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E35E3" w14:textId="44246BD3" w:rsidR="00907ABF" w:rsidRPr="008B0F1D" w:rsidRDefault="00274F7E" w:rsidP="00680BC8">
      <w:pPr>
        <w:spacing w:before="60" w:after="60"/>
        <w:jc w:val="center"/>
        <w:rPr>
          <w:rFonts w:asciiTheme="minorHAnsi" w:hAnsiTheme="minorHAnsi"/>
          <w:b/>
          <w:sz w:val="40"/>
        </w:rPr>
      </w:pPr>
      <w:bookmarkStart w:id="0" w:name="_Toc277752088"/>
      <w:bookmarkStart w:id="1" w:name="_Toc277755170"/>
      <w:r w:rsidRPr="008B0F1D">
        <w:rPr>
          <w:rFonts w:asciiTheme="minorHAnsi" w:hAnsiTheme="minorHAnsi"/>
          <w:b/>
          <w:sz w:val="40"/>
        </w:rPr>
        <w:t>R</w:t>
      </w:r>
      <w:r w:rsidR="00907ABF" w:rsidRPr="008B0F1D">
        <w:rPr>
          <w:rFonts w:asciiTheme="minorHAnsi" w:hAnsiTheme="minorHAnsi"/>
          <w:b/>
          <w:sz w:val="40"/>
        </w:rPr>
        <w:t>eporting under Article 17</w:t>
      </w:r>
      <w:r w:rsidRPr="008B0F1D">
        <w:rPr>
          <w:rFonts w:asciiTheme="minorHAnsi" w:hAnsiTheme="minorHAnsi"/>
          <w:b/>
          <w:sz w:val="40"/>
        </w:rPr>
        <w:br/>
      </w:r>
      <w:r w:rsidR="00907ABF" w:rsidRPr="008B0F1D">
        <w:rPr>
          <w:rFonts w:asciiTheme="minorHAnsi" w:hAnsiTheme="minorHAnsi"/>
          <w:b/>
          <w:sz w:val="40"/>
        </w:rPr>
        <w:t>of the Habitats Directive</w:t>
      </w:r>
    </w:p>
    <w:p w14:paraId="30360561" w14:textId="77777777" w:rsidR="00907ABF" w:rsidRPr="008B0F1D" w:rsidRDefault="00907ABF" w:rsidP="00680BC8">
      <w:pPr>
        <w:spacing w:before="60" w:after="60"/>
        <w:jc w:val="center"/>
        <w:rPr>
          <w:rFonts w:asciiTheme="minorHAnsi" w:hAnsiTheme="minorHAnsi"/>
          <w:b/>
          <w:sz w:val="40"/>
        </w:rPr>
      </w:pPr>
    </w:p>
    <w:p w14:paraId="039CE0AB" w14:textId="77777777" w:rsidR="00274F7E" w:rsidRPr="008B0F1D" w:rsidRDefault="00274F7E" w:rsidP="00680BC8">
      <w:pPr>
        <w:spacing w:before="60" w:after="60"/>
        <w:jc w:val="center"/>
        <w:rPr>
          <w:rFonts w:asciiTheme="minorHAnsi" w:hAnsiTheme="minorHAnsi"/>
          <w:b/>
          <w:sz w:val="40"/>
        </w:rPr>
      </w:pPr>
    </w:p>
    <w:p w14:paraId="3463B745" w14:textId="77777777" w:rsidR="00274F7E" w:rsidRPr="008B0F1D" w:rsidRDefault="00274F7E" w:rsidP="00680BC8">
      <w:pPr>
        <w:spacing w:before="60" w:after="60"/>
        <w:jc w:val="center"/>
        <w:rPr>
          <w:rFonts w:asciiTheme="minorHAnsi" w:hAnsiTheme="minorHAnsi"/>
          <w:b/>
          <w:sz w:val="40"/>
        </w:rPr>
      </w:pPr>
    </w:p>
    <w:p w14:paraId="707A9FEA" w14:textId="64069375" w:rsidR="00274F7E" w:rsidRPr="008B0F1D" w:rsidRDefault="00384D36" w:rsidP="00680BC8">
      <w:pPr>
        <w:spacing w:before="60" w:after="60"/>
        <w:jc w:val="center"/>
        <w:rPr>
          <w:rFonts w:asciiTheme="minorHAnsi" w:hAnsiTheme="minorHAnsi"/>
          <w:b/>
          <w:sz w:val="40"/>
        </w:rPr>
      </w:pPr>
      <w:r>
        <w:rPr>
          <w:rFonts w:asciiTheme="minorHAnsi" w:hAnsiTheme="minorHAnsi"/>
          <w:b/>
          <w:noProof/>
          <w:sz w:val="40"/>
          <w:lang w:eastAsia="en-GB"/>
        </w:rPr>
        <w:drawing>
          <wp:inline distT="0" distB="0" distL="0" distR="0" wp14:anchorId="36D66C4D" wp14:editId="6C2AE582">
            <wp:extent cx="6116400" cy="3927600"/>
            <wp:effectExtent l="0" t="0" r="0" b="0"/>
            <wp:docPr id="1" name="Picture 1" descr="H:\romao\11 Review nat reporting\1_Formats\Final version\F4.2  Frédéric Bior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romao\11 Review nat reporting\1_Formats\Final version\F4.2  Frédéric Bioret.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116400" cy="3927600"/>
                    </a:xfrm>
                    <a:prstGeom prst="rect">
                      <a:avLst/>
                    </a:prstGeom>
                    <a:noFill/>
                    <a:ln>
                      <a:noFill/>
                    </a:ln>
                  </pic:spPr>
                </pic:pic>
              </a:graphicData>
            </a:graphic>
          </wp:inline>
        </w:drawing>
      </w:r>
    </w:p>
    <w:p w14:paraId="2B55C9A6" w14:textId="77777777" w:rsidR="00274F7E" w:rsidRPr="008B0F1D" w:rsidRDefault="00274F7E" w:rsidP="00680BC8">
      <w:pPr>
        <w:spacing w:before="60" w:after="60"/>
        <w:jc w:val="center"/>
        <w:rPr>
          <w:rFonts w:asciiTheme="minorHAnsi" w:hAnsiTheme="minorHAnsi"/>
          <w:b/>
          <w:sz w:val="40"/>
        </w:rPr>
      </w:pPr>
    </w:p>
    <w:p w14:paraId="15259FAD" w14:textId="77777777" w:rsidR="00274F7E" w:rsidRPr="008B0F1D" w:rsidRDefault="00274F7E" w:rsidP="00680BC8">
      <w:pPr>
        <w:spacing w:before="60" w:after="60"/>
        <w:jc w:val="center"/>
        <w:rPr>
          <w:rFonts w:asciiTheme="minorHAnsi" w:hAnsiTheme="minorHAnsi"/>
          <w:b/>
          <w:sz w:val="40"/>
        </w:rPr>
      </w:pPr>
    </w:p>
    <w:p w14:paraId="5F6B766E" w14:textId="77777777" w:rsidR="00274F7E" w:rsidRPr="008B0F1D" w:rsidRDefault="00274F7E" w:rsidP="00680BC8">
      <w:pPr>
        <w:spacing w:before="60" w:after="60"/>
        <w:jc w:val="center"/>
        <w:rPr>
          <w:rFonts w:asciiTheme="minorHAnsi" w:hAnsiTheme="minorHAnsi"/>
          <w:b/>
          <w:sz w:val="40"/>
        </w:rPr>
      </w:pPr>
    </w:p>
    <w:p w14:paraId="7B7698F1" w14:textId="48E09733" w:rsidR="00907ABF" w:rsidRPr="008E28A4" w:rsidRDefault="009737AC" w:rsidP="00680BC8">
      <w:pPr>
        <w:spacing w:before="60" w:after="60"/>
        <w:jc w:val="center"/>
        <w:rPr>
          <w:rFonts w:asciiTheme="minorHAnsi" w:hAnsiTheme="minorHAnsi"/>
          <w:b/>
          <w:color w:val="365F91" w:themeColor="accent1" w:themeShade="BF"/>
          <w:sz w:val="52"/>
          <w:u w:val="single"/>
        </w:rPr>
      </w:pPr>
      <w:r w:rsidRPr="008E28A4">
        <w:rPr>
          <w:rFonts w:asciiTheme="minorHAnsi" w:hAnsiTheme="minorHAnsi"/>
          <w:b/>
          <w:color w:val="365F91" w:themeColor="accent1" w:themeShade="BF"/>
          <w:sz w:val="52"/>
          <w:u w:val="single"/>
        </w:rPr>
        <w:t>R</w:t>
      </w:r>
      <w:r w:rsidR="00907ABF" w:rsidRPr="008E28A4">
        <w:rPr>
          <w:rFonts w:asciiTheme="minorHAnsi" w:hAnsiTheme="minorHAnsi"/>
          <w:b/>
          <w:color w:val="365F91" w:themeColor="accent1" w:themeShade="BF"/>
          <w:sz w:val="52"/>
          <w:u w:val="single"/>
        </w:rPr>
        <w:t xml:space="preserve">eport </w:t>
      </w:r>
      <w:r w:rsidR="00274F7E" w:rsidRPr="008E28A4">
        <w:rPr>
          <w:rFonts w:asciiTheme="minorHAnsi" w:hAnsiTheme="minorHAnsi"/>
          <w:b/>
          <w:color w:val="365F91" w:themeColor="accent1" w:themeShade="BF"/>
          <w:sz w:val="52"/>
          <w:u w:val="single"/>
        </w:rPr>
        <w:t>f</w:t>
      </w:r>
      <w:r w:rsidR="00907ABF" w:rsidRPr="008E28A4">
        <w:rPr>
          <w:rFonts w:asciiTheme="minorHAnsi" w:hAnsiTheme="minorHAnsi"/>
          <w:b/>
          <w:color w:val="365F91" w:themeColor="accent1" w:themeShade="BF"/>
          <w:sz w:val="52"/>
          <w:u w:val="single"/>
        </w:rPr>
        <w:t>ormat</w:t>
      </w:r>
    </w:p>
    <w:p w14:paraId="0FD661F8" w14:textId="77777777" w:rsidR="00907ABF" w:rsidRPr="008E28A4" w:rsidRDefault="00907ABF" w:rsidP="00680BC8">
      <w:pPr>
        <w:spacing w:before="60" w:after="60"/>
        <w:jc w:val="center"/>
        <w:rPr>
          <w:rFonts w:asciiTheme="minorHAnsi" w:hAnsiTheme="minorHAnsi"/>
          <w:b/>
          <w:color w:val="365F91" w:themeColor="accent1" w:themeShade="BF"/>
          <w:sz w:val="52"/>
        </w:rPr>
      </w:pPr>
    </w:p>
    <w:p w14:paraId="2E7929DB" w14:textId="77777777" w:rsidR="00907ABF" w:rsidRPr="008E28A4" w:rsidRDefault="00907ABF" w:rsidP="00680BC8">
      <w:pPr>
        <w:spacing w:before="60" w:after="60"/>
        <w:jc w:val="center"/>
        <w:rPr>
          <w:rFonts w:asciiTheme="minorHAnsi" w:hAnsiTheme="minorHAnsi"/>
          <w:b/>
          <w:color w:val="365F91" w:themeColor="accent1" w:themeShade="BF"/>
          <w:sz w:val="52"/>
          <w:u w:val="single"/>
        </w:rPr>
      </w:pPr>
      <w:proofErr w:type="gramStart"/>
      <w:r w:rsidRPr="008E28A4">
        <w:rPr>
          <w:rFonts w:asciiTheme="minorHAnsi" w:hAnsiTheme="minorHAnsi"/>
          <w:b/>
          <w:color w:val="365F91" w:themeColor="accent1" w:themeShade="BF"/>
          <w:sz w:val="52"/>
          <w:u w:val="single"/>
        </w:rPr>
        <w:t>for</w:t>
      </w:r>
      <w:proofErr w:type="gramEnd"/>
      <w:r w:rsidRPr="008E28A4">
        <w:rPr>
          <w:rFonts w:asciiTheme="minorHAnsi" w:hAnsiTheme="minorHAnsi"/>
          <w:b/>
          <w:color w:val="365F91" w:themeColor="accent1" w:themeShade="BF"/>
          <w:sz w:val="52"/>
          <w:u w:val="single"/>
        </w:rPr>
        <w:t xml:space="preserve"> the period 20</w:t>
      </w:r>
      <w:r w:rsidR="00AE48C7" w:rsidRPr="008E28A4">
        <w:rPr>
          <w:rFonts w:asciiTheme="minorHAnsi" w:hAnsiTheme="minorHAnsi"/>
          <w:b/>
          <w:color w:val="365F91" w:themeColor="accent1" w:themeShade="BF"/>
          <w:sz w:val="52"/>
          <w:u w:val="single"/>
        </w:rPr>
        <w:t>13</w:t>
      </w:r>
      <w:r w:rsidR="008D132B" w:rsidRPr="008E28A4">
        <w:rPr>
          <w:rFonts w:asciiTheme="minorHAnsi" w:hAnsiTheme="minorHAnsi"/>
          <w:b/>
          <w:color w:val="365F91" w:themeColor="accent1" w:themeShade="BF"/>
          <w:sz w:val="52"/>
          <w:u w:val="single"/>
        </w:rPr>
        <w:t>–</w:t>
      </w:r>
      <w:r w:rsidRPr="008E28A4">
        <w:rPr>
          <w:rFonts w:asciiTheme="minorHAnsi" w:hAnsiTheme="minorHAnsi"/>
          <w:b/>
          <w:color w:val="365F91" w:themeColor="accent1" w:themeShade="BF"/>
          <w:sz w:val="52"/>
          <w:u w:val="single"/>
        </w:rPr>
        <w:t>201</w:t>
      </w:r>
      <w:r w:rsidR="00AE48C7" w:rsidRPr="008E28A4">
        <w:rPr>
          <w:rFonts w:asciiTheme="minorHAnsi" w:hAnsiTheme="minorHAnsi"/>
          <w:b/>
          <w:color w:val="365F91" w:themeColor="accent1" w:themeShade="BF"/>
          <w:sz w:val="52"/>
          <w:u w:val="single"/>
        </w:rPr>
        <w:t>8</w:t>
      </w:r>
    </w:p>
    <w:p w14:paraId="79478A53" w14:textId="77777777" w:rsidR="00907ABF" w:rsidRPr="008B0F1D" w:rsidRDefault="00907ABF" w:rsidP="00680BC8">
      <w:pPr>
        <w:spacing w:before="60" w:after="60"/>
        <w:jc w:val="center"/>
        <w:rPr>
          <w:rFonts w:asciiTheme="minorHAnsi" w:hAnsiTheme="minorHAnsi"/>
          <w:b/>
          <w:sz w:val="40"/>
        </w:rPr>
      </w:pPr>
    </w:p>
    <w:p w14:paraId="15D797D1" w14:textId="77777777" w:rsidR="00274F7E" w:rsidRPr="008B0F1D" w:rsidRDefault="00274F7E" w:rsidP="00680BC8">
      <w:pPr>
        <w:spacing w:before="60" w:after="60"/>
        <w:jc w:val="center"/>
        <w:rPr>
          <w:rFonts w:asciiTheme="minorHAnsi" w:hAnsiTheme="minorHAnsi"/>
          <w:b/>
          <w:sz w:val="40"/>
        </w:rPr>
      </w:pPr>
    </w:p>
    <w:p w14:paraId="412B1A28" w14:textId="20DB0030" w:rsidR="00274F7E" w:rsidRPr="008E28A4" w:rsidRDefault="003424E0" w:rsidP="00680BC8">
      <w:pPr>
        <w:spacing w:before="60" w:after="60"/>
        <w:jc w:val="center"/>
        <w:rPr>
          <w:rFonts w:asciiTheme="minorHAnsi" w:hAnsiTheme="minorHAnsi"/>
          <w:sz w:val="40"/>
        </w:rPr>
      </w:pPr>
      <w:r w:rsidRPr="008E28A4">
        <w:rPr>
          <w:rFonts w:asciiTheme="minorHAnsi" w:hAnsiTheme="minorHAnsi"/>
          <w:sz w:val="40"/>
        </w:rPr>
        <w:t>Final version – November 2016</w:t>
      </w:r>
    </w:p>
    <w:p w14:paraId="48929534" w14:textId="7C917B63" w:rsidR="00907ABF" w:rsidRPr="008B0F1D" w:rsidRDefault="00907ABF" w:rsidP="00680BC8">
      <w:pPr>
        <w:spacing w:before="60" w:after="60"/>
        <w:jc w:val="center"/>
        <w:rPr>
          <w:rFonts w:asciiTheme="minorHAnsi" w:hAnsiTheme="minorHAnsi"/>
          <w:b/>
          <w:sz w:val="40"/>
        </w:rPr>
      </w:pPr>
    </w:p>
    <w:p w14:paraId="5EBF0B26" w14:textId="77777777" w:rsidR="00274F7E" w:rsidRPr="008B0F1D" w:rsidRDefault="00274F7E" w:rsidP="00274F7E">
      <w:pPr>
        <w:spacing w:before="60" w:after="60"/>
        <w:jc w:val="center"/>
        <w:rPr>
          <w:rFonts w:asciiTheme="minorHAnsi" w:hAnsiTheme="minorHAnsi"/>
          <w:sz w:val="40"/>
        </w:rPr>
      </w:pPr>
    </w:p>
    <w:p w14:paraId="5A4B97F1" w14:textId="77777777" w:rsidR="00274F7E" w:rsidRPr="008B0F1D" w:rsidRDefault="00274F7E" w:rsidP="00274F7E">
      <w:pPr>
        <w:spacing w:before="60" w:after="60"/>
        <w:jc w:val="center"/>
        <w:rPr>
          <w:rFonts w:asciiTheme="minorHAnsi" w:hAnsiTheme="minorHAnsi"/>
          <w:sz w:val="40"/>
        </w:rPr>
      </w:pPr>
    </w:p>
    <w:p w14:paraId="58ECB037" w14:textId="21A867B1" w:rsidR="00907ABF" w:rsidRPr="008B0F1D" w:rsidRDefault="00907ABF" w:rsidP="00680BC8">
      <w:pPr>
        <w:spacing w:before="60" w:after="60"/>
        <w:jc w:val="center"/>
        <w:rPr>
          <w:rFonts w:asciiTheme="minorHAnsi" w:hAnsiTheme="minorHAnsi"/>
          <w:sz w:val="40"/>
        </w:rPr>
      </w:pPr>
      <w:r w:rsidRPr="008B0F1D">
        <w:rPr>
          <w:rFonts w:asciiTheme="minorHAnsi" w:hAnsiTheme="minorHAnsi"/>
          <w:sz w:val="40"/>
        </w:rPr>
        <w:t>Contents</w:t>
      </w:r>
    </w:p>
    <w:sdt>
      <w:sdtPr>
        <w:id w:val="815303819"/>
        <w:docPartObj>
          <w:docPartGallery w:val="Table of Contents"/>
          <w:docPartUnique/>
        </w:docPartObj>
      </w:sdtPr>
      <w:sdtEndPr>
        <w:rPr>
          <w:rFonts w:asciiTheme="minorHAnsi" w:hAnsiTheme="minorHAnsi"/>
          <w:b/>
          <w:bCs/>
        </w:rPr>
      </w:sdtEndPr>
      <w:sdtContent>
        <w:p w14:paraId="555568BF" w14:textId="0F7C878B" w:rsidR="00FF4FA4" w:rsidRPr="008B0F1D" w:rsidRDefault="00FF4FA4" w:rsidP="00FF4FA4"/>
        <w:p w14:paraId="667ED5D1" w14:textId="77777777" w:rsidR="00986103" w:rsidRDefault="00FF4FA4" w:rsidP="003424E0">
          <w:pPr>
            <w:pStyle w:val="TOC3"/>
            <w:rPr>
              <w:rFonts w:asciiTheme="minorHAnsi" w:eastAsiaTheme="minorEastAsia" w:hAnsiTheme="minorHAnsi" w:cstheme="minorBidi"/>
              <w:noProof/>
              <w:szCs w:val="22"/>
              <w:lang w:val="fr-FR"/>
            </w:rPr>
          </w:pPr>
          <w:r w:rsidRPr="008B0F1D">
            <w:rPr>
              <w:rFonts w:asciiTheme="minorHAnsi" w:hAnsiTheme="minorHAnsi"/>
            </w:rPr>
            <w:fldChar w:fldCharType="begin"/>
          </w:r>
          <w:r w:rsidRPr="008B0F1D">
            <w:rPr>
              <w:rFonts w:asciiTheme="minorHAnsi" w:hAnsiTheme="minorHAnsi"/>
            </w:rPr>
            <w:instrText xml:space="preserve"> TOC \o "1-3" \h \z \u </w:instrText>
          </w:r>
          <w:r w:rsidRPr="008B0F1D">
            <w:rPr>
              <w:rFonts w:asciiTheme="minorHAnsi" w:hAnsiTheme="minorHAnsi"/>
            </w:rPr>
            <w:fldChar w:fldCharType="separate"/>
          </w:r>
          <w:hyperlink w:anchor="_Toc460514193" w:history="1">
            <w:r w:rsidR="00986103" w:rsidRPr="00861F0F">
              <w:rPr>
                <w:rStyle w:val="Hyperlink"/>
                <w:noProof/>
              </w:rPr>
              <w:t>Annex A - General report format (Article 17)</w:t>
            </w:r>
            <w:r w:rsidR="00986103">
              <w:rPr>
                <w:noProof/>
                <w:webHidden/>
              </w:rPr>
              <w:tab/>
            </w:r>
            <w:r w:rsidR="00986103">
              <w:rPr>
                <w:noProof/>
                <w:webHidden/>
              </w:rPr>
              <w:fldChar w:fldCharType="begin"/>
            </w:r>
            <w:r w:rsidR="00986103">
              <w:rPr>
                <w:noProof/>
                <w:webHidden/>
              </w:rPr>
              <w:instrText xml:space="preserve"> PAGEREF _Toc460514193 \h </w:instrText>
            </w:r>
            <w:r w:rsidR="00986103">
              <w:rPr>
                <w:noProof/>
                <w:webHidden/>
              </w:rPr>
            </w:r>
            <w:r w:rsidR="00986103">
              <w:rPr>
                <w:noProof/>
                <w:webHidden/>
              </w:rPr>
              <w:fldChar w:fldCharType="separate"/>
            </w:r>
            <w:r w:rsidR="009775F7">
              <w:rPr>
                <w:noProof/>
                <w:webHidden/>
              </w:rPr>
              <w:t>3</w:t>
            </w:r>
            <w:r w:rsidR="00986103">
              <w:rPr>
                <w:noProof/>
                <w:webHidden/>
              </w:rPr>
              <w:fldChar w:fldCharType="end"/>
            </w:r>
          </w:hyperlink>
        </w:p>
        <w:p w14:paraId="2ADD9768" w14:textId="77777777" w:rsidR="00986103" w:rsidRDefault="00E24169" w:rsidP="003424E0">
          <w:pPr>
            <w:pStyle w:val="TOC3"/>
            <w:rPr>
              <w:rFonts w:asciiTheme="minorHAnsi" w:eastAsiaTheme="minorEastAsia" w:hAnsiTheme="minorHAnsi" w:cstheme="minorBidi"/>
              <w:noProof/>
              <w:szCs w:val="22"/>
              <w:lang w:val="fr-FR"/>
            </w:rPr>
          </w:pPr>
          <w:hyperlink w:anchor="_Toc460514194" w:history="1">
            <w:r w:rsidR="00986103" w:rsidRPr="00861F0F">
              <w:rPr>
                <w:rStyle w:val="Hyperlink"/>
                <w:noProof/>
              </w:rPr>
              <w:t>Annex B - Report format on the 'main results of the surveillance under Article 11’ for Annex II, IV and V species</w:t>
            </w:r>
            <w:r w:rsidR="00986103">
              <w:rPr>
                <w:noProof/>
                <w:webHidden/>
              </w:rPr>
              <w:tab/>
            </w:r>
            <w:r w:rsidR="00986103">
              <w:rPr>
                <w:noProof/>
                <w:webHidden/>
              </w:rPr>
              <w:fldChar w:fldCharType="begin"/>
            </w:r>
            <w:r w:rsidR="00986103">
              <w:rPr>
                <w:noProof/>
                <w:webHidden/>
              </w:rPr>
              <w:instrText xml:space="preserve"> PAGEREF _Toc460514194 \h </w:instrText>
            </w:r>
            <w:r w:rsidR="00986103">
              <w:rPr>
                <w:noProof/>
                <w:webHidden/>
              </w:rPr>
            </w:r>
            <w:r w:rsidR="00986103">
              <w:rPr>
                <w:noProof/>
                <w:webHidden/>
              </w:rPr>
              <w:fldChar w:fldCharType="separate"/>
            </w:r>
            <w:r w:rsidR="009775F7">
              <w:rPr>
                <w:noProof/>
                <w:webHidden/>
              </w:rPr>
              <w:t>6</w:t>
            </w:r>
            <w:r w:rsidR="00986103">
              <w:rPr>
                <w:noProof/>
                <w:webHidden/>
              </w:rPr>
              <w:fldChar w:fldCharType="end"/>
            </w:r>
          </w:hyperlink>
        </w:p>
        <w:p w14:paraId="12063A84" w14:textId="7239D689" w:rsidR="00986103" w:rsidRDefault="00E24169" w:rsidP="003424E0">
          <w:pPr>
            <w:pStyle w:val="TOC3"/>
            <w:rPr>
              <w:rFonts w:asciiTheme="minorHAnsi" w:eastAsiaTheme="minorEastAsia" w:hAnsiTheme="minorHAnsi" w:cstheme="minorBidi"/>
              <w:noProof/>
              <w:szCs w:val="22"/>
              <w:lang w:val="fr-FR"/>
            </w:rPr>
          </w:pPr>
          <w:hyperlink w:anchor="_Toc460514195" w:history="1">
            <w:r w:rsidR="00986103" w:rsidRPr="00861F0F">
              <w:rPr>
                <w:rStyle w:val="Hyperlink"/>
                <w:noProof/>
              </w:rPr>
              <w:t>Annex C - Assessing conservation status of a species</w:t>
            </w:r>
            <w:r w:rsidR="00986103">
              <w:rPr>
                <w:noProof/>
                <w:webHidden/>
              </w:rPr>
              <w:tab/>
            </w:r>
            <w:r w:rsidR="00986103">
              <w:rPr>
                <w:noProof/>
                <w:webHidden/>
              </w:rPr>
              <w:fldChar w:fldCharType="begin"/>
            </w:r>
            <w:r w:rsidR="00986103">
              <w:rPr>
                <w:noProof/>
                <w:webHidden/>
              </w:rPr>
              <w:instrText xml:space="preserve"> PAGEREF _Toc460514195 \h </w:instrText>
            </w:r>
            <w:r w:rsidR="00986103">
              <w:rPr>
                <w:noProof/>
                <w:webHidden/>
              </w:rPr>
            </w:r>
            <w:r w:rsidR="00986103">
              <w:rPr>
                <w:noProof/>
                <w:webHidden/>
              </w:rPr>
              <w:fldChar w:fldCharType="separate"/>
            </w:r>
            <w:r w:rsidR="009775F7">
              <w:rPr>
                <w:noProof/>
                <w:webHidden/>
              </w:rPr>
              <w:t>18</w:t>
            </w:r>
            <w:r w:rsidR="00986103">
              <w:rPr>
                <w:noProof/>
                <w:webHidden/>
              </w:rPr>
              <w:fldChar w:fldCharType="end"/>
            </w:r>
          </w:hyperlink>
        </w:p>
        <w:p w14:paraId="13FF833E" w14:textId="2FE8454C" w:rsidR="00986103" w:rsidRDefault="00E24169" w:rsidP="003424E0">
          <w:pPr>
            <w:pStyle w:val="TOC3"/>
            <w:rPr>
              <w:rFonts w:asciiTheme="minorHAnsi" w:eastAsiaTheme="minorEastAsia" w:hAnsiTheme="minorHAnsi" w:cstheme="minorBidi"/>
              <w:noProof/>
              <w:szCs w:val="22"/>
              <w:lang w:val="fr-FR"/>
            </w:rPr>
          </w:pPr>
          <w:hyperlink w:anchor="_Toc460514196" w:history="1">
            <w:r w:rsidR="00986103" w:rsidRPr="00861F0F">
              <w:rPr>
                <w:rStyle w:val="Hyperlink"/>
                <w:noProof/>
              </w:rPr>
              <w:t>Annex D - Report format on the 'main results of the surveillance under Article 11’ for Annex I habitat types</w:t>
            </w:r>
            <w:r w:rsidR="00986103">
              <w:rPr>
                <w:noProof/>
                <w:webHidden/>
              </w:rPr>
              <w:tab/>
            </w:r>
            <w:r w:rsidR="00986103">
              <w:rPr>
                <w:noProof/>
                <w:webHidden/>
              </w:rPr>
              <w:fldChar w:fldCharType="begin"/>
            </w:r>
            <w:r w:rsidR="00986103">
              <w:rPr>
                <w:noProof/>
                <w:webHidden/>
              </w:rPr>
              <w:instrText xml:space="preserve"> PAGEREF _Toc460514196 \h </w:instrText>
            </w:r>
            <w:r w:rsidR="00986103">
              <w:rPr>
                <w:noProof/>
                <w:webHidden/>
              </w:rPr>
            </w:r>
            <w:r w:rsidR="00986103">
              <w:rPr>
                <w:noProof/>
                <w:webHidden/>
              </w:rPr>
              <w:fldChar w:fldCharType="separate"/>
            </w:r>
            <w:r w:rsidR="009775F7">
              <w:rPr>
                <w:noProof/>
                <w:webHidden/>
              </w:rPr>
              <w:t>19</w:t>
            </w:r>
            <w:r w:rsidR="00986103">
              <w:rPr>
                <w:noProof/>
                <w:webHidden/>
              </w:rPr>
              <w:fldChar w:fldCharType="end"/>
            </w:r>
          </w:hyperlink>
        </w:p>
        <w:p w14:paraId="4C5A9838" w14:textId="7CB75470" w:rsidR="00986103" w:rsidRDefault="00E24169" w:rsidP="003424E0">
          <w:pPr>
            <w:pStyle w:val="TOC3"/>
            <w:rPr>
              <w:rFonts w:asciiTheme="minorHAnsi" w:eastAsiaTheme="minorEastAsia" w:hAnsiTheme="minorHAnsi" w:cstheme="minorBidi"/>
              <w:noProof/>
              <w:szCs w:val="22"/>
              <w:lang w:val="fr-FR"/>
            </w:rPr>
          </w:pPr>
          <w:hyperlink w:anchor="_Toc460514197" w:history="1">
            <w:r w:rsidR="00986103" w:rsidRPr="00861F0F">
              <w:rPr>
                <w:rStyle w:val="Hyperlink"/>
                <w:noProof/>
              </w:rPr>
              <w:t>Annex E - Assessing conservation status of a habitats type</w:t>
            </w:r>
            <w:r w:rsidR="00986103">
              <w:rPr>
                <w:noProof/>
                <w:webHidden/>
              </w:rPr>
              <w:tab/>
            </w:r>
            <w:r w:rsidR="00986103">
              <w:rPr>
                <w:noProof/>
                <w:webHidden/>
              </w:rPr>
              <w:fldChar w:fldCharType="begin"/>
            </w:r>
            <w:r w:rsidR="00986103">
              <w:rPr>
                <w:noProof/>
                <w:webHidden/>
              </w:rPr>
              <w:instrText xml:space="preserve"> PAGEREF _Toc460514197 \h </w:instrText>
            </w:r>
            <w:r w:rsidR="00986103">
              <w:rPr>
                <w:noProof/>
                <w:webHidden/>
              </w:rPr>
            </w:r>
            <w:r w:rsidR="00986103">
              <w:rPr>
                <w:noProof/>
                <w:webHidden/>
              </w:rPr>
              <w:fldChar w:fldCharType="separate"/>
            </w:r>
            <w:r w:rsidR="009775F7">
              <w:rPr>
                <w:noProof/>
                <w:webHidden/>
              </w:rPr>
              <w:t>29</w:t>
            </w:r>
            <w:r w:rsidR="00986103">
              <w:rPr>
                <w:noProof/>
                <w:webHidden/>
              </w:rPr>
              <w:fldChar w:fldCharType="end"/>
            </w:r>
          </w:hyperlink>
        </w:p>
        <w:p w14:paraId="48A05DA0" w14:textId="6B45208A" w:rsidR="00FF4FA4" w:rsidRPr="008B0F1D" w:rsidRDefault="00FF4FA4">
          <w:pPr>
            <w:rPr>
              <w:rFonts w:asciiTheme="minorHAnsi" w:hAnsiTheme="minorHAnsi"/>
            </w:rPr>
          </w:pPr>
          <w:r w:rsidRPr="008B0F1D">
            <w:rPr>
              <w:rFonts w:asciiTheme="minorHAnsi" w:hAnsiTheme="minorHAnsi"/>
              <w:b/>
              <w:bCs/>
            </w:rPr>
            <w:fldChar w:fldCharType="end"/>
          </w:r>
        </w:p>
      </w:sdtContent>
    </w:sdt>
    <w:p w14:paraId="671BDBB3" w14:textId="77777777" w:rsidR="008E28A4" w:rsidRDefault="008E28A4" w:rsidP="008E28A4">
      <w:bookmarkStart w:id="2" w:name="_Ref277079126"/>
      <w:bookmarkStart w:id="3" w:name="_Ref277079148"/>
      <w:bookmarkStart w:id="4" w:name="_Ref277079725"/>
      <w:bookmarkStart w:id="5" w:name="_Ref277079743"/>
      <w:bookmarkStart w:id="6" w:name="_Ref277080667"/>
      <w:bookmarkStart w:id="7" w:name="_Ref277080683"/>
      <w:bookmarkStart w:id="8" w:name="_Ref277149136"/>
      <w:bookmarkStart w:id="9" w:name="_Ref277160126"/>
      <w:bookmarkStart w:id="10" w:name="_Toc277752089"/>
      <w:bookmarkStart w:id="11" w:name="_Toc277755171"/>
      <w:bookmarkStart w:id="12" w:name="_Toc277759909"/>
      <w:bookmarkEnd w:id="0"/>
      <w:bookmarkEnd w:id="1"/>
    </w:p>
    <w:p w14:paraId="32C83CFE" w14:textId="77777777" w:rsidR="008E28A4" w:rsidRDefault="008E28A4" w:rsidP="008E28A4"/>
    <w:p w14:paraId="46D8A361" w14:textId="77777777" w:rsidR="008E28A4" w:rsidRDefault="008E28A4" w:rsidP="008E28A4"/>
    <w:p w14:paraId="0000A88B" w14:textId="77777777" w:rsidR="008E28A4" w:rsidRDefault="008E28A4" w:rsidP="008E28A4"/>
    <w:p w14:paraId="7B0158E6" w14:textId="77777777" w:rsidR="008E28A4" w:rsidRDefault="008E28A4" w:rsidP="008E28A4"/>
    <w:p w14:paraId="7DBC596D" w14:textId="77777777" w:rsidR="008E28A4" w:rsidRDefault="008E28A4" w:rsidP="008E28A4"/>
    <w:p w14:paraId="3DBF9DC3" w14:textId="77777777" w:rsidR="008E28A4" w:rsidRDefault="008E28A4" w:rsidP="008E28A4"/>
    <w:p w14:paraId="7B1422B8" w14:textId="77777777" w:rsidR="008E28A4" w:rsidRDefault="008E28A4" w:rsidP="008E28A4"/>
    <w:p w14:paraId="4E84E7BA" w14:textId="77777777" w:rsidR="008E28A4" w:rsidRDefault="008E28A4" w:rsidP="008E28A4"/>
    <w:p w14:paraId="5BBAA036" w14:textId="77777777" w:rsidR="008E28A4" w:rsidRDefault="008E28A4" w:rsidP="008E28A4"/>
    <w:p w14:paraId="21A12910" w14:textId="77777777" w:rsidR="008E28A4" w:rsidRDefault="008E28A4" w:rsidP="008E28A4"/>
    <w:p w14:paraId="3EB0FE70" w14:textId="77777777" w:rsidR="008E28A4" w:rsidRDefault="008E28A4" w:rsidP="008E28A4"/>
    <w:p w14:paraId="271DEE4C" w14:textId="77777777" w:rsidR="008E28A4" w:rsidRDefault="008E28A4" w:rsidP="008E28A4"/>
    <w:p w14:paraId="424BAAC2" w14:textId="77777777" w:rsidR="008E28A4" w:rsidRDefault="008E28A4" w:rsidP="008E28A4"/>
    <w:p w14:paraId="6BE2A373" w14:textId="77777777" w:rsidR="008E28A4" w:rsidRDefault="008E28A4" w:rsidP="008E28A4"/>
    <w:p w14:paraId="70A55DD9" w14:textId="77777777" w:rsidR="008E28A4" w:rsidRDefault="008E28A4" w:rsidP="008E28A4"/>
    <w:p w14:paraId="130E3D67" w14:textId="77777777" w:rsidR="008E28A4" w:rsidRDefault="008E28A4" w:rsidP="008E28A4"/>
    <w:p w14:paraId="24565DBB" w14:textId="77777777" w:rsidR="008E28A4" w:rsidRDefault="008E28A4" w:rsidP="008E28A4"/>
    <w:p w14:paraId="20568316" w14:textId="77777777" w:rsidR="008E28A4" w:rsidRDefault="008E28A4" w:rsidP="008E28A4"/>
    <w:p w14:paraId="31EFA6A7" w14:textId="77777777" w:rsidR="008E28A4" w:rsidRDefault="008E28A4" w:rsidP="008E28A4"/>
    <w:p w14:paraId="51D92F55" w14:textId="77777777" w:rsidR="008E28A4" w:rsidRDefault="008E28A4" w:rsidP="008E28A4"/>
    <w:p w14:paraId="13F9A17B" w14:textId="77777777" w:rsidR="008E28A4" w:rsidRDefault="008E28A4" w:rsidP="008E28A4"/>
    <w:p w14:paraId="6AB497BD" w14:textId="77777777" w:rsidR="008E28A4" w:rsidRDefault="008E28A4" w:rsidP="008E28A4"/>
    <w:p w14:paraId="2D2E265F" w14:textId="77777777" w:rsidR="008E28A4" w:rsidRDefault="008E28A4" w:rsidP="008E28A4"/>
    <w:p w14:paraId="5E82D5E3" w14:textId="77777777" w:rsidR="008E28A4" w:rsidRDefault="008E28A4" w:rsidP="008E28A4"/>
    <w:p w14:paraId="5C545B53" w14:textId="77777777" w:rsidR="008E28A4" w:rsidRDefault="008E28A4" w:rsidP="008E28A4"/>
    <w:p w14:paraId="2B4074A4" w14:textId="77777777" w:rsidR="008E28A4" w:rsidRDefault="008E28A4" w:rsidP="008E28A4"/>
    <w:p w14:paraId="62C78A39" w14:textId="77777777" w:rsidR="008E28A4" w:rsidRDefault="008E28A4" w:rsidP="008E28A4"/>
    <w:p w14:paraId="1C0E93F6" w14:textId="77777777" w:rsidR="008E28A4" w:rsidRDefault="008E28A4" w:rsidP="008E28A4"/>
    <w:p w14:paraId="764F0361" w14:textId="77777777" w:rsidR="008E28A4" w:rsidRDefault="008E28A4" w:rsidP="008E28A4"/>
    <w:p w14:paraId="50419739" w14:textId="77777777" w:rsidR="008E28A4" w:rsidRDefault="008E28A4" w:rsidP="008E28A4"/>
    <w:p w14:paraId="7F5350A0" w14:textId="77777777" w:rsidR="008E28A4" w:rsidRDefault="008E28A4" w:rsidP="008E28A4"/>
    <w:p w14:paraId="3A49120C" w14:textId="77777777" w:rsidR="008E28A4" w:rsidRDefault="008E28A4" w:rsidP="008E28A4"/>
    <w:p w14:paraId="20461D05" w14:textId="77777777" w:rsidR="008E28A4" w:rsidRDefault="008E28A4" w:rsidP="008E28A4"/>
    <w:p w14:paraId="3CD4074F" w14:textId="77777777" w:rsidR="008E28A4" w:rsidRDefault="008E28A4" w:rsidP="008E28A4"/>
    <w:p w14:paraId="2D2927E9" w14:textId="77777777" w:rsidR="008E28A4" w:rsidRDefault="008E28A4" w:rsidP="008E28A4"/>
    <w:p w14:paraId="344E89FB" w14:textId="5E34C425" w:rsidR="008E28A4" w:rsidRPr="001A0BC0" w:rsidRDefault="008E28A4" w:rsidP="008E28A4">
      <w:pPr>
        <w:rPr>
          <w:rFonts w:asciiTheme="minorHAnsi" w:hAnsiTheme="minorHAnsi"/>
        </w:rPr>
      </w:pPr>
      <w:r w:rsidRPr="001A0BC0">
        <w:t>Cover photo:</w:t>
      </w:r>
      <w:r w:rsidR="001A0BC0" w:rsidRPr="001A0BC0">
        <w:t xml:space="preserve"> </w:t>
      </w:r>
      <w:r w:rsidR="00384D36">
        <w:t>Dry heaths</w:t>
      </w:r>
      <w:r w:rsidR="001A0BC0" w:rsidRPr="001A0BC0">
        <w:t xml:space="preserve">, </w:t>
      </w:r>
      <w:r w:rsidRPr="001A0BC0">
        <w:t xml:space="preserve">© </w:t>
      </w:r>
      <w:proofErr w:type="spellStart"/>
      <w:r w:rsidR="00384D36">
        <w:t>Frédéric</w:t>
      </w:r>
      <w:proofErr w:type="spellEnd"/>
      <w:r w:rsidR="00384D36">
        <w:t xml:space="preserve"> </w:t>
      </w:r>
      <w:proofErr w:type="spellStart"/>
      <w:r w:rsidR="00384D36">
        <w:t>Bioret</w:t>
      </w:r>
      <w:proofErr w:type="spellEnd"/>
      <w:r w:rsidRPr="001A0BC0">
        <w:t xml:space="preserve">, </w:t>
      </w:r>
      <w:r w:rsidR="00384D36">
        <w:t>European Red List of Habitats</w:t>
      </w:r>
      <w:r w:rsidRPr="001A0BC0">
        <w:t xml:space="preserve"> / </w:t>
      </w:r>
      <w:r w:rsidR="00384D36">
        <w:t>EC</w:t>
      </w:r>
    </w:p>
    <w:p w14:paraId="7E49BF9D" w14:textId="160C1FC7" w:rsidR="00907ABF" w:rsidRPr="008B0F1D" w:rsidRDefault="00907ABF" w:rsidP="00680BC8">
      <w:pPr>
        <w:pStyle w:val="Heading3"/>
        <w:spacing w:before="60"/>
        <w:rPr>
          <w:rFonts w:asciiTheme="minorHAnsi" w:hAnsiTheme="minorHAnsi"/>
          <w:sz w:val="32"/>
        </w:rPr>
      </w:pPr>
      <w:r w:rsidRPr="008B0F1D">
        <w:rPr>
          <w:rFonts w:asciiTheme="minorHAnsi" w:hAnsiTheme="minorHAnsi"/>
        </w:rPr>
        <w:br w:type="page"/>
      </w:r>
      <w:bookmarkStart w:id="13" w:name="_Toc277752090"/>
      <w:bookmarkStart w:id="14" w:name="_Toc277755172"/>
      <w:bookmarkStart w:id="15" w:name="_Toc446422571"/>
      <w:bookmarkStart w:id="16" w:name="_Toc460514193"/>
      <w:bookmarkEnd w:id="2"/>
      <w:bookmarkEnd w:id="3"/>
      <w:bookmarkEnd w:id="4"/>
      <w:bookmarkEnd w:id="5"/>
      <w:bookmarkEnd w:id="6"/>
      <w:bookmarkEnd w:id="7"/>
      <w:bookmarkEnd w:id="8"/>
      <w:bookmarkEnd w:id="9"/>
      <w:bookmarkEnd w:id="10"/>
      <w:bookmarkEnd w:id="11"/>
      <w:bookmarkEnd w:id="12"/>
      <w:r w:rsidR="00295325" w:rsidRPr="008B0F1D">
        <w:rPr>
          <w:rFonts w:asciiTheme="minorHAnsi" w:hAnsiTheme="minorHAnsi"/>
          <w:sz w:val="32"/>
        </w:rPr>
        <w:lastRenderedPageBreak/>
        <w:t>Annex A -</w:t>
      </w:r>
      <w:r w:rsidR="00ED382A" w:rsidRPr="008B0F1D">
        <w:rPr>
          <w:rFonts w:asciiTheme="minorHAnsi" w:hAnsiTheme="minorHAnsi"/>
          <w:sz w:val="32"/>
        </w:rPr>
        <w:t xml:space="preserve"> G</w:t>
      </w:r>
      <w:r w:rsidRPr="008B0F1D">
        <w:rPr>
          <w:rFonts w:asciiTheme="minorHAnsi" w:hAnsiTheme="minorHAnsi"/>
          <w:sz w:val="32"/>
        </w:rPr>
        <w:t xml:space="preserve">eneral report format </w:t>
      </w:r>
      <w:bookmarkStart w:id="17" w:name="_Toc132691549"/>
      <w:bookmarkStart w:id="18" w:name="_Toc132710330"/>
      <w:bookmarkEnd w:id="13"/>
      <w:bookmarkEnd w:id="14"/>
      <w:r w:rsidR="00AA1313" w:rsidRPr="008B0F1D">
        <w:rPr>
          <w:rFonts w:asciiTheme="minorHAnsi" w:hAnsiTheme="minorHAnsi"/>
          <w:sz w:val="32"/>
        </w:rPr>
        <w:t>(Article 17)</w:t>
      </w:r>
      <w:bookmarkEnd w:id="15"/>
      <w:bookmarkEnd w:id="16"/>
    </w:p>
    <w:p w14:paraId="6E48F83F" w14:textId="77777777" w:rsidR="00907ABF" w:rsidRPr="00523650" w:rsidRDefault="00907ABF" w:rsidP="00523650">
      <w:pPr>
        <w:spacing w:before="120" w:after="24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3570"/>
        <w:gridCol w:w="3872"/>
      </w:tblGrid>
      <w:tr w:rsidR="00907ABF" w:rsidRPr="008B0F1D" w14:paraId="262EC05D" w14:textId="77777777" w:rsidTr="00013789">
        <w:trPr>
          <w:trHeight w:val="397"/>
        </w:trPr>
        <w:tc>
          <w:tcPr>
            <w:tcW w:w="2208" w:type="dxa"/>
            <w:shd w:val="clear" w:color="auto" w:fill="95B3D7" w:themeFill="accent1" w:themeFillTint="99"/>
            <w:vAlign w:val="center"/>
          </w:tcPr>
          <w:p w14:paraId="00687FCD" w14:textId="77777777" w:rsidR="00907ABF" w:rsidRPr="008B0F1D" w:rsidRDefault="004E59D9" w:rsidP="00680BC8">
            <w:pPr>
              <w:spacing w:before="60" w:after="60"/>
              <w:rPr>
                <w:rFonts w:asciiTheme="minorHAnsi" w:hAnsiTheme="minorHAnsi"/>
                <w:b/>
                <w:color w:val="000000"/>
                <w:sz w:val="28"/>
                <w:szCs w:val="22"/>
              </w:rPr>
            </w:pPr>
            <w:r w:rsidRPr="008B0F1D">
              <w:rPr>
                <w:rFonts w:asciiTheme="minorHAnsi" w:hAnsiTheme="minorHAnsi"/>
                <w:b/>
                <w:color w:val="000000"/>
                <w:sz w:val="28"/>
                <w:szCs w:val="22"/>
              </w:rPr>
              <w:t xml:space="preserve">0  </w:t>
            </w:r>
            <w:r w:rsidR="00907ABF" w:rsidRPr="008B0F1D">
              <w:rPr>
                <w:rFonts w:asciiTheme="minorHAnsi" w:hAnsiTheme="minorHAnsi"/>
                <w:b/>
                <w:color w:val="000000"/>
                <w:sz w:val="28"/>
                <w:szCs w:val="22"/>
              </w:rPr>
              <w:t>Member State</w:t>
            </w:r>
          </w:p>
        </w:tc>
        <w:tc>
          <w:tcPr>
            <w:tcW w:w="7442" w:type="dxa"/>
            <w:gridSpan w:val="2"/>
            <w:shd w:val="clear" w:color="auto" w:fill="auto"/>
          </w:tcPr>
          <w:p w14:paraId="43FB9924" w14:textId="4C5B1EE8" w:rsidR="00907ABF" w:rsidRPr="002034BF" w:rsidRDefault="009E05B9" w:rsidP="00FA7C7D">
            <w:pPr>
              <w:spacing w:before="60" w:after="60"/>
              <w:ind w:left="709" w:hanging="709"/>
              <w:rPr>
                <w:rFonts w:asciiTheme="minorHAnsi" w:hAnsiTheme="minorHAnsi"/>
                <w:i/>
                <w:color w:val="000000" w:themeColor="text1"/>
              </w:rPr>
            </w:pPr>
            <w:r w:rsidRPr="002034BF">
              <w:rPr>
                <w:rFonts w:asciiTheme="minorHAnsi" w:hAnsiTheme="minorHAnsi"/>
                <w:i/>
                <w:color w:val="000000" w:themeColor="text1"/>
              </w:rPr>
              <w:t xml:space="preserve">Use </w:t>
            </w:r>
            <w:r w:rsidR="00FD2488" w:rsidRPr="002034BF">
              <w:rPr>
                <w:rFonts w:asciiTheme="minorHAnsi" w:hAnsiTheme="minorHAnsi"/>
                <w:i/>
                <w:color w:val="000000" w:themeColor="text1"/>
              </w:rPr>
              <w:t>two</w:t>
            </w:r>
            <w:r w:rsidR="007A7024">
              <w:rPr>
                <w:i/>
              </w:rPr>
              <w:t>-</w:t>
            </w:r>
            <w:r w:rsidRPr="002034BF">
              <w:rPr>
                <w:rFonts w:asciiTheme="minorHAnsi" w:hAnsiTheme="minorHAnsi"/>
                <w:i/>
                <w:color w:val="000000" w:themeColor="text1"/>
              </w:rPr>
              <w:t>digit</w:t>
            </w:r>
            <w:r w:rsidR="00907ABF" w:rsidRPr="002034BF">
              <w:rPr>
                <w:rFonts w:asciiTheme="minorHAnsi" w:hAnsiTheme="minorHAnsi"/>
                <w:i/>
                <w:color w:val="000000" w:themeColor="text1"/>
              </w:rPr>
              <w:t xml:space="preserve"> code according to list </w:t>
            </w:r>
            <w:r w:rsidR="00FA7C7D" w:rsidRPr="002034BF">
              <w:rPr>
                <w:rFonts w:asciiTheme="minorHAnsi" w:hAnsiTheme="minorHAnsi"/>
                <w:i/>
                <w:color w:val="000000" w:themeColor="text1"/>
              </w:rPr>
              <w:t xml:space="preserve">in </w:t>
            </w:r>
            <w:r w:rsidR="00C62A06" w:rsidRPr="002034BF">
              <w:rPr>
                <w:rFonts w:asciiTheme="minorHAnsi" w:hAnsiTheme="minorHAnsi"/>
                <w:i/>
                <w:color w:val="000000" w:themeColor="text1"/>
              </w:rPr>
              <w:t xml:space="preserve">the Reference </w:t>
            </w:r>
            <w:r w:rsidR="00FA7C7D" w:rsidRPr="002034BF">
              <w:rPr>
                <w:rFonts w:asciiTheme="minorHAnsi" w:hAnsiTheme="minorHAnsi"/>
                <w:i/>
                <w:color w:val="000000" w:themeColor="text1"/>
              </w:rPr>
              <w:t>portal</w:t>
            </w:r>
          </w:p>
        </w:tc>
      </w:tr>
      <w:tr w:rsidR="00907ABF" w:rsidRPr="008B0F1D" w14:paraId="2AC06118" w14:textId="77777777" w:rsidTr="00013789">
        <w:trPr>
          <w:trHeight w:val="397"/>
        </w:trPr>
        <w:tc>
          <w:tcPr>
            <w:tcW w:w="9650" w:type="dxa"/>
            <w:gridSpan w:val="3"/>
            <w:tcBorders>
              <w:bottom w:val="single" w:sz="4" w:space="0" w:color="auto"/>
            </w:tcBorders>
            <w:shd w:val="clear" w:color="auto" w:fill="95B3D7" w:themeFill="accent1" w:themeFillTint="99"/>
          </w:tcPr>
          <w:p w14:paraId="6A96802E" w14:textId="723C5A35" w:rsidR="00907ABF" w:rsidRPr="008B0F1D" w:rsidRDefault="004E59D9" w:rsidP="00680BC8">
            <w:pPr>
              <w:spacing w:before="60" w:after="60"/>
              <w:rPr>
                <w:rFonts w:asciiTheme="minorHAnsi" w:hAnsiTheme="minorHAnsi"/>
                <w:b/>
                <w:color w:val="000000"/>
                <w:sz w:val="28"/>
              </w:rPr>
            </w:pPr>
            <w:r w:rsidRPr="008B0F1D">
              <w:rPr>
                <w:rFonts w:asciiTheme="minorHAnsi" w:hAnsiTheme="minorHAnsi" w:cs="Tahoma"/>
                <w:b/>
                <w:bCs/>
                <w:sz w:val="28"/>
                <w:lang w:eastAsia="en-GB"/>
              </w:rPr>
              <w:t>1</w:t>
            </w:r>
            <w:r w:rsidR="005D7003" w:rsidRPr="008B0F1D">
              <w:rPr>
                <w:rFonts w:asciiTheme="minorHAnsi" w:hAnsiTheme="minorHAnsi" w:cs="Tahoma"/>
                <w:b/>
                <w:bCs/>
                <w:sz w:val="28"/>
                <w:lang w:eastAsia="en-GB"/>
              </w:rPr>
              <w:t xml:space="preserve"> </w:t>
            </w:r>
            <w:r w:rsidR="00521069">
              <w:rPr>
                <w:rFonts w:asciiTheme="minorHAnsi" w:hAnsiTheme="minorHAnsi" w:cs="Tahoma"/>
                <w:b/>
                <w:bCs/>
                <w:sz w:val="28"/>
                <w:lang w:eastAsia="en-GB"/>
              </w:rPr>
              <w:t xml:space="preserve"> </w:t>
            </w:r>
            <w:r w:rsidR="00907ABF" w:rsidRPr="008B0F1D">
              <w:rPr>
                <w:rFonts w:asciiTheme="minorHAnsi" w:hAnsiTheme="minorHAnsi" w:cs="Tahoma"/>
                <w:b/>
                <w:bCs/>
                <w:sz w:val="28"/>
                <w:lang w:eastAsia="en-GB"/>
              </w:rPr>
              <w:t>Main achievements under the Habitats Directive</w:t>
            </w:r>
          </w:p>
        </w:tc>
      </w:tr>
      <w:tr w:rsidR="005D7003" w:rsidRPr="008B0F1D" w14:paraId="55F3722D" w14:textId="77777777" w:rsidTr="00013789">
        <w:tblPrEx>
          <w:tblLook w:val="0000" w:firstRow="0" w:lastRow="0" w:firstColumn="0" w:lastColumn="0" w:noHBand="0" w:noVBand="0"/>
        </w:tblPrEx>
        <w:trPr>
          <w:trHeight w:val="397"/>
        </w:trPr>
        <w:tc>
          <w:tcPr>
            <w:tcW w:w="9650" w:type="dxa"/>
            <w:gridSpan w:val="3"/>
            <w:tcBorders>
              <w:left w:val="single" w:sz="4" w:space="0" w:color="auto"/>
              <w:right w:val="single" w:sz="4" w:space="0" w:color="auto"/>
            </w:tcBorders>
          </w:tcPr>
          <w:p w14:paraId="31599D47" w14:textId="3A4857C4" w:rsidR="005D7003" w:rsidRPr="008B0F1D" w:rsidRDefault="005D7003" w:rsidP="0054778F">
            <w:pPr>
              <w:spacing w:before="60" w:after="60"/>
              <w:rPr>
                <w:rFonts w:asciiTheme="minorHAnsi" w:hAnsiTheme="minorHAnsi"/>
                <w:color w:val="000000"/>
              </w:rPr>
            </w:pPr>
            <w:r w:rsidRPr="008B0F1D">
              <w:rPr>
                <w:rFonts w:asciiTheme="minorHAnsi" w:hAnsiTheme="minorHAnsi"/>
              </w:rPr>
              <w:t>Describe briefly the main achievements under the Habitats Directive during the reporting period with a</w:t>
            </w:r>
            <w:r w:rsidR="00C72732" w:rsidRPr="008B0F1D">
              <w:rPr>
                <w:rFonts w:asciiTheme="minorHAnsi" w:hAnsiTheme="minorHAnsi"/>
              </w:rPr>
              <w:t xml:space="preserve"> </w:t>
            </w:r>
            <w:r w:rsidRPr="008B0F1D">
              <w:rPr>
                <w:rFonts w:asciiTheme="minorHAnsi" w:hAnsiTheme="minorHAnsi"/>
              </w:rPr>
              <w:t>special emphasis on the Natura 2000 network. If a Member State wishes to add further documentation to what is requested in this format, mention these Annexes and their file-names</w:t>
            </w:r>
            <w:r w:rsidR="00C72732" w:rsidRPr="008B0F1D">
              <w:rPr>
                <w:rFonts w:asciiTheme="minorHAnsi" w:hAnsiTheme="minorHAnsi"/>
              </w:rPr>
              <w:t xml:space="preserve"> </w:t>
            </w:r>
            <w:r w:rsidRPr="008B0F1D">
              <w:rPr>
                <w:rFonts w:asciiTheme="minorHAnsi" w:hAnsiTheme="minorHAnsi"/>
              </w:rPr>
              <w:t xml:space="preserve">at the end of this free text section and upload the relevant files to the </w:t>
            </w:r>
            <w:r w:rsidR="004162DE" w:rsidRPr="008B0F1D">
              <w:rPr>
                <w:rFonts w:asciiTheme="minorHAnsi" w:hAnsiTheme="minorHAnsi"/>
              </w:rPr>
              <w:t xml:space="preserve">EEA’s </w:t>
            </w:r>
            <w:r w:rsidR="00E02F24" w:rsidRPr="008B0F1D">
              <w:rPr>
                <w:rFonts w:asciiTheme="minorHAnsi" w:hAnsiTheme="minorHAnsi"/>
              </w:rPr>
              <w:t xml:space="preserve">Central Data Repository </w:t>
            </w:r>
            <w:r w:rsidRPr="008B0F1D">
              <w:rPr>
                <w:rFonts w:asciiTheme="minorHAnsi" w:hAnsiTheme="minorHAnsi"/>
              </w:rPr>
              <w:t>together with the rest of the report. If possible, provide a translation into English.</w:t>
            </w:r>
          </w:p>
        </w:tc>
      </w:tr>
      <w:tr w:rsidR="00907ABF" w:rsidRPr="008B0F1D" w14:paraId="5041E569" w14:textId="77777777" w:rsidTr="00013789">
        <w:tblPrEx>
          <w:shd w:val="clear" w:color="auto" w:fill="FFFFFF"/>
          <w:tblCellMar>
            <w:left w:w="70" w:type="dxa"/>
            <w:right w:w="70" w:type="dxa"/>
          </w:tblCellMar>
          <w:tblLook w:val="0000" w:firstRow="0" w:lastRow="0" w:firstColumn="0" w:lastColumn="0" w:noHBand="0" w:noVBand="0"/>
        </w:tblPrEx>
        <w:trPr>
          <w:trHeight w:val="397"/>
        </w:trPr>
        <w:tc>
          <w:tcPr>
            <w:tcW w:w="5778" w:type="dxa"/>
            <w:gridSpan w:val="2"/>
            <w:shd w:val="clear" w:color="auto" w:fill="DBE5F1" w:themeFill="accent1" w:themeFillTint="33"/>
          </w:tcPr>
          <w:p w14:paraId="777009D4" w14:textId="4B8E020C" w:rsidR="00907ABF" w:rsidRPr="008B0F1D" w:rsidRDefault="00907ABF" w:rsidP="00680BC8">
            <w:pPr>
              <w:spacing w:before="60" w:after="60"/>
              <w:rPr>
                <w:rFonts w:asciiTheme="minorHAnsi" w:hAnsiTheme="minorHAnsi"/>
                <w:b/>
                <w:color w:val="000000"/>
                <w:szCs w:val="20"/>
              </w:rPr>
            </w:pPr>
            <w:r w:rsidRPr="008B0F1D">
              <w:rPr>
                <w:rFonts w:asciiTheme="minorHAnsi" w:hAnsiTheme="minorHAnsi" w:cs="Tahoma"/>
                <w:b/>
                <w:bCs/>
                <w:szCs w:val="20"/>
                <w:lang w:eastAsia="en-GB"/>
              </w:rPr>
              <w:t>1.1</w:t>
            </w:r>
            <w:r w:rsidR="004E59D9" w:rsidRPr="008B0F1D">
              <w:rPr>
                <w:rFonts w:asciiTheme="minorHAnsi" w:hAnsiTheme="minorHAnsi" w:cs="Tahoma"/>
                <w:b/>
                <w:bCs/>
                <w:szCs w:val="20"/>
                <w:lang w:eastAsia="en-GB"/>
              </w:rPr>
              <w:t xml:space="preserve"> </w:t>
            </w:r>
            <w:r w:rsidRPr="008B0F1D">
              <w:rPr>
                <w:rFonts w:asciiTheme="minorHAnsi" w:hAnsiTheme="minorHAnsi" w:cs="Tahoma"/>
                <w:b/>
                <w:bCs/>
                <w:szCs w:val="20"/>
                <w:lang w:eastAsia="en-GB"/>
              </w:rPr>
              <w:t>Text in national language</w:t>
            </w:r>
          </w:p>
        </w:tc>
        <w:tc>
          <w:tcPr>
            <w:tcW w:w="3872" w:type="dxa"/>
            <w:shd w:val="clear" w:color="auto" w:fill="FFFFFF"/>
          </w:tcPr>
          <w:p w14:paraId="2035EFEC" w14:textId="48925A5B" w:rsidR="00907ABF" w:rsidRPr="008B0F1D" w:rsidRDefault="00907ABF" w:rsidP="00680BC8">
            <w:pPr>
              <w:spacing w:before="60" w:after="60"/>
              <w:rPr>
                <w:rFonts w:asciiTheme="minorHAnsi" w:hAnsiTheme="minorHAnsi"/>
                <w:i/>
                <w:color w:val="000000"/>
              </w:rPr>
            </w:pPr>
            <w:r w:rsidRPr="008B0F1D">
              <w:rPr>
                <w:rFonts w:asciiTheme="minorHAnsi" w:hAnsiTheme="minorHAnsi"/>
                <w:i/>
                <w:color w:val="000000"/>
              </w:rPr>
              <w:t>Max</w:t>
            </w:r>
            <w:r w:rsidR="00374A98" w:rsidRPr="008B0F1D">
              <w:rPr>
                <w:rFonts w:asciiTheme="minorHAnsi" w:hAnsiTheme="minorHAnsi"/>
                <w:i/>
                <w:color w:val="000000"/>
              </w:rPr>
              <w:t>imum</w:t>
            </w:r>
            <w:r w:rsidRPr="008B0F1D">
              <w:rPr>
                <w:rFonts w:asciiTheme="minorHAnsi" w:hAnsiTheme="minorHAnsi"/>
                <w:i/>
                <w:color w:val="000000"/>
              </w:rPr>
              <w:t xml:space="preserve"> 2 pages</w:t>
            </w:r>
          </w:p>
        </w:tc>
      </w:tr>
      <w:tr w:rsidR="00907ABF" w:rsidRPr="008B0F1D" w14:paraId="44BECEB0" w14:textId="77777777" w:rsidTr="00013789">
        <w:tblPrEx>
          <w:shd w:val="clear" w:color="auto" w:fill="FFFFFF"/>
          <w:tblCellMar>
            <w:left w:w="70" w:type="dxa"/>
            <w:right w:w="70" w:type="dxa"/>
          </w:tblCellMar>
          <w:tblLook w:val="0000" w:firstRow="0" w:lastRow="0" w:firstColumn="0" w:lastColumn="0" w:noHBand="0" w:noVBand="0"/>
        </w:tblPrEx>
        <w:trPr>
          <w:trHeight w:val="397"/>
        </w:trPr>
        <w:tc>
          <w:tcPr>
            <w:tcW w:w="5778" w:type="dxa"/>
            <w:gridSpan w:val="2"/>
            <w:shd w:val="clear" w:color="auto" w:fill="DBE5F1" w:themeFill="accent1" w:themeFillTint="33"/>
          </w:tcPr>
          <w:p w14:paraId="0B0ABB39" w14:textId="21F15915" w:rsidR="00907ABF" w:rsidRPr="008B0F1D" w:rsidRDefault="00907ABF" w:rsidP="00680BC8">
            <w:pPr>
              <w:spacing w:before="60" w:after="60"/>
              <w:rPr>
                <w:rFonts w:asciiTheme="minorHAnsi" w:hAnsiTheme="minorHAnsi" w:cs="Tahoma"/>
                <w:b/>
                <w:bCs/>
                <w:szCs w:val="20"/>
                <w:lang w:eastAsia="en-GB"/>
              </w:rPr>
            </w:pPr>
            <w:r w:rsidRPr="008B0F1D">
              <w:rPr>
                <w:rFonts w:asciiTheme="minorHAnsi" w:hAnsiTheme="minorHAnsi"/>
                <w:b/>
                <w:color w:val="000000"/>
              </w:rPr>
              <w:t>1</w:t>
            </w:r>
            <w:r w:rsidRPr="008B0F1D">
              <w:rPr>
                <w:rFonts w:asciiTheme="minorHAnsi" w:hAnsiTheme="minorHAnsi" w:cs="Tahoma"/>
                <w:b/>
                <w:bCs/>
                <w:szCs w:val="20"/>
                <w:lang w:eastAsia="en-GB"/>
              </w:rPr>
              <w:t>.2</w:t>
            </w:r>
            <w:r w:rsidR="004E59D9" w:rsidRPr="008B0F1D">
              <w:rPr>
                <w:rFonts w:asciiTheme="minorHAnsi" w:hAnsiTheme="minorHAnsi" w:cs="Tahoma"/>
                <w:b/>
                <w:bCs/>
                <w:szCs w:val="20"/>
                <w:lang w:eastAsia="en-GB"/>
              </w:rPr>
              <w:t xml:space="preserve"> </w:t>
            </w:r>
            <w:r w:rsidRPr="008B0F1D">
              <w:rPr>
                <w:rFonts w:asciiTheme="minorHAnsi" w:hAnsiTheme="minorHAnsi" w:cs="Tahoma"/>
                <w:b/>
                <w:bCs/>
                <w:szCs w:val="20"/>
                <w:shd w:val="clear" w:color="auto" w:fill="DBE5F1" w:themeFill="accent1" w:themeFillTint="33"/>
                <w:lang w:eastAsia="en-GB"/>
              </w:rPr>
              <w:t>Translation into English</w:t>
            </w:r>
          </w:p>
          <w:p w14:paraId="35BD3786" w14:textId="77777777" w:rsidR="00484BA7" w:rsidRPr="008B0F1D" w:rsidRDefault="00484BA7" w:rsidP="00680BC8">
            <w:pPr>
              <w:spacing w:before="60" w:after="60"/>
              <w:ind w:right="241"/>
              <w:jc w:val="right"/>
              <w:rPr>
                <w:rFonts w:asciiTheme="minorHAnsi" w:hAnsiTheme="minorHAnsi"/>
                <w:b/>
                <w:color w:val="000000"/>
              </w:rPr>
            </w:pPr>
            <w:r w:rsidRPr="008B0F1D">
              <w:rPr>
                <w:rFonts w:asciiTheme="minorHAnsi" w:hAnsiTheme="minorHAnsi"/>
                <w:i/>
                <w:color w:val="000000"/>
              </w:rPr>
              <w:t>Optional</w:t>
            </w:r>
          </w:p>
        </w:tc>
        <w:tc>
          <w:tcPr>
            <w:tcW w:w="3872" w:type="dxa"/>
            <w:shd w:val="clear" w:color="auto" w:fill="FFFFFF"/>
          </w:tcPr>
          <w:p w14:paraId="3707E3E6" w14:textId="77777777" w:rsidR="00907ABF" w:rsidRPr="008B0F1D" w:rsidRDefault="00907ABF" w:rsidP="00680BC8">
            <w:pPr>
              <w:spacing w:before="60" w:after="60"/>
              <w:rPr>
                <w:rFonts w:asciiTheme="minorHAnsi" w:hAnsiTheme="minorHAnsi"/>
                <w:i/>
                <w:color w:val="000000"/>
              </w:rPr>
            </w:pPr>
          </w:p>
        </w:tc>
      </w:tr>
    </w:tbl>
    <w:p w14:paraId="36D57751" w14:textId="77777777" w:rsidR="00E96D31" w:rsidRPr="008B0F1D" w:rsidRDefault="00E96D31" w:rsidP="00E96D31">
      <w:pPr>
        <w:spacing w:before="120" w:after="24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912"/>
        <w:gridCol w:w="2738"/>
      </w:tblGrid>
      <w:tr w:rsidR="00907ABF" w:rsidRPr="008B0F1D" w14:paraId="38599AA6" w14:textId="77777777" w:rsidTr="00013789">
        <w:trPr>
          <w:trHeight w:val="397"/>
        </w:trPr>
        <w:tc>
          <w:tcPr>
            <w:tcW w:w="9650" w:type="dxa"/>
            <w:gridSpan w:val="2"/>
            <w:tcBorders>
              <w:bottom w:val="single" w:sz="4" w:space="0" w:color="auto"/>
            </w:tcBorders>
            <w:shd w:val="clear" w:color="auto" w:fill="95B3D7" w:themeFill="accent1" w:themeFillTint="99"/>
          </w:tcPr>
          <w:p w14:paraId="669D3726" w14:textId="713DA777" w:rsidR="00907ABF" w:rsidRPr="008B0F1D" w:rsidRDefault="005D7003" w:rsidP="00AA1313">
            <w:pPr>
              <w:spacing w:before="60" w:after="60"/>
              <w:rPr>
                <w:rFonts w:asciiTheme="minorHAnsi" w:hAnsiTheme="minorHAnsi"/>
                <w:sz w:val="28"/>
              </w:rPr>
            </w:pPr>
            <w:r w:rsidRPr="008B0F1D">
              <w:rPr>
                <w:rFonts w:asciiTheme="minorHAnsi" w:hAnsiTheme="minorHAnsi" w:cs="Tahoma"/>
                <w:b/>
                <w:bCs/>
                <w:sz w:val="28"/>
                <w:lang w:eastAsia="en-GB"/>
              </w:rPr>
              <w:t>2</w:t>
            </w:r>
            <w:r w:rsidR="004E59D9" w:rsidRPr="008B0F1D">
              <w:rPr>
                <w:rFonts w:asciiTheme="minorHAnsi" w:hAnsiTheme="minorHAnsi" w:cs="Tahoma"/>
                <w:b/>
                <w:bCs/>
                <w:sz w:val="28"/>
                <w:lang w:eastAsia="en-GB"/>
              </w:rPr>
              <w:t xml:space="preserve"> </w:t>
            </w:r>
            <w:r w:rsidRPr="008B0F1D">
              <w:rPr>
                <w:rFonts w:asciiTheme="minorHAnsi" w:hAnsiTheme="minorHAnsi" w:cs="Tahoma"/>
                <w:b/>
                <w:bCs/>
                <w:sz w:val="28"/>
                <w:lang w:eastAsia="en-GB"/>
              </w:rPr>
              <w:t xml:space="preserve"> </w:t>
            </w:r>
            <w:r w:rsidR="00907ABF" w:rsidRPr="008B0F1D">
              <w:rPr>
                <w:rFonts w:asciiTheme="minorHAnsi" w:hAnsiTheme="minorHAnsi" w:cs="Tahoma"/>
                <w:b/>
                <w:bCs/>
                <w:sz w:val="28"/>
                <w:lang w:eastAsia="en-GB"/>
              </w:rPr>
              <w:t xml:space="preserve">General information sources on the implementation of the Habitats Directive – </w:t>
            </w:r>
            <w:r w:rsidR="00484BA7" w:rsidRPr="008B0F1D">
              <w:rPr>
                <w:rFonts w:asciiTheme="minorHAnsi" w:hAnsiTheme="minorHAnsi" w:cs="Tahoma"/>
                <w:b/>
                <w:bCs/>
                <w:sz w:val="28"/>
                <w:lang w:eastAsia="en-GB"/>
              </w:rPr>
              <w:t>l</w:t>
            </w:r>
            <w:r w:rsidR="00907ABF" w:rsidRPr="008B0F1D">
              <w:rPr>
                <w:rFonts w:asciiTheme="minorHAnsi" w:hAnsiTheme="minorHAnsi" w:cs="Tahoma"/>
                <w:b/>
                <w:bCs/>
                <w:sz w:val="28"/>
                <w:lang w:eastAsia="en-GB"/>
              </w:rPr>
              <w:t>inks to information sources of the Member State</w:t>
            </w:r>
          </w:p>
        </w:tc>
      </w:tr>
      <w:tr w:rsidR="005D7003" w:rsidRPr="008B0F1D" w14:paraId="5E12863B" w14:textId="77777777" w:rsidTr="00013789">
        <w:tblPrEx>
          <w:shd w:val="clear" w:color="auto" w:fill="auto"/>
          <w:tblLook w:val="0000" w:firstRow="0" w:lastRow="0" w:firstColumn="0" w:lastColumn="0" w:noHBand="0" w:noVBand="0"/>
        </w:tblPrEx>
        <w:trPr>
          <w:trHeight w:val="397"/>
        </w:trPr>
        <w:tc>
          <w:tcPr>
            <w:tcW w:w="9650" w:type="dxa"/>
            <w:gridSpan w:val="2"/>
            <w:tcBorders>
              <w:left w:val="single" w:sz="4" w:space="0" w:color="auto"/>
              <w:right w:val="single" w:sz="4" w:space="0" w:color="auto"/>
            </w:tcBorders>
          </w:tcPr>
          <w:p w14:paraId="608EB715" w14:textId="77777777" w:rsidR="005D7003" w:rsidRPr="008B0F1D" w:rsidRDefault="005D7003" w:rsidP="002569F9">
            <w:pPr>
              <w:spacing w:before="60" w:after="60"/>
              <w:rPr>
                <w:rFonts w:asciiTheme="minorHAnsi" w:hAnsiTheme="minorHAnsi"/>
                <w:color w:val="000000"/>
              </w:rPr>
            </w:pPr>
            <w:r w:rsidRPr="008B0F1D">
              <w:rPr>
                <w:rFonts w:asciiTheme="minorHAnsi" w:hAnsiTheme="minorHAnsi"/>
              </w:rPr>
              <w:t xml:space="preserve">For the topics below, give a link to Internet </w:t>
            </w:r>
            <w:proofErr w:type="gramStart"/>
            <w:r w:rsidRPr="008B0F1D">
              <w:rPr>
                <w:rFonts w:asciiTheme="minorHAnsi" w:hAnsiTheme="minorHAnsi"/>
              </w:rPr>
              <w:t>address(</w:t>
            </w:r>
            <w:proofErr w:type="spellStart"/>
            <w:proofErr w:type="gramEnd"/>
            <w:r w:rsidRPr="008B0F1D">
              <w:rPr>
                <w:rFonts w:asciiTheme="minorHAnsi" w:hAnsiTheme="minorHAnsi"/>
              </w:rPr>
              <w:t>es</w:t>
            </w:r>
            <w:proofErr w:type="spellEnd"/>
            <w:r w:rsidRPr="008B0F1D">
              <w:rPr>
                <w:rFonts w:asciiTheme="minorHAnsi" w:hAnsiTheme="minorHAnsi"/>
              </w:rPr>
              <w:t xml:space="preserve">) where the requested information </w:t>
            </w:r>
            <w:r w:rsidRPr="008B0F1D">
              <w:rPr>
                <w:rFonts w:asciiTheme="minorHAnsi" w:hAnsiTheme="minorHAnsi" w:cs="Tahoma"/>
                <w:szCs w:val="20"/>
              </w:rPr>
              <w:t>can be found</w:t>
            </w:r>
            <w:r w:rsidRPr="008B0F1D">
              <w:rPr>
                <w:rFonts w:asciiTheme="minorHAnsi" w:hAnsiTheme="minorHAnsi"/>
              </w:rPr>
              <w:t xml:space="preserve"> or explain how to access this information.</w:t>
            </w:r>
          </w:p>
        </w:tc>
      </w:tr>
      <w:tr w:rsidR="00907ABF" w:rsidRPr="008B0F1D" w14:paraId="32EC8FC8" w14:textId="77777777" w:rsidTr="00013789">
        <w:tblPrEx>
          <w:shd w:val="clear" w:color="auto" w:fill="FFFFFF"/>
          <w:tblCellMar>
            <w:left w:w="70" w:type="dxa"/>
            <w:right w:w="70" w:type="dxa"/>
          </w:tblCellMar>
          <w:tblLook w:val="0000" w:firstRow="0" w:lastRow="0" w:firstColumn="0" w:lastColumn="0" w:noHBand="0" w:noVBand="0"/>
        </w:tblPrEx>
        <w:trPr>
          <w:trHeight w:val="397"/>
        </w:trPr>
        <w:tc>
          <w:tcPr>
            <w:tcW w:w="6912" w:type="dxa"/>
            <w:shd w:val="clear" w:color="auto" w:fill="DBE5F1" w:themeFill="accent1" w:themeFillTint="33"/>
          </w:tcPr>
          <w:p w14:paraId="07B46AF7" w14:textId="42F3427C" w:rsidR="00907ABF" w:rsidRPr="008B0F1D" w:rsidRDefault="00907ABF" w:rsidP="00680BC8">
            <w:pPr>
              <w:spacing w:before="60" w:after="60"/>
              <w:rPr>
                <w:rFonts w:asciiTheme="minorHAnsi" w:hAnsiTheme="minorHAnsi"/>
                <w:b/>
                <w:color w:val="000000"/>
              </w:rPr>
            </w:pPr>
            <w:r w:rsidRPr="008B0F1D">
              <w:rPr>
                <w:rFonts w:asciiTheme="minorHAnsi" w:hAnsiTheme="minorHAnsi"/>
                <w:b/>
                <w:color w:val="000000"/>
              </w:rPr>
              <w:t xml:space="preserve">2.1 General information </w:t>
            </w:r>
            <w:r w:rsidR="009C79F7" w:rsidRPr="008B0F1D">
              <w:rPr>
                <w:rFonts w:asciiTheme="minorHAnsi" w:hAnsiTheme="minorHAnsi"/>
                <w:b/>
                <w:color w:val="000000"/>
              </w:rPr>
              <w:t>on</w:t>
            </w:r>
            <w:r w:rsidRPr="008B0F1D">
              <w:rPr>
                <w:rFonts w:asciiTheme="minorHAnsi" w:hAnsiTheme="minorHAnsi"/>
                <w:b/>
                <w:color w:val="000000"/>
              </w:rPr>
              <w:t xml:space="preserve"> the Habitats Directive</w:t>
            </w:r>
          </w:p>
        </w:tc>
        <w:tc>
          <w:tcPr>
            <w:tcW w:w="2738" w:type="dxa"/>
            <w:shd w:val="clear" w:color="auto" w:fill="FFFFFF"/>
          </w:tcPr>
          <w:p w14:paraId="2F783DEE" w14:textId="77777777" w:rsidR="00907ABF" w:rsidRPr="008B0F1D" w:rsidRDefault="00907ABF" w:rsidP="00680BC8">
            <w:pPr>
              <w:spacing w:before="60" w:after="60"/>
              <w:ind w:left="709" w:hanging="709"/>
              <w:rPr>
                <w:rFonts w:asciiTheme="minorHAnsi" w:hAnsiTheme="minorHAnsi"/>
                <w:i/>
                <w:color w:val="000000"/>
              </w:rPr>
            </w:pPr>
            <w:r w:rsidRPr="008B0F1D">
              <w:rPr>
                <w:rFonts w:asciiTheme="minorHAnsi" w:hAnsiTheme="minorHAnsi"/>
                <w:i/>
                <w:color w:val="000000"/>
              </w:rPr>
              <w:t>URL/text</w:t>
            </w:r>
          </w:p>
        </w:tc>
      </w:tr>
      <w:tr w:rsidR="00907ABF" w:rsidRPr="008B0F1D" w14:paraId="1B345637" w14:textId="77777777" w:rsidTr="00013789">
        <w:tblPrEx>
          <w:shd w:val="clear" w:color="auto" w:fill="FFFFFF"/>
          <w:tblCellMar>
            <w:left w:w="70" w:type="dxa"/>
            <w:right w:w="70" w:type="dxa"/>
          </w:tblCellMar>
          <w:tblLook w:val="0000" w:firstRow="0" w:lastRow="0" w:firstColumn="0" w:lastColumn="0" w:noHBand="0" w:noVBand="0"/>
        </w:tblPrEx>
        <w:trPr>
          <w:trHeight w:val="397"/>
        </w:trPr>
        <w:tc>
          <w:tcPr>
            <w:tcW w:w="6912" w:type="dxa"/>
            <w:shd w:val="clear" w:color="auto" w:fill="DBE5F1" w:themeFill="accent1" w:themeFillTint="33"/>
          </w:tcPr>
          <w:p w14:paraId="3854A79A" w14:textId="06CFEB5C" w:rsidR="00907ABF" w:rsidRPr="008B0F1D" w:rsidRDefault="00907ABF" w:rsidP="00F5519B">
            <w:pPr>
              <w:spacing w:before="60" w:after="60"/>
              <w:rPr>
                <w:rFonts w:asciiTheme="minorHAnsi" w:hAnsiTheme="minorHAnsi"/>
                <w:b/>
              </w:rPr>
            </w:pPr>
            <w:r w:rsidRPr="008B0F1D">
              <w:rPr>
                <w:rFonts w:asciiTheme="minorHAnsi" w:hAnsiTheme="minorHAnsi"/>
                <w:b/>
              </w:rPr>
              <w:t>2.2</w:t>
            </w:r>
            <w:r w:rsidR="004E59D9" w:rsidRPr="008B0F1D">
              <w:rPr>
                <w:rFonts w:asciiTheme="minorHAnsi" w:hAnsiTheme="minorHAnsi"/>
                <w:b/>
              </w:rPr>
              <w:t xml:space="preserve"> </w:t>
            </w:r>
            <w:r w:rsidRPr="008B0F1D">
              <w:rPr>
                <w:rFonts w:asciiTheme="minorHAnsi" w:hAnsiTheme="minorHAnsi"/>
                <w:b/>
                <w:spacing w:val="-6"/>
              </w:rPr>
              <w:t xml:space="preserve">Information on the </w:t>
            </w:r>
            <w:r w:rsidR="001A48A8" w:rsidRPr="008B0F1D">
              <w:rPr>
                <w:rFonts w:asciiTheme="minorHAnsi" w:hAnsiTheme="minorHAnsi"/>
                <w:b/>
                <w:spacing w:val="-6"/>
              </w:rPr>
              <w:t>network of pSCI</w:t>
            </w:r>
            <w:r w:rsidR="00605281" w:rsidRPr="008B0F1D">
              <w:rPr>
                <w:rFonts w:asciiTheme="minorHAnsi" w:hAnsiTheme="minorHAnsi"/>
                <w:b/>
                <w:spacing w:val="-6"/>
              </w:rPr>
              <w:t>s</w:t>
            </w:r>
            <w:r w:rsidR="001A48A8" w:rsidRPr="008B0F1D">
              <w:rPr>
                <w:rFonts w:asciiTheme="minorHAnsi" w:hAnsiTheme="minorHAnsi"/>
                <w:b/>
                <w:spacing w:val="-6"/>
              </w:rPr>
              <w:t>, SCIs and SACs</w:t>
            </w:r>
            <w:r w:rsidR="00FC53A9" w:rsidRPr="008B0F1D">
              <w:rPr>
                <w:rFonts w:asciiTheme="minorHAnsi" w:hAnsiTheme="minorHAnsi"/>
                <w:b/>
                <w:spacing w:val="-6"/>
              </w:rPr>
              <w:t xml:space="preserve"> </w:t>
            </w:r>
          </w:p>
        </w:tc>
        <w:tc>
          <w:tcPr>
            <w:tcW w:w="2738" w:type="dxa"/>
            <w:shd w:val="clear" w:color="auto" w:fill="FFFFFF"/>
          </w:tcPr>
          <w:p w14:paraId="22AE7E69" w14:textId="77777777" w:rsidR="00907ABF" w:rsidRPr="008B0F1D" w:rsidRDefault="00907ABF" w:rsidP="00680BC8">
            <w:pPr>
              <w:spacing w:before="60" w:after="60"/>
              <w:ind w:left="709" w:hanging="709"/>
              <w:rPr>
                <w:rFonts w:asciiTheme="minorHAnsi" w:hAnsiTheme="minorHAnsi"/>
                <w:i/>
                <w:strike/>
                <w:color w:val="000000"/>
              </w:rPr>
            </w:pPr>
            <w:r w:rsidRPr="008B0F1D">
              <w:rPr>
                <w:rFonts w:asciiTheme="minorHAnsi" w:hAnsiTheme="minorHAnsi"/>
                <w:i/>
                <w:color w:val="000000"/>
              </w:rPr>
              <w:t>URL/text</w:t>
            </w:r>
          </w:p>
        </w:tc>
      </w:tr>
      <w:tr w:rsidR="00907ABF" w:rsidRPr="008B0F1D" w14:paraId="68CFC7E8" w14:textId="77777777" w:rsidTr="00013789">
        <w:tblPrEx>
          <w:shd w:val="clear" w:color="auto" w:fill="FFFFFF"/>
          <w:tblCellMar>
            <w:left w:w="70" w:type="dxa"/>
            <w:right w:w="70" w:type="dxa"/>
          </w:tblCellMar>
          <w:tblLook w:val="0000" w:firstRow="0" w:lastRow="0" w:firstColumn="0" w:lastColumn="0" w:noHBand="0" w:noVBand="0"/>
        </w:tblPrEx>
        <w:trPr>
          <w:trHeight w:val="397"/>
        </w:trPr>
        <w:tc>
          <w:tcPr>
            <w:tcW w:w="6912" w:type="dxa"/>
            <w:shd w:val="clear" w:color="auto" w:fill="DBE5F1" w:themeFill="accent1" w:themeFillTint="33"/>
          </w:tcPr>
          <w:p w14:paraId="41DC4E2D" w14:textId="4165DD89" w:rsidR="00907ABF" w:rsidRPr="008B0F1D" w:rsidRDefault="00907ABF" w:rsidP="00680BC8">
            <w:pPr>
              <w:spacing w:before="60" w:after="60"/>
              <w:jc w:val="both"/>
              <w:rPr>
                <w:rFonts w:asciiTheme="minorHAnsi" w:hAnsiTheme="minorHAnsi"/>
                <w:b/>
                <w:strike/>
                <w:color w:val="000000"/>
              </w:rPr>
            </w:pPr>
            <w:r w:rsidRPr="008B0F1D">
              <w:rPr>
                <w:rFonts w:asciiTheme="minorHAnsi" w:hAnsiTheme="minorHAnsi"/>
                <w:b/>
                <w:color w:val="000000"/>
              </w:rPr>
              <w:t>2.3 Monitoring schemes (Art</w:t>
            </w:r>
            <w:r w:rsidR="00B9358E" w:rsidRPr="008B0F1D">
              <w:rPr>
                <w:rFonts w:asciiTheme="minorHAnsi" w:hAnsiTheme="minorHAnsi"/>
                <w:b/>
                <w:color w:val="000000"/>
              </w:rPr>
              <w:t>.</w:t>
            </w:r>
            <w:r w:rsidRPr="008B0F1D">
              <w:rPr>
                <w:rFonts w:asciiTheme="minorHAnsi" w:hAnsiTheme="minorHAnsi"/>
                <w:b/>
                <w:color w:val="000000"/>
              </w:rPr>
              <w:t xml:space="preserve"> 11)</w:t>
            </w:r>
          </w:p>
        </w:tc>
        <w:tc>
          <w:tcPr>
            <w:tcW w:w="2738" w:type="dxa"/>
            <w:shd w:val="clear" w:color="auto" w:fill="FFFFFF"/>
          </w:tcPr>
          <w:p w14:paraId="3BAFF827" w14:textId="77777777" w:rsidR="00907ABF" w:rsidRPr="008B0F1D" w:rsidRDefault="00907ABF" w:rsidP="00680BC8">
            <w:pPr>
              <w:spacing w:before="60" w:after="60"/>
              <w:ind w:left="709" w:hanging="709"/>
              <w:rPr>
                <w:rFonts w:asciiTheme="minorHAnsi" w:hAnsiTheme="minorHAnsi"/>
                <w:i/>
                <w:strike/>
                <w:color w:val="000000"/>
              </w:rPr>
            </w:pPr>
            <w:r w:rsidRPr="008B0F1D">
              <w:rPr>
                <w:rFonts w:asciiTheme="minorHAnsi" w:hAnsiTheme="minorHAnsi"/>
                <w:i/>
                <w:color w:val="000000"/>
              </w:rPr>
              <w:t>URL/text</w:t>
            </w:r>
          </w:p>
        </w:tc>
      </w:tr>
      <w:tr w:rsidR="00907ABF" w:rsidRPr="008B0F1D" w14:paraId="735AF7F5" w14:textId="77777777" w:rsidTr="00013789">
        <w:tblPrEx>
          <w:shd w:val="clear" w:color="auto" w:fill="FFFFFF"/>
          <w:tblCellMar>
            <w:left w:w="70" w:type="dxa"/>
            <w:right w:w="70" w:type="dxa"/>
          </w:tblCellMar>
          <w:tblLook w:val="0000" w:firstRow="0" w:lastRow="0" w:firstColumn="0" w:lastColumn="0" w:noHBand="0" w:noVBand="0"/>
        </w:tblPrEx>
        <w:trPr>
          <w:trHeight w:val="397"/>
        </w:trPr>
        <w:tc>
          <w:tcPr>
            <w:tcW w:w="6912" w:type="dxa"/>
            <w:shd w:val="clear" w:color="auto" w:fill="DBE5F1" w:themeFill="accent1" w:themeFillTint="33"/>
          </w:tcPr>
          <w:p w14:paraId="06350406" w14:textId="4F013DF7" w:rsidR="00907ABF" w:rsidRPr="008B0F1D" w:rsidRDefault="00907ABF" w:rsidP="00680BC8">
            <w:pPr>
              <w:spacing w:before="60" w:after="60"/>
              <w:rPr>
                <w:rFonts w:asciiTheme="minorHAnsi" w:hAnsiTheme="minorHAnsi"/>
                <w:b/>
                <w:strike/>
                <w:color w:val="000000"/>
              </w:rPr>
            </w:pPr>
            <w:r w:rsidRPr="008B0F1D">
              <w:rPr>
                <w:rFonts w:asciiTheme="minorHAnsi" w:hAnsiTheme="minorHAnsi"/>
                <w:b/>
                <w:color w:val="000000"/>
              </w:rPr>
              <w:t>2.4 Protection of species (Art</w:t>
            </w:r>
            <w:r w:rsidR="00B9358E" w:rsidRPr="008B0F1D">
              <w:rPr>
                <w:rFonts w:asciiTheme="minorHAnsi" w:hAnsiTheme="minorHAnsi"/>
                <w:b/>
                <w:color w:val="000000"/>
              </w:rPr>
              <w:t>.</w:t>
            </w:r>
            <w:r w:rsidRPr="008B0F1D">
              <w:rPr>
                <w:rFonts w:asciiTheme="minorHAnsi" w:hAnsiTheme="minorHAnsi"/>
                <w:b/>
                <w:color w:val="000000"/>
              </w:rPr>
              <w:t xml:space="preserve"> 12</w:t>
            </w:r>
            <w:r w:rsidR="007A7024" w:rsidRPr="007A7024">
              <w:rPr>
                <w:rFonts w:cs="Tahoma"/>
                <w:b/>
                <w:i/>
                <w:szCs w:val="20"/>
              </w:rPr>
              <w:t>–</w:t>
            </w:r>
            <w:r w:rsidRPr="008B0F1D">
              <w:rPr>
                <w:rFonts w:asciiTheme="minorHAnsi" w:hAnsiTheme="minorHAnsi"/>
                <w:b/>
                <w:color w:val="000000"/>
              </w:rPr>
              <w:t>16)</w:t>
            </w:r>
          </w:p>
        </w:tc>
        <w:tc>
          <w:tcPr>
            <w:tcW w:w="2738" w:type="dxa"/>
            <w:shd w:val="clear" w:color="auto" w:fill="FFFFFF"/>
          </w:tcPr>
          <w:p w14:paraId="3AE80D82" w14:textId="77777777" w:rsidR="00907ABF" w:rsidRPr="008B0F1D" w:rsidRDefault="00907ABF" w:rsidP="00680BC8">
            <w:pPr>
              <w:spacing w:before="60" w:after="60"/>
              <w:ind w:left="709" w:hanging="709"/>
              <w:rPr>
                <w:rFonts w:asciiTheme="minorHAnsi" w:hAnsiTheme="minorHAnsi"/>
                <w:i/>
                <w:strike/>
                <w:color w:val="000000"/>
              </w:rPr>
            </w:pPr>
            <w:r w:rsidRPr="008B0F1D">
              <w:rPr>
                <w:rFonts w:asciiTheme="minorHAnsi" w:hAnsiTheme="minorHAnsi"/>
                <w:i/>
                <w:color w:val="000000"/>
              </w:rPr>
              <w:t>URL/text</w:t>
            </w:r>
          </w:p>
        </w:tc>
      </w:tr>
      <w:tr w:rsidR="00641AC4" w:rsidRPr="008B0F1D" w14:paraId="0CE71D42" w14:textId="77777777" w:rsidTr="00013789">
        <w:tblPrEx>
          <w:shd w:val="clear" w:color="auto" w:fill="FFFFFF"/>
          <w:tblCellMar>
            <w:left w:w="70" w:type="dxa"/>
            <w:right w:w="70" w:type="dxa"/>
          </w:tblCellMar>
          <w:tblLook w:val="0000" w:firstRow="0" w:lastRow="0" w:firstColumn="0" w:lastColumn="0" w:noHBand="0" w:noVBand="0"/>
        </w:tblPrEx>
        <w:trPr>
          <w:trHeight w:val="397"/>
        </w:trPr>
        <w:tc>
          <w:tcPr>
            <w:tcW w:w="6912" w:type="dxa"/>
            <w:shd w:val="clear" w:color="auto" w:fill="DBE5F1" w:themeFill="accent1" w:themeFillTint="33"/>
          </w:tcPr>
          <w:p w14:paraId="38B88A6E" w14:textId="3DD78C31" w:rsidR="00641AC4" w:rsidRPr="008B0F1D" w:rsidRDefault="00641AC4" w:rsidP="00A22569">
            <w:pPr>
              <w:spacing w:before="60" w:after="60"/>
              <w:rPr>
                <w:rFonts w:asciiTheme="minorHAnsi" w:hAnsiTheme="minorHAnsi"/>
                <w:b/>
              </w:rPr>
            </w:pPr>
            <w:r w:rsidRPr="00833725">
              <w:rPr>
                <w:rFonts w:asciiTheme="minorHAnsi" w:hAnsiTheme="minorHAnsi"/>
                <w:b/>
              </w:rPr>
              <w:t>2.5</w:t>
            </w:r>
            <w:r w:rsidRPr="004E11CB">
              <w:rPr>
                <w:rFonts w:asciiTheme="minorHAnsi" w:hAnsiTheme="minorHAnsi"/>
                <w:b/>
              </w:rPr>
              <w:t xml:space="preserve"> Impact of measures</w:t>
            </w:r>
            <w:r w:rsidR="00A22569">
              <w:rPr>
                <w:rFonts w:asciiTheme="minorHAnsi" w:hAnsiTheme="minorHAnsi"/>
                <w:b/>
              </w:rPr>
              <w:t xml:space="preserve"> referred to in the Art. 6.1 </w:t>
            </w:r>
            <w:r w:rsidRPr="004E11CB">
              <w:rPr>
                <w:rFonts w:asciiTheme="minorHAnsi" w:hAnsiTheme="minorHAnsi"/>
                <w:b/>
              </w:rPr>
              <w:t xml:space="preserve"> on the conservation status of Annex I habitats and Annex II species (Art. 17.1)</w:t>
            </w:r>
          </w:p>
        </w:tc>
        <w:tc>
          <w:tcPr>
            <w:tcW w:w="2738" w:type="dxa"/>
            <w:shd w:val="clear" w:color="auto" w:fill="FFFFFF"/>
          </w:tcPr>
          <w:p w14:paraId="1AA37C60" w14:textId="6355D604" w:rsidR="00641AC4" w:rsidRPr="008B0F1D" w:rsidRDefault="00641AC4" w:rsidP="00680BC8">
            <w:pPr>
              <w:spacing w:before="60" w:after="60"/>
              <w:ind w:left="709" w:hanging="709"/>
              <w:rPr>
                <w:rFonts w:asciiTheme="minorHAnsi" w:hAnsiTheme="minorHAnsi"/>
                <w:i/>
              </w:rPr>
            </w:pPr>
            <w:r>
              <w:rPr>
                <w:rFonts w:asciiTheme="minorHAnsi" w:hAnsiTheme="minorHAnsi"/>
                <w:i/>
              </w:rPr>
              <w:t>URL/text</w:t>
            </w:r>
          </w:p>
        </w:tc>
      </w:tr>
      <w:tr w:rsidR="001A48A8" w:rsidRPr="008B0F1D" w14:paraId="51073DFC" w14:textId="77777777" w:rsidTr="00013789">
        <w:tblPrEx>
          <w:shd w:val="clear" w:color="auto" w:fill="FFFFFF"/>
          <w:tblCellMar>
            <w:left w:w="70" w:type="dxa"/>
            <w:right w:w="70" w:type="dxa"/>
          </w:tblCellMar>
          <w:tblLook w:val="0000" w:firstRow="0" w:lastRow="0" w:firstColumn="0" w:lastColumn="0" w:noHBand="0" w:noVBand="0"/>
        </w:tblPrEx>
        <w:trPr>
          <w:trHeight w:val="397"/>
        </w:trPr>
        <w:tc>
          <w:tcPr>
            <w:tcW w:w="6912" w:type="dxa"/>
            <w:shd w:val="clear" w:color="auto" w:fill="DBE5F1" w:themeFill="accent1" w:themeFillTint="33"/>
          </w:tcPr>
          <w:p w14:paraId="03E77A01" w14:textId="341CD6F9" w:rsidR="00907ABF" w:rsidRPr="008B0F1D" w:rsidRDefault="00641AC4" w:rsidP="00680BC8">
            <w:pPr>
              <w:spacing w:before="60" w:after="60"/>
              <w:rPr>
                <w:rFonts w:asciiTheme="minorHAnsi" w:hAnsiTheme="minorHAnsi"/>
                <w:b/>
              </w:rPr>
            </w:pPr>
            <w:r>
              <w:rPr>
                <w:rFonts w:asciiTheme="minorHAnsi" w:hAnsiTheme="minorHAnsi"/>
                <w:b/>
              </w:rPr>
              <w:t>2.6</w:t>
            </w:r>
            <w:r w:rsidR="00907ABF" w:rsidRPr="008B0F1D">
              <w:rPr>
                <w:rFonts w:asciiTheme="minorHAnsi" w:hAnsiTheme="minorHAnsi"/>
                <w:b/>
              </w:rPr>
              <w:t xml:space="preserve"> </w:t>
            </w:r>
            <w:r w:rsidR="00484BA7" w:rsidRPr="008B0F1D">
              <w:rPr>
                <w:rFonts w:asciiTheme="minorHAnsi" w:hAnsiTheme="minorHAnsi" w:cs="Tahoma"/>
                <w:b/>
                <w:szCs w:val="20"/>
              </w:rPr>
              <w:t xml:space="preserve">Transposition </w:t>
            </w:r>
            <w:r w:rsidR="00907ABF" w:rsidRPr="008B0F1D">
              <w:rPr>
                <w:rFonts w:asciiTheme="minorHAnsi" w:hAnsiTheme="minorHAnsi"/>
                <w:b/>
              </w:rPr>
              <w:t>of the Directive (legal texts)</w:t>
            </w:r>
          </w:p>
        </w:tc>
        <w:tc>
          <w:tcPr>
            <w:tcW w:w="2738" w:type="dxa"/>
            <w:shd w:val="clear" w:color="auto" w:fill="FFFFFF"/>
          </w:tcPr>
          <w:p w14:paraId="62401F8D" w14:textId="77777777" w:rsidR="00907ABF" w:rsidRPr="008B0F1D" w:rsidRDefault="00907ABF" w:rsidP="00680BC8">
            <w:pPr>
              <w:spacing w:before="60" w:after="60"/>
              <w:ind w:left="709" w:hanging="709"/>
              <w:rPr>
                <w:rFonts w:asciiTheme="minorHAnsi" w:hAnsiTheme="minorHAnsi"/>
                <w:i/>
              </w:rPr>
            </w:pPr>
            <w:r w:rsidRPr="008B0F1D">
              <w:rPr>
                <w:rFonts w:asciiTheme="minorHAnsi" w:hAnsiTheme="minorHAnsi"/>
                <w:i/>
              </w:rPr>
              <w:t>URL/text</w:t>
            </w:r>
          </w:p>
        </w:tc>
      </w:tr>
    </w:tbl>
    <w:p w14:paraId="364F38B7" w14:textId="77777777" w:rsidR="00E96D31" w:rsidRPr="00E96D31" w:rsidRDefault="00E96D31" w:rsidP="00E96D31">
      <w:pPr>
        <w:spacing w:before="120" w:after="24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2872"/>
        <w:gridCol w:w="1641"/>
        <w:gridCol w:w="1613"/>
        <w:gridCol w:w="1779"/>
        <w:gridCol w:w="1745"/>
      </w:tblGrid>
      <w:tr w:rsidR="001A48A8" w:rsidRPr="00987087" w14:paraId="74959277" w14:textId="77777777" w:rsidTr="00E96D31">
        <w:trPr>
          <w:cantSplit/>
          <w:trHeight w:val="397"/>
        </w:trPr>
        <w:tc>
          <w:tcPr>
            <w:tcW w:w="9650" w:type="dxa"/>
            <w:gridSpan w:val="5"/>
            <w:tcBorders>
              <w:bottom w:val="single" w:sz="4" w:space="0" w:color="auto"/>
            </w:tcBorders>
            <w:shd w:val="clear" w:color="auto" w:fill="95B3D7" w:themeFill="accent1" w:themeFillTint="99"/>
          </w:tcPr>
          <w:p w14:paraId="77B1A1B5" w14:textId="7C77F30B" w:rsidR="00907ABF" w:rsidRPr="005E4C8B" w:rsidRDefault="004E59D9" w:rsidP="002E14B5">
            <w:pPr>
              <w:spacing w:before="60" w:after="60"/>
              <w:rPr>
                <w:rFonts w:asciiTheme="minorHAnsi" w:hAnsiTheme="minorHAnsi"/>
                <w:b/>
                <w:sz w:val="28"/>
                <w:szCs w:val="22"/>
                <w:lang w:val="fr-FR"/>
              </w:rPr>
            </w:pPr>
            <w:r w:rsidRPr="005E4C8B">
              <w:rPr>
                <w:rFonts w:asciiTheme="minorHAnsi" w:hAnsiTheme="minorHAnsi"/>
                <w:b/>
                <w:sz w:val="28"/>
                <w:szCs w:val="22"/>
                <w:lang w:val="fr-FR"/>
              </w:rPr>
              <w:t xml:space="preserve">3 </w:t>
            </w:r>
            <w:r w:rsidR="005D7003" w:rsidRPr="005E4C8B">
              <w:rPr>
                <w:rFonts w:asciiTheme="minorHAnsi" w:hAnsiTheme="minorHAnsi"/>
                <w:b/>
                <w:sz w:val="28"/>
                <w:szCs w:val="22"/>
                <w:lang w:val="fr-FR"/>
              </w:rPr>
              <w:t xml:space="preserve"> </w:t>
            </w:r>
            <w:r w:rsidR="00907ABF" w:rsidRPr="005E4C8B">
              <w:rPr>
                <w:rFonts w:asciiTheme="minorHAnsi" w:hAnsiTheme="minorHAnsi"/>
                <w:b/>
                <w:sz w:val="28"/>
                <w:szCs w:val="22"/>
                <w:lang w:val="fr-FR"/>
              </w:rPr>
              <w:t xml:space="preserve">Natura 2000 </w:t>
            </w:r>
            <w:r w:rsidR="00787BE2" w:rsidRPr="005E4C8B">
              <w:rPr>
                <w:rFonts w:asciiTheme="minorHAnsi" w:hAnsiTheme="minorHAnsi"/>
                <w:b/>
                <w:sz w:val="28"/>
                <w:szCs w:val="22"/>
                <w:lang w:val="fr-FR"/>
              </w:rPr>
              <w:t>(pSCIs, SCIs &amp; SAC</w:t>
            </w:r>
            <w:r w:rsidR="00605281" w:rsidRPr="005E4C8B">
              <w:rPr>
                <w:rFonts w:asciiTheme="minorHAnsi" w:hAnsiTheme="minorHAnsi"/>
                <w:b/>
                <w:sz w:val="28"/>
                <w:szCs w:val="22"/>
                <w:lang w:val="fr-FR"/>
              </w:rPr>
              <w:t>s)</w:t>
            </w:r>
            <w:r w:rsidR="00FD2488" w:rsidRPr="005E4C8B">
              <w:rPr>
                <w:rFonts w:asciiTheme="minorHAnsi" w:hAnsiTheme="minorHAnsi"/>
                <w:b/>
                <w:sz w:val="28"/>
                <w:szCs w:val="22"/>
                <w:lang w:val="fr-FR"/>
              </w:rPr>
              <w:t xml:space="preserve"> </w:t>
            </w:r>
            <w:r w:rsidR="00907ABF" w:rsidRPr="005E4C8B">
              <w:rPr>
                <w:rFonts w:asciiTheme="minorHAnsi" w:hAnsiTheme="minorHAnsi"/>
                <w:b/>
                <w:sz w:val="28"/>
                <w:szCs w:val="22"/>
                <w:lang w:val="fr-FR"/>
              </w:rPr>
              <w:t xml:space="preserve">– site </w:t>
            </w:r>
            <w:proofErr w:type="spellStart"/>
            <w:r w:rsidR="00907ABF" w:rsidRPr="003424E0">
              <w:rPr>
                <w:rFonts w:asciiTheme="minorHAnsi" w:hAnsiTheme="minorHAnsi"/>
                <w:b/>
                <w:sz w:val="28"/>
                <w:szCs w:val="22"/>
                <w:lang w:val="fr-FR"/>
              </w:rPr>
              <w:t>designation</w:t>
            </w:r>
            <w:proofErr w:type="spellEnd"/>
            <w:r w:rsidR="00484BA7" w:rsidRPr="005E4C8B">
              <w:rPr>
                <w:rFonts w:asciiTheme="minorHAnsi" w:hAnsiTheme="minorHAnsi"/>
                <w:b/>
                <w:sz w:val="28"/>
                <w:szCs w:val="22"/>
                <w:lang w:val="fr-FR"/>
              </w:rPr>
              <w:t xml:space="preserve"> </w:t>
            </w:r>
            <w:r w:rsidR="00911137" w:rsidRPr="005E4C8B">
              <w:rPr>
                <w:rFonts w:asciiTheme="minorHAnsi" w:hAnsiTheme="minorHAnsi"/>
                <w:b/>
                <w:sz w:val="28"/>
                <w:szCs w:val="22"/>
                <w:lang w:val="fr-FR"/>
              </w:rPr>
              <w:t>(Art</w:t>
            </w:r>
            <w:r w:rsidR="00ED6DD4" w:rsidRPr="005E4C8B">
              <w:rPr>
                <w:rFonts w:asciiTheme="minorHAnsi" w:hAnsiTheme="minorHAnsi"/>
                <w:b/>
                <w:sz w:val="28"/>
                <w:szCs w:val="22"/>
                <w:lang w:val="fr-FR"/>
              </w:rPr>
              <w:t>. 4</w:t>
            </w:r>
            <w:r w:rsidR="00484BA7" w:rsidRPr="005E4C8B">
              <w:rPr>
                <w:rFonts w:asciiTheme="minorHAnsi" w:hAnsiTheme="minorHAnsi"/>
                <w:b/>
                <w:sz w:val="28"/>
                <w:szCs w:val="22"/>
                <w:lang w:val="fr-FR"/>
              </w:rPr>
              <w:t>)</w:t>
            </w:r>
          </w:p>
        </w:tc>
      </w:tr>
      <w:tr w:rsidR="001A48A8" w:rsidRPr="008B0F1D" w14:paraId="6979A17D" w14:textId="77777777" w:rsidTr="00E96D31">
        <w:tblPrEx>
          <w:shd w:val="clear" w:color="auto" w:fill="auto"/>
          <w:tblLook w:val="0000" w:firstRow="0" w:lastRow="0" w:firstColumn="0" w:lastColumn="0" w:noHBand="0" w:noVBand="0"/>
        </w:tblPrEx>
        <w:trPr>
          <w:cantSplit/>
          <w:trHeight w:val="397"/>
        </w:trPr>
        <w:tc>
          <w:tcPr>
            <w:tcW w:w="9650" w:type="dxa"/>
            <w:gridSpan w:val="5"/>
            <w:tcBorders>
              <w:left w:val="single" w:sz="4" w:space="0" w:color="auto"/>
              <w:right w:val="single" w:sz="4" w:space="0" w:color="auto"/>
            </w:tcBorders>
          </w:tcPr>
          <w:p w14:paraId="2920C6DC" w14:textId="5421488E" w:rsidR="005D7003" w:rsidRPr="008B0F1D" w:rsidRDefault="005D7003" w:rsidP="00BA3743">
            <w:pPr>
              <w:spacing w:before="60" w:after="60"/>
              <w:rPr>
                <w:rFonts w:asciiTheme="minorHAnsi" w:hAnsiTheme="minorHAnsi"/>
                <w:spacing w:val="-6"/>
              </w:rPr>
            </w:pPr>
            <w:r w:rsidRPr="008B0F1D">
              <w:rPr>
                <w:rFonts w:asciiTheme="minorHAnsi" w:hAnsiTheme="minorHAnsi"/>
                <w:spacing w:val="-6"/>
              </w:rPr>
              <w:t xml:space="preserve">Site designation at the national level. </w:t>
            </w:r>
            <w:r w:rsidR="00911137" w:rsidRPr="008B0F1D">
              <w:rPr>
                <w:rFonts w:asciiTheme="minorHAnsi" w:hAnsiTheme="minorHAnsi" w:cs="Tahoma"/>
                <w:spacing w:val="-6"/>
                <w:szCs w:val="20"/>
              </w:rPr>
              <w:t xml:space="preserve">Where appropriate, give figures separately for the surface areas of the terrestrial and marine components of sites (as defined in the </w:t>
            </w:r>
            <w:r w:rsidR="00ED6DD4" w:rsidRPr="008B0F1D">
              <w:rPr>
                <w:rFonts w:asciiTheme="minorHAnsi" w:hAnsiTheme="minorHAnsi" w:cs="Tahoma"/>
                <w:spacing w:val="-6"/>
                <w:szCs w:val="20"/>
              </w:rPr>
              <w:t xml:space="preserve">Explanatory </w:t>
            </w:r>
            <w:r w:rsidR="00BA3743">
              <w:rPr>
                <w:rFonts w:asciiTheme="minorHAnsi" w:hAnsiTheme="minorHAnsi" w:cs="Tahoma"/>
                <w:spacing w:val="-6"/>
                <w:szCs w:val="20"/>
              </w:rPr>
              <w:t>N</w:t>
            </w:r>
            <w:r w:rsidR="00ED6DD4" w:rsidRPr="008B0F1D">
              <w:rPr>
                <w:rFonts w:asciiTheme="minorHAnsi" w:hAnsiTheme="minorHAnsi" w:cs="Tahoma"/>
                <w:spacing w:val="-6"/>
                <w:szCs w:val="20"/>
              </w:rPr>
              <w:t xml:space="preserve">otes </w:t>
            </w:r>
            <w:r w:rsidR="00BA3743">
              <w:rPr>
                <w:rFonts w:asciiTheme="minorHAnsi" w:hAnsiTheme="minorHAnsi" w:cs="Tahoma"/>
                <w:spacing w:val="-6"/>
                <w:szCs w:val="20"/>
              </w:rPr>
              <w:t>G</w:t>
            </w:r>
            <w:r w:rsidR="00ED6DD4" w:rsidRPr="008B0F1D">
              <w:rPr>
                <w:rFonts w:asciiTheme="minorHAnsi" w:hAnsiTheme="minorHAnsi" w:cs="Tahoma"/>
                <w:spacing w:val="-6"/>
                <w:szCs w:val="20"/>
              </w:rPr>
              <w:t>uidelines</w:t>
            </w:r>
            <w:r w:rsidR="00911137" w:rsidRPr="008B0F1D">
              <w:rPr>
                <w:rFonts w:asciiTheme="minorHAnsi" w:hAnsiTheme="minorHAnsi" w:cs="Tahoma"/>
                <w:spacing w:val="-6"/>
                <w:szCs w:val="20"/>
              </w:rPr>
              <w:t>).</w:t>
            </w:r>
          </w:p>
        </w:tc>
      </w:tr>
      <w:tr w:rsidR="005C0C1D" w:rsidRPr="008B0F1D" w14:paraId="72548438" w14:textId="77777777" w:rsidTr="00E96D31">
        <w:tblPrEx>
          <w:shd w:val="clear" w:color="auto" w:fill="FFFFFF"/>
          <w:tblCellMar>
            <w:left w:w="70" w:type="dxa"/>
            <w:right w:w="70" w:type="dxa"/>
          </w:tblCellMar>
          <w:tblLook w:val="0000" w:firstRow="0" w:lastRow="0" w:firstColumn="0" w:lastColumn="0" w:noHBand="0" w:noVBand="0"/>
        </w:tblPrEx>
        <w:trPr>
          <w:cantSplit/>
          <w:trHeight w:val="397"/>
        </w:trPr>
        <w:tc>
          <w:tcPr>
            <w:tcW w:w="2872" w:type="dxa"/>
            <w:vMerge w:val="restart"/>
            <w:shd w:val="clear" w:color="auto" w:fill="DBE5F1" w:themeFill="accent1" w:themeFillTint="33"/>
          </w:tcPr>
          <w:p w14:paraId="7A3521C2" w14:textId="79C64786" w:rsidR="005C0C1D" w:rsidRPr="008B0F1D" w:rsidRDefault="005C0C1D" w:rsidP="005C0C1D">
            <w:pPr>
              <w:shd w:val="clear" w:color="auto" w:fill="DBE5F1" w:themeFill="accent1" w:themeFillTint="33"/>
              <w:spacing w:before="60" w:after="60"/>
              <w:jc w:val="center"/>
              <w:rPr>
                <w:rFonts w:asciiTheme="minorHAnsi" w:hAnsiTheme="minorHAnsi"/>
                <w:b/>
                <w:shd w:val="clear" w:color="auto" w:fill="D9D9D9" w:themeFill="background1" w:themeFillShade="D9"/>
              </w:rPr>
            </w:pPr>
            <w:r w:rsidRPr="008B0F1D">
              <w:rPr>
                <w:rFonts w:asciiTheme="minorHAnsi" w:hAnsiTheme="minorHAnsi"/>
                <w:b/>
                <w:shd w:val="clear" w:color="auto" w:fill="DBE5F1" w:themeFill="accent1" w:themeFillTint="33"/>
              </w:rPr>
              <w:t>Natura 2000</w:t>
            </w:r>
          </w:p>
          <w:p w14:paraId="635CF826" w14:textId="77777777" w:rsidR="005C0C1D" w:rsidRPr="008B0F1D" w:rsidRDefault="005C0C1D" w:rsidP="00680BC8">
            <w:pPr>
              <w:spacing w:before="60" w:after="60"/>
              <w:jc w:val="center"/>
              <w:rPr>
                <w:rFonts w:asciiTheme="minorHAnsi" w:hAnsiTheme="minorHAnsi"/>
                <w:b/>
                <w:shd w:val="clear" w:color="auto" w:fill="F2F2F2" w:themeFill="background1" w:themeFillShade="F2"/>
              </w:rPr>
            </w:pPr>
            <w:r w:rsidRPr="008B0F1D">
              <w:rPr>
                <w:rFonts w:asciiTheme="minorHAnsi" w:hAnsiTheme="minorHAnsi"/>
                <w:b/>
                <w:shd w:val="clear" w:color="auto" w:fill="DBE5F1" w:themeFill="accent1" w:themeFillTint="33"/>
              </w:rPr>
              <w:t>(pSCIs, SCIs &amp; SACs)</w:t>
            </w:r>
          </w:p>
        </w:tc>
        <w:tc>
          <w:tcPr>
            <w:tcW w:w="3254" w:type="dxa"/>
            <w:gridSpan w:val="2"/>
            <w:shd w:val="clear" w:color="auto" w:fill="DBE5F1" w:themeFill="accent1" w:themeFillTint="33"/>
          </w:tcPr>
          <w:p w14:paraId="00A8C092" w14:textId="77777777" w:rsidR="005C0C1D" w:rsidRPr="008B0F1D" w:rsidRDefault="005C0C1D" w:rsidP="00680BC8">
            <w:pPr>
              <w:spacing w:before="60" w:after="60"/>
              <w:jc w:val="center"/>
              <w:rPr>
                <w:rFonts w:asciiTheme="minorHAnsi" w:hAnsiTheme="minorHAnsi"/>
                <w:b/>
                <w:shd w:val="clear" w:color="auto" w:fill="F2F2F2" w:themeFill="background1" w:themeFillShade="F2"/>
              </w:rPr>
            </w:pPr>
            <w:r w:rsidRPr="008B0F1D">
              <w:rPr>
                <w:rFonts w:asciiTheme="minorHAnsi" w:hAnsiTheme="minorHAnsi"/>
                <w:b/>
                <w:shd w:val="clear" w:color="auto" w:fill="DBE5F1" w:themeFill="accent1" w:themeFillTint="33"/>
              </w:rPr>
              <w:t>pSCIs, SCIs, SACs</w:t>
            </w:r>
          </w:p>
        </w:tc>
        <w:tc>
          <w:tcPr>
            <w:tcW w:w="3524" w:type="dxa"/>
            <w:gridSpan w:val="2"/>
            <w:shd w:val="clear" w:color="auto" w:fill="DBE5F1" w:themeFill="accent1" w:themeFillTint="33"/>
          </w:tcPr>
          <w:p w14:paraId="64F050B1" w14:textId="77777777" w:rsidR="005C0C1D" w:rsidRPr="008B0F1D" w:rsidRDefault="005C0C1D" w:rsidP="00680BC8">
            <w:pPr>
              <w:spacing w:before="60" w:after="60"/>
              <w:jc w:val="center"/>
              <w:rPr>
                <w:rFonts w:asciiTheme="minorHAnsi" w:hAnsiTheme="minorHAnsi"/>
                <w:b/>
                <w:shd w:val="clear" w:color="auto" w:fill="D9D9D9" w:themeFill="background1" w:themeFillShade="D9"/>
              </w:rPr>
            </w:pPr>
            <w:r w:rsidRPr="008B0F1D">
              <w:rPr>
                <w:rFonts w:asciiTheme="minorHAnsi" w:hAnsiTheme="minorHAnsi"/>
                <w:b/>
                <w:shd w:val="clear" w:color="auto" w:fill="DBE5F1" w:themeFill="accent1" w:themeFillTint="33"/>
              </w:rPr>
              <w:t>SACs only</w:t>
            </w:r>
          </w:p>
        </w:tc>
      </w:tr>
      <w:tr w:rsidR="005C0C1D" w:rsidRPr="008B0F1D" w14:paraId="095B5037" w14:textId="77777777" w:rsidTr="00E96D31">
        <w:tblPrEx>
          <w:shd w:val="clear" w:color="auto" w:fill="FFFFFF"/>
          <w:tblCellMar>
            <w:left w:w="70" w:type="dxa"/>
            <w:right w:w="70" w:type="dxa"/>
          </w:tblCellMar>
          <w:tblLook w:val="0000" w:firstRow="0" w:lastRow="0" w:firstColumn="0" w:lastColumn="0" w:noHBand="0" w:noVBand="0"/>
        </w:tblPrEx>
        <w:trPr>
          <w:cantSplit/>
          <w:trHeight w:val="397"/>
        </w:trPr>
        <w:tc>
          <w:tcPr>
            <w:tcW w:w="2872" w:type="dxa"/>
            <w:vMerge/>
            <w:tcBorders>
              <w:bottom w:val="single" w:sz="4" w:space="0" w:color="auto"/>
            </w:tcBorders>
            <w:shd w:val="clear" w:color="auto" w:fill="DBE5F1" w:themeFill="accent1" w:themeFillTint="33"/>
          </w:tcPr>
          <w:p w14:paraId="2F614F8E" w14:textId="77777777" w:rsidR="005C0C1D" w:rsidRPr="008B0F1D" w:rsidRDefault="005C0C1D" w:rsidP="00680BC8">
            <w:pPr>
              <w:spacing w:before="60" w:after="60"/>
              <w:rPr>
                <w:rFonts w:asciiTheme="minorHAnsi" w:hAnsiTheme="minorHAnsi"/>
                <w:b/>
                <w:shd w:val="clear" w:color="auto" w:fill="F2F2F2" w:themeFill="background1" w:themeFillShade="F2"/>
              </w:rPr>
            </w:pPr>
          </w:p>
        </w:tc>
        <w:tc>
          <w:tcPr>
            <w:tcW w:w="1641" w:type="dxa"/>
            <w:shd w:val="clear" w:color="auto" w:fill="DBE5F1" w:themeFill="accent1" w:themeFillTint="33"/>
          </w:tcPr>
          <w:p w14:paraId="4335D420" w14:textId="77777777" w:rsidR="005C0C1D" w:rsidRPr="008B0F1D" w:rsidRDefault="005C0C1D" w:rsidP="00680BC8">
            <w:pPr>
              <w:spacing w:before="60" w:after="60"/>
              <w:jc w:val="center"/>
              <w:rPr>
                <w:rFonts w:asciiTheme="minorHAnsi" w:hAnsiTheme="minorHAnsi"/>
                <w:b/>
                <w:shd w:val="clear" w:color="auto" w:fill="D9D9D9" w:themeFill="background1" w:themeFillShade="D9"/>
              </w:rPr>
            </w:pPr>
            <w:r w:rsidRPr="008B0F1D">
              <w:rPr>
                <w:rFonts w:asciiTheme="minorHAnsi" w:hAnsiTheme="minorHAnsi"/>
                <w:b/>
                <w:shd w:val="clear" w:color="auto" w:fill="DBE5F1" w:themeFill="accent1" w:themeFillTint="33"/>
              </w:rPr>
              <w:t>Number of pSCIs, SCIs, SACs</w:t>
            </w:r>
          </w:p>
        </w:tc>
        <w:tc>
          <w:tcPr>
            <w:tcW w:w="1613" w:type="dxa"/>
            <w:shd w:val="clear" w:color="auto" w:fill="DBE5F1" w:themeFill="accent1" w:themeFillTint="33"/>
          </w:tcPr>
          <w:p w14:paraId="0317ABCA" w14:textId="77777777" w:rsidR="005C0C1D" w:rsidRPr="008B0F1D" w:rsidRDefault="005C0C1D" w:rsidP="00680BC8">
            <w:pPr>
              <w:spacing w:before="60" w:after="60"/>
              <w:ind w:left="-3" w:firstLine="3"/>
              <w:jc w:val="center"/>
              <w:rPr>
                <w:rFonts w:asciiTheme="minorHAnsi" w:hAnsiTheme="minorHAnsi"/>
                <w:b/>
                <w:shd w:val="clear" w:color="auto" w:fill="D9D9D9" w:themeFill="background1" w:themeFillShade="D9"/>
              </w:rPr>
            </w:pPr>
            <w:r w:rsidRPr="008B0F1D">
              <w:rPr>
                <w:rFonts w:asciiTheme="minorHAnsi" w:hAnsiTheme="minorHAnsi"/>
                <w:b/>
                <w:shd w:val="clear" w:color="auto" w:fill="DBE5F1" w:themeFill="accent1" w:themeFillTint="33"/>
              </w:rPr>
              <w:t>Surface area of pSCIs, SCIs, SACs</w:t>
            </w:r>
          </w:p>
        </w:tc>
        <w:tc>
          <w:tcPr>
            <w:tcW w:w="1779" w:type="dxa"/>
            <w:shd w:val="clear" w:color="auto" w:fill="DBE5F1" w:themeFill="accent1" w:themeFillTint="33"/>
          </w:tcPr>
          <w:p w14:paraId="3E2627E5" w14:textId="77777777" w:rsidR="005C0C1D" w:rsidRPr="008B0F1D" w:rsidRDefault="005C0C1D" w:rsidP="00680BC8">
            <w:pPr>
              <w:spacing w:before="60" w:after="60"/>
              <w:jc w:val="center"/>
              <w:rPr>
                <w:rFonts w:asciiTheme="minorHAnsi" w:hAnsiTheme="minorHAnsi"/>
                <w:b/>
                <w:shd w:val="clear" w:color="auto" w:fill="D9D9D9" w:themeFill="background1" w:themeFillShade="D9"/>
              </w:rPr>
            </w:pPr>
            <w:r w:rsidRPr="008B0F1D">
              <w:rPr>
                <w:rFonts w:asciiTheme="minorHAnsi" w:hAnsiTheme="minorHAnsi"/>
                <w:b/>
                <w:shd w:val="clear" w:color="auto" w:fill="DBE5F1" w:themeFill="accent1" w:themeFillTint="33"/>
              </w:rPr>
              <w:t>Number of SACs</w:t>
            </w:r>
          </w:p>
        </w:tc>
        <w:tc>
          <w:tcPr>
            <w:tcW w:w="1745" w:type="dxa"/>
            <w:shd w:val="clear" w:color="auto" w:fill="DBE5F1" w:themeFill="accent1" w:themeFillTint="33"/>
          </w:tcPr>
          <w:p w14:paraId="58D548EB" w14:textId="77777777" w:rsidR="005C0C1D" w:rsidRPr="008B0F1D" w:rsidRDefault="005C0C1D" w:rsidP="00680BC8">
            <w:pPr>
              <w:spacing w:before="60" w:after="60"/>
              <w:jc w:val="center"/>
              <w:rPr>
                <w:rFonts w:asciiTheme="minorHAnsi" w:hAnsiTheme="minorHAnsi"/>
                <w:b/>
                <w:shd w:val="clear" w:color="auto" w:fill="D9D9D9" w:themeFill="background1" w:themeFillShade="D9"/>
              </w:rPr>
            </w:pPr>
            <w:r w:rsidRPr="008B0F1D">
              <w:rPr>
                <w:rFonts w:asciiTheme="minorHAnsi" w:hAnsiTheme="minorHAnsi"/>
                <w:b/>
                <w:shd w:val="clear" w:color="auto" w:fill="DBE5F1" w:themeFill="accent1" w:themeFillTint="33"/>
              </w:rPr>
              <w:t>Surface area of SACs</w:t>
            </w:r>
          </w:p>
        </w:tc>
      </w:tr>
      <w:tr w:rsidR="00907ABF" w:rsidRPr="008B0F1D" w14:paraId="0F2DADAF" w14:textId="77777777" w:rsidTr="00E96D31">
        <w:tblPrEx>
          <w:shd w:val="clear" w:color="auto" w:fill="FFFFFF"/>
          <w:tblCellMar>
            <w:left w:w="70" w:type="dxa"/>
            <w:right w:w="70" w:type="dxa"/>
          </w:tblCellMar>
          <w:tblLook w:val="0000" w:firstRow="0" w:lastRow="0" w:firstColumn="0" w:lastColumn="0" w:noHBand="0" w:noVBand="0"/>
        </w:tblPrEx>
        <w:trPr>
          <w:cantSplit/>
          <w:trHeight w:val="522"/>
        </w:trPr>
        <w:tc>
          <w:tcPr>
            <w:tcW w:w="2872" w:type="dxa"/>
            <w:shd w:val="clear" w:color="auto" w:fill="DBE5F1" w:themeFill="accent1" w:themeFillTint="33"/>
          </w:tcPr>
          <w:p w14:paraId="0F211697" w14:textId="77777777" w:rsidR="00907ABF" w:rsidRPr="008B0F1D" w:rsidRDefault="004162DE" w:rsidP="00680BC8">
            <w:pPr>
              <w:spacing w:before="60" w:after="60"/>
              <w:ind w:left="38"/>
              <w:rPr>
                <w:rFonts w:asciiTheme="minorHAnsi" w:hAnsiTheme="minorHAnsi"/>
                <w:b/>
                <w:shd w:val="clear" w:color="auto" w:fill="D9D9D9" w:themeFill="background1" w:themeFillShade="D9"/>
              </w:rPr>
            </w:pPr>
            <w:r w:rsidRPr="008B0F1D">
              <w:rPr>
                <w:rFonts w:asciiTheme="minorHAnsi" w:hAnsiTheme="minorHAnsi"/>
                <w:b/>
                <w:shd w:val="clear" w:color="auto" w:fill="DBE5F1" w:themeFill="accent1" w:themeFillTint="33"/>
              </w:rPr>
              <w:t xml:space="preserve">3.1 </w:t>
            </w:r>
            <w:r w:rsidR="00907ABF" w:rsidRPr="008B0F1D">
              <w:rPr>
                <w:rFonts w:asciiTheme="minorHAnsi" w:hAnsiTheme="minorHAnsi"/>
                <w:b/>
                <w:shd w:val="clear" w:color="auto" w:fill="DBE5F1" w:themeFill="accent1" w:themeFillTint="33"/>
              </w:rPr>
              <w:t>All sites</w:t>
            </w:r>
          </w:p>
        </w:tc>
        <w:tc>
          <w:tcPr>
            <w:tcW w:w="1641" w:type="dxa"/>
            <w:shd w:val="clear" w:color="auto" w:fill="FFFFFF"/>
          </w:tcPr>
          <w:p w14:paraId="036C52B6" w14:textId="77777777" w:rsidR="00907ABF" w:rsidRPr="008B0F1D" w:rsidRDefault="00484BA7" w:rsidP="00A96DCD">
            <w:pPr>
              <w:spacing w:before="60" w:after="60"/>
              <w:ind w:left="709" w:hanging="709"/>
              <w:rPr>
                <w:rFonts w:asciiTheme="minorHAnsi" w:hAnsiTheme="minorHAnsi"/>
                <w:i/>
              </w:rPr>
            </w:pPr>
            <w:r w:rsidRPr="008B0F1D">
              <w:rPr>
                <w:rFonts w:asciiTheme="minorHAnsi" w:hAnsiTheme="minorHAnsi"/>
                <w:i/>
              </w:rPr>
              <w:t>N</w:t>
            </w:r>
            <w:r w:rsidR="00907ABF" w:rsidRPr="008B0F1D">
              <w:rPr>
                <w:rFonts w:asciiTheme="minorHAnsi" w:hAnsiTheme="minorHAnsi"/>
                <w:i/>
              </w:rPr>
              <w:t>umber</w:t>
            </w:r>
          </w:p>
        </w:tc>
        <w:tc>
          <w:tcPr>
            <w:tcW w:w="1613" w:type="dxa"/>
            <w:shd w:val="clear" w:color="auto" w:fill="FFFFFF"/>
          </w:tcPr>
          <w:p w14:paraId="6DADB7E7" w14:textId="641BE10D" w:rsidR="00907ABF" w:rsidRPr="008B0F1D" w:rsidRDefault="00484BA7" w:rsidP="00A96DCD">
            <w:pPr>
              <w:spacing w:before="60" w:after="60"/>
              <w:ind w:left="709" w:hanging="709"/>
              <w:rPr>
                <w:rFonts w:asciiTheme="minorHAnsi" w:hAnsiTheme="minorHAnsi"/>
                <w:i/>
              </w:rPr>
            </w:pPr>
            <w:r w:rsidRPr="008B0F1D">
              <w:rPr>
                <w:rFonts w:asciiTheme="minorHAnsi" w:hAnsiTheme="minorHAnsi"/>
                <w:i/>
              </w:rPr>
              <w:t>S</w:t>
            </w:r>
            <w:r w:rsidR="009E05B9" w:rsidRPr="008B0F1D">
              <w:rPr>
                <w:rFonts w:asciiTheme="minorHAnsi" w:hAnsiTheme="minorHAnsi"/>
                <w:i/>
              </w:rPr>
              <w:t xml:space="preserve">urface </w:t>
            </w:r>
            <w:r w:rsidR="00942A80" w:rsidRPr="008B0F1D">
              <w:rPr>
                <w:rFonts w:asciiTheme="minorHAnsi" w:hAnsiTheme="minorHAnsi"/>
                <w:i/>
              </w:rPr>
              <w:t>area</w:t>
            </w:r>
            <w:r w:rsidR="00A96DCD">
              <w:rPr>
                <w:rFonts w:asciiTheme="minorHAnsi" w:hAnsiTheme="minorHAnsi"/>
                <w:i/>
              </w:rPr>
              <w:br/>
            </w:r>
            <w:r w:rsidR="00907ABF" w:rsidRPr="008B0F1D">
              <w:rPr>
                <w:rFonts w:asciiTheme="minorHAnsi" w:hAnsiTheme="minorHAnsi"/>
                <w:i/>
              </w:rPr>
              <w:t>in km</w:t>
            </w:r>
            <w:r w:rsidR="00907ABF" w:rsidRPr="008B0F1D">
              <w:rPr>
                <w:rFonts w:asciiTheme="minorHAnsi" w:hAnsiTheme="minorHAnsi"/>
                <w:i/>
                <w:vertAlign w:val="superscript"/>
              </w:rPr>
              <w:t>2</w:t>
            </w:r>
          </w:p>
        </w:tc>
        <w:tc>
          <w:tcPr>
            <w:tcW w:w="1779" w:type="dxa"/>
            <w:shd w:val="clear" w:color="auto" w:fill="FFFFFF"/>
          </w:tcPr>
          <w:p w14:paraId="3C750411" w14:textId="77777777" w:rsidR="00907ABF" w:rsidRPr="008B0F1D" w:rsidRDefault="00484BA7" w:rsidP="00A96DCD">
            <w:pPr>
              <w:spacing w:before="60" w:after="60"/>
              <w:ind w:left="709" w:hanging="709"/>
              <w:rPr>
                <w:rFonts w:asciiTheme="minorHAnsi" w:hAnsiTheme="minorHAnsi"/>
                <w:b/>
                <w:i/>
              </w:rPr>
            </w:pPr>
            <w:r w:rsidRPr="008B0F1D">
              <w:rPr>
                <w:rFonts w:asciiTheme="minorHAnsi" w:hAnsiTheme="minorHAnsi"/>
                <w:i/>
              </w:rPr>
              <w:t>N</w:t>
            </w:r>
            <w:r w:rsidR="00907ABF" w:rsidRPr="008B0F1D">
              <w:rPr>
                <w:rFonts w:asciiTheme="minorHAnsi" w:hAnsiTheme="minorHAnsi"/>
                <w:i/>
              </w:rPr>
              <w:t>umber</w:t>
            </w:r>
          </w:p>
        </w:tc>
        <w:tc>
          <w:tcPr>
            <w:tcW w:w="1745" w:type="dxa"/>
            <w:shd w:val="clear" w:color="auto" w:fill="FFFFFF"/>
          </w:tcPr>
          <w:p w14:paraId="7029D06C" w14:textId="2536DC7D" w:rsidR="00907ABF" w:rsidRPr="008B0F1D" w:rsidRDefault="00484BA7" w:rsidP="00A96DCD">
            <w:pPr>
              <w:spacing w:before="60" w:after="60"/>
              <w:ind w:left="709" w:hanging="709"/>
              <w:rPr>
                <w:rFonts w:asciiTheme="minorHAnsi" w:hAnsiTheme="minorHAnsi"/>
                <w:b/>
                <w:i/>
              </w:rPr>
            </w:pPr>
            <w:r w:rsidRPr="008B0F1D">
              <w:rPr>
                <w:rFonts w:asciiTheme="minorHAnsi" w:hAnsiTheme="minorHAnsi"/>
                <w:i/>
              </w:rPr>
              <w:t>S</w:t>
            </w:r>
            <w:r w:rsidR="009E05B9" w:rsidRPr="008B0F1D">
              <w:rPr>
                <w:rFonts w:asciiTheme="minorHAnsi" w:hAnsiTheme="minorHAnsi"/>
                <w:i/>
              </w:rPr>
              <w:t>urface area</w:t>
            </w:r>
            <w:r w:rsidR="00A96DCD">
              <w:rPr>
                <w:rFonts w:asciiTheme="minorHAnsi" w:hAnsiTheme="minorHAnsi"/>
                <w:i/>
              </w:rPr>
              <w:br/>
            </w:r>
            <w:r w:rsidR="009E05B9" w:rsidRPr="008B0F1D">
              <w:rPr>
                <w:rFonts w:asciiTheme="minorHAnsi" w:hAnsiTheme="minorHAnsi"/>
                <w:i/>
              </w:rPr>
              <w:t>in km</w:t>
            </w:r>
            <w:r w:rsidR="009E05B9" w:rsidRPr="008B0F1D">
              <w:rPr>
                <w:rFonts w:asciiTheme="minorHAnsi" w:hAnsiTheme="minorHAnsi"/>
                <w:i/>
                <w:vertAlign w:val="superscript"/>
              </w:rPr>
              <w:t>2</w:t>
            </w:r>
          </w:p>
        </w:tc>
      </w:tr>
      <w:tr w:rsidR="00907ABF" w:rsidRPr="008B0F1D" w14:paraId="5AB72B54" w14:textId="77777777" w:rsidTr="006F0CFB">
        <w:tblPrEx>
          <w:shd w:val="clear" w:color="auto" w:fill="FFFFFF"/>
          <w:tblCellMar>
            <w:left w:w="70" w:type="dxa"/>
            <w:right w:w="70" w:type="dxa"/>
          </w:tblCellMar>
          <w:tblLook w:val="0000" w:firstRow="0" w:lastRow="0" w:firstColumn="0" w:lastColumn="0" w:noHBand="0" w:noVBand="0"/>
        </w:tblPrEx>
        <w:trPr>
          <w:cantSplit/>
          <w:trHeight w:val="397"/>
        </w:trPr>
        <w:tc>
          <w:tcPr>
            <w:tcW w:w="2872" w:type="dxa"/>
            <w:shd w:val="clear" w:color="auto" w:fill="DBE5F1" w:themeFill="accent1" w:themeFillTint="33"/>
          </w:tcPr>
          <w:p w14:paraId="666CBC28" w14:textId="1129FEA8" w:rsidR="00907ABF" w:rsidRPr="008B0F1D" w:rsidRDefault="004162DE" w:rsidP="00680BC8">
            <w:pPr>
              <w:spacing w:before="60" w:after="60"/>
              <w:rPr>
                <w:rFonts w:asciiTheme="minorHAnsi" w:hAnsiTheme="minorHAnsi"/>
                <w:b/>
                <w:shd w:val="clear" w:color="auto" w:fill="D9D9D9" w:themeFill="background1" w:themeFillShade="D9"/>
              </w:rPr>
            </w:pPr>
            <w:r w:rsidRPr="008B0F1D">
              <w:rPr>
                <w:rFonts w:asciiTheme="minorHAnsi" w:hAnsiTheme="minorHAnsi"/>
                <w:b/>
                <w:shd w:val="clear" w:color="auto" w:fill="DBE5F1" w:themeFill="accent1" w:themeFillTint="33"/>
              </w:rPr>
              <w:t>3.</w:t>
            </w:r>
            <w:r w:rsidR="00413138">
              <w:rPr>
                <w:rFonts w:asciiTheme="minorHAnsi" w:hAnsiTheme="minorHAnsi"/>
                <w:b/>
                <w:shd w:val="clear" w:color="auto" w:fill="DBE5F1" w:themeFill="accent1" w:themeFillTint="33"/>
              </w:rPr>
              <w:t>2</w:t>
            </w:r>
            <w:r w:rsidRPr="008B0F1D">
              <w:rPr>
                <w:rFonts w:asciiTheme="minorHAnsi" w:hAnsiTheme="minorHAnsi"/>
                <w:b/>
                <w:shd w:val="clear" w:color="auto" w:fill="DBE5F1" w:themeFill="accent1" w:themeFillTint="33"/>
              </w:rPr>
              <w:t xml:space="preserve"> </w:t>
            </w:r>
            <w:r w:rsidR="00907ABF" w:rsidRPr="008B0F1D">
              <w:rPr>
                <w:rFonts w:asciiTheme="minorHAnsi" w:hAnsiTheme="minorHAnsi"/>
                <w:b/>
                <w:shd w:val="clear" w:color="auto" w:fill="DBE5F1" w:themeFill="accent1" w:themeFillTint="33"/>
              </w:rPr>
              <w:t>Terrestrial area of sites</w:t>
            </w:r>
            <w:r w:rsidR="00907ABF" w:rsidRPr="008B0F1D">
              <w:rPr>
                <w:rFonts w:asciiTheme="minorHAnsi" w:hAnsiTheme="minorHAnsi"/>
                <w:b/>
                <w:shd w:val="clear" w:color="auto" w:fill="D9D9D9" w:themeFill="background1" w:themeFillShade="D9"/>
              </w:rPr>
              <w:t xml:space="preserve"> </w:t>
            </w:r>
          </w:p>
          <w:p w14:paraId="747B4376" w14:textId="212C53CA" w:rsidR="00907ABF" w:rsidRPr="008B0F1D" w:rsidRDefault="00907ABF" w:rsidP="00680BC8">
            <w:pPr>
              <w:spacing w:before="60" w:after="60"/>
              <w:rPr>
                <w:rFonts w:asciiTheme="minorHAnsi" w:hAnsiTheme="minorHAnsi"/>
                <w:b/>
                <w:shd w:val="clear" w:color="auto" w:fill="D9D9D9" w:themeFill="background1" w:themeFillShade="D9"/>
              </w:rPr>
            </w:pPr>
            <w:r w:rsidRPr="008B0F1D">
              <w:rPr>
                <w:rFonts w:asciiTheme="minorHAnsi" w:hAnsiTheme="minorHAnsi"/>
                <w:b/>
                <w:shd w:val="clear" w:color="auto" w:fill="DBE5F1" w:themeFill="accent1" w:themeFillTint="33"/>
              </w:rPr>
              <w:t>(excluding marine area)</w:t>
            </w:r>
          </w:p>
        </w:tc>
        <w:tc>
          <w:tcPr>
            <w:tcW w:w="1641" w:type="dxa"/>
            <w:shd w:val="clear" w:color="auto" w:fill="DBE5F1" w:themeFill="accent1" w:themeFillTint="33"/>
          </w:tcPr>
          <w:p w14:paraId="37D80C84" w14:textId="77777777" w:rsidR="009E05B9" w:rsidRPr="008B0F1D" w:rsidRDefault="004162DE" w:rsidP="00A96DCD">
            <w:pPr>
              <w:spacing w:before="60" w:after="60"/>
              <w:rPr>
                <w:rFonts w:asciiTheme="minorHAnsi" w:hAnsiTheme="minorHAnsi"/>
                <w:i/>
              </w:rPr>
            </w:pPr>
            <w:r w:rsidRPr="008B0F1D">
              <w:rPr>
                <w:rFonts w:asciiTheme="minorHAnsi" w:hAnsiTheme="minorHAnsi" w:cs="Tahoma"/>
                <w:i/>
                <w:szCs w:val="20"/>
                <w:lang w:eastAsia="en-US"/>
              </w:rPr>
              <w:t>(</w:t>
            </w:r>
            <w:r w:rsidRPr="006F0CFB">
              <w:rPr>
                <w:rFonts w:asciiTheme="minorHAnsi" w:hAnsiTheme="minorHAnsi" w:cs="Tahoma"/>
                <w:i/>
                <w:szCs w:val="20"/>
                <w:shd w:val="clear" w:color="auto" w:fill="DBE5F1" w:themeFill="accent1" w:themeFillTint="33"/>
                <w:lang w:eastAsia="en-US"/>
              </w:rPr>
              <w:t>no information requested)</w:t>
            </w:r>
          </w:p>
        </w:tc>
        <w:tc>
          <w:tcPr>
            <w:tcW w:w="1613" w:type="dxa"/>
            <w:shd w:val="clear" w:color="auto" w:fill="FFFFFF"/>
          </w:tcPr>
          <w:p w14:paraId="7664E729" w14:textId="7FA58304" w:rsidR="00907ABF" w:rsidRPr="008B0F1D" w:rsidRDefault="00484BA7" w:rsidP="00A96DCD">
            <w:pPr>
              <w:spacing w:before="60" w:after="60"/>
              <w:ind w:left="709" w:hanging="709"/>
              <w:rPr>
                <w:rFonts w:asciiTheme="minorHAnsi" w:hAnsiTheme="minorHAnsi"/>
                <w:i/>
              </w:rPr>
            </w:pPr>
            <w:r w:rsidRPr="008B0F1D">
              <w:rPr>
                <w:rFonts w:asciiTheme="minorHAnsi" w:hAnsiTheme="minorHAnsi"/>
                <w:i/>
              </w:rPr>
              <w:t>S</w:t>
            </w:r>
            <w:r w:rsidR="009E05B9" w:rsidRPr="008B0F1D">
              <w:rPr>
                <w:rFonts w:asciiTheme="minorHAnsi" w:hAnsiTheme="minorHAnsi"/>
                <w:i/>
              </w:rPr>
              <w:t xml:space="preserve">urface </w:t>
            </w:r>
            <w:r w:rsidR="00907ABF" w:rsidRPr="008B0F1D">
              <w:rPr>
                <w:rFonts w:asciiTheme="minorHAnsi" w:hAnsiTheme="minorHAnsi"/>
                <w:i/>
              </w:rPr>
              <w:t>area</w:t>
            </w:r>
            <w:r w:rsidR="00A96DCD">
              <w:rPr>
                <w:rFonts w:asciiTheme="minorHAnsi" w:hAnsiTheme="minorHAnsi"/>
                <w:i/>
              </w:rPr>
              <w:br/>
            </w:r>
            <w:r w:rsidR="00907ABF" w:rsidRPr="008B0F1D">
              <w:rPr>
                <w:rFonts w:asciiTheme="minorHAnsi" w:hAnsiTheme="minorHAnsi"/>
                <w:i/>
              </w:rPr>
              <w:t>in km</w:t>
            </w:r>
            <w:r w:rsidR="00907ABF" w:rsidRPr="008B0F1D">
              <w:rPr>
                <w:rFonts w:asciiTheme="minorHAnsi" w:hAnsiTheme="minorHAnsi"/>
                <w:i/>
                <w:vertAlign w:val="superscript"/>
              </w:rPr>
              <w:t>2</w:t>
            </w:r>
          </w:p>
        </w:tc>
        <w:tc>
          <w:tcPr>
            <w:tcW w:w="1779" w:type="dxa"/>
            <w:shd w:val="clear" w:color="auto" w:fill="DBE5F1" w:themeFill="accent1" w:themeFillTint="33"/>
          </w:tcPr>
          <w:p w14:paraId="18050D7A" w14:textId="77777777" w:rsidR="00907ABF" w:rsidRPr="008B0F1D" w:rsidRDefault="004162DE" w:rsidP="00A96DCD">
            <w:pPr>
              <w:spacing w:before="60" w:after="60"/>
              <w:ind w:left="54"/>
              <w:rPr>
                <w:rFonts w:asciiTheme="minorHAnsi" w:hAnsiTheme="minorHAnsi"/>
                <w:i/>
              </w:rPr>
            </w:pPr>
            <w:r w:rsidRPr="006F0CFB">
              <w:rPr>
                <w:rFonts w:asciiTheme="minorHAnsi" w:hAnsiTheme="minorHAnsi" w:cs="Tahoma"/>
                <w:i/>
                <w:szCs w:val="20"/>
                <w:lang w:eastAsia="en-US"/>
              </w:rPr>
              <w:t>(</w:t>
            </w:r>
            <w:r w:rsidRPr="006F0CFB">
              <w:rPr>
                <w:rFonts w:asciiTheme="minorHAnsi" w:hAnsiTheme="minorHAnsi" w:cs="Tahoma"/>
                <w:i/>
                <w:szCs w:val="20"/>
                <w:shd w:val="clear" w:color="auto" w:fill="DBE5F1" w:themeFill="accent1" w:themeFillTint="33"/>
                <w:lang w:eastAsia="en-US"/>
              </w:rPr>
              <w:t>no information requested</w:t>
            </w:r>
            <w:r w:rsidRPr="006F0CFB">
              <w:rPr>
                <w:rFonts w:asciiTheme="minorHAnsi" w:hAnsiTheme="minorHAnsi" w:cs="Tahoma"/>
                <w:i/>
                <w:szCs w:val="20"/>
                <w:shd w:val="clear" w:color="auto" w:fill="D9D9D9" w:themeFill="background1" w:themeFillShade="D9"/>
                <w:lang w:eastAsia="en-US"/>
              </w:rPr>
              <w:t>)</w:t>
            </w:r>
          </w:p>
        </w:tc>
        <w:tc>
          <w:tcPr>
            <w:tcW w:w="1745" w:type="dxa"/>
            <w:shd w:val="clear" w:color="auto" w:fill="FFFFFF"/>
          </w:tcPr>
          <w:p w14:paraId="14E2C549" w14:textId="342649ED" w:rsidR="00907ABF" w:rsidRPr="008B0F1D" w:rsidRDefault="00484BA7" w:rsidP="00A96DCD">
            <w:pPr>
              <w:spacing w:before="60" w:after="60"/>
              <w:ind w:left="709" w:hanging="709"/>
              <w:rPr>
                <w:rFonts w:asciiTheme="minorHAnsi" w:hAnsiTheme="minorHAnsi"/>
                <w:i/>
              </w:rPr>
            </w:pPr>
            <w:r w:rsidRPr="008B0F1D">
              <w:rPr>
                <w:rFonts w:asciiTheme="minorHAnsi" w:hAnsiTheme="minorHAnsi"/>
                <w:i/>
              </w:rPr>
              <w:t>S</w:t>
            </w:r>
            <w:r w:rsidR="009E05B9" w:rsidRPr="008B0F1D">
              <w:rPr>
                <w:rFonts w:asciiTheme="minorHAnsi" w:hAnsiTheme="minorHAnsi"/>
                <w:i/>
              </w:rPr>
              <w:t xml:space="preserve">urface </w:t>
            </w:r>
            <w:r w:rsidR="00907ABF" w:rsidRPr="008B0F1D">
              <w:rPr>
                <w:rFonts w:asciiTheme="minorHAnsi" w:hAnsiTheme="minorHAnsi"/>
                <w:i/>
              </w:rPr>
              <w:t>area</w:t>
            </w:r>
            <w:r w:rsidR="00A96DCD">
              <w:rPr>
                <w:rFonts w:asciiTheme="minorHAnsi" w:hAnsiTheme="minorHAnsi"/>
                <w:i/>
              </w:rPr>
              <w:br/>
            </w:r>
            <w:r w:rsidR="00462B28" w:rsidRPr="008B0F1D">
              <w:rPr>
                <w:rFonts w:asciiTheme="minorHAnsi" w:hAnsiTheme="minorHAnsi"/>
                <w:i/>
              </w:rPr>
              <w:t>i</w:t>
            </w:r>
            <w:r w:rsidR="00907ABF" w:rsidRPr="008B0F1D">
              <w:rPr>
                <w:rFonts w:asciiTheme="minorHAnsi" w:hAnsiTheme="minorHAnsi"/>
                <w:i/>
              </w:rPr>
              <w:t>n km</w:t>
            </w:r>
            <w:r w:rsidR="00907ABF" w:rsidRPr="008B0F1D">
              <w:rPr>
                <w:rFonts w:asciiTheme="minorHAnsi" w:hAnsiTheme="minorHAnsi"/>
                <w:i/>
                <w:vertAlign w:val="superscript"/>
              </w:rPr>
              <w:t>2</w:t>
            </w:r>
          </w:p>
        </w:tc>
      </w:tr>
      <w:tr w:rsidR="00907ABF" w:rsidRPr="008B0F1D" w14:paraId="19CC913A" w14:textId="77777777" w:rsidTr="00E96D31">
        <w:tblPrEx>
          <w:shd w:val="clear" w:color="auto" w:fill="FFFFFF"/>
          <w:tblCellMar>
            <w:left w:w="70" w:type="dxa"/>
            <w:right w:w="70" w:type="dxa"/>
          </w:tblCellMar>
          <w:tblLook w:val="0000" w:firstRow="0" w:lastRow="0" w:firstColumn="0" w:lastColumn="0" w:noHBand="0" w:noVBand="0"/>
        </w:tblPrEx>
        <w:trPr>
          <w:cantSplit/>
          <w:trHeight w:val="397"/>
        </w:trPr>
        <w:tc>
          <w:tcPr>
            <w:tcW w:w="2872" w:type="dxa"/>
            <w:shd w:val="clear" w:color="auto" w:fill="DBE5F1" w:themeFill="accent1" w:themeFillTint="33"/>
          </w:tcPr>
          <w:p w14:paraId="40061CFE" w14:textId="131B381E" w:rsidR="00907ABF" w:rsidRPr="008B0F1D" w:rsidRDefault="00907ABF" w:rsidP="00680BC8">
            <w:pPr>
              <w:spacing w:before="60" w:after="60"/>
              <w:ind w:left="709" w:hanging="709"/>
              <w:rPr>
                <w:rFonts w:asciiTheme="minorHAnsi" w:hAnsiTheme="minorHAnsi"/>
                <w:b/>
                <w:shd w:val="clear" w:color="auto" w:fill="D9D9D9" w:themeFill="background1" w:themeFillShade="D9"/>
              </w:rPr>
            </w:pPr>
            <w:r w:rsidRPr="008B0F1D">
              <w:rPr>
                <w:rFonts w:asciiTheme="minorHAnsi" w:hAnsiTheme="minorHAnsi"/>
                <w:b/>
                <w:shd w:val="clear" w:color="auto" w:fill="DBE5F1" w:themeFill="accent1" w:themeFillTint="33"/>
              </w:rPr>
              <w:lastRenderedPageBreak/>
              <w:t>3.</w:t>
            </w:r>
            <w:r w:rsidR="00413138">
              <w:rPr>
                <w:rFonts w:asciiTheme="minorHAnsi" w:hAnsiTheme="minorHAnsi"/>
                <w:b/>
                <w:shd w:val="clear" w:color="auto" w:fill="DBE5F1" w:themeFill="accent1" w:themeFillTint="33"/>
              </w:rPr>
              <w:t>3</w:t>
            </w:r>
            <w:r w:rsidRPr="008B0F1D">
              <w:rPr>
                <w:rFonts w:asciiTheme="minorHAnsi" w:hAnsiTheme="minorHAnsi"/>
                <w:b/>
                <w:shd w:val="clear" w:color="auto" w:fill="DBE5F1" w:themeFill="accent1" w:themeFillTint="33"/>
              </w:rPr>
              <w:t xml:space="preserve"> Marine sites</w:t>
            </w:r>
          </w:p>
        </w:tc>
        <w:tc>
          <w:tcPr>
            <w:tcW w:w="1641" w:type="dxa"/>
            <w:shd w:val="clear" w:color="auto" w:fill="FFFFFF"/>
          </w:tcPr>
          <w:p w14:paraId="45931031" w14:textId="77777777" w:rsidR="00907ABF" w:rsidRPr="008B0F1D" w:rsidRDefault="00484BA7" w:rsidP="00D41AEA">
            <w:pPr>
              <w:spacing w:before="60" w:after="60"/>
              <w:ind w:left="709" w:hanging="709"/>
              <w:jc w:val="center"/>
              <w:rPr>
                <w:rFonts w:asciiTheme="minorHAnsi" w:hAnsiTheme="minorHAnsi"/>
                <w:i/>
              </w:rPr>
            </w:pPr>
            <w:r w:rsidRPr="008B0F1D">
              <w:rPr>
                <w:rFonts w:asciiTheme="minorHAnsi" w:hAnsiTheme="minorHAnsi"/>
                <w:i/>
              </w:rPr>
              <w:t>N</w:t>
            </w:r>
            <w:r w:rsidR="00907ABF" w:rsidRPr="008B0F1D">
              <w:rPr>
                <w:rFonts w:asciiTheme="minorHAnsi" w:hAnsiTheme="minorHAnsi"/>
                <w:i/>
              </w:rPr>
              <w:t>umber</w:t>
            </w:r>
          </w:p>
        </w:tc>
        <w:tc>
          <w:tcPr>
            <w:tcW w:w="1613" w:type="dxa"/>
            <w:shd w:val="clear" w:color="auto" w:fill="FFFFFF"/>
          </w:tcPr>
          <w:p w14:paraId="35E1126D" w14:textId="5393C4BE" w:rsidR="00907ABF" w:rsidRPr="008B0F1D" w:rsidRDefault="00484BA7" w:rsidP="00A96DCD">
            <w:pPr>
              <w:spacing w:before="60" w:after="60"/>
              <w:ind w:left="709" w:hanging="709"/>
              <w:jc w:val="center"/>
              <w:rPr>
                <w:rFonts w:asciiTheme="minorHAnsi" w:hAnsiTheme="minorHAnsi"/>
                <w:i/>
              </w:rPr>
            </w:pPr>
            <w:r w:rsidRPr="008B0F1D">
              <w:rPr>
                <w:rFonts w:asciiTheme="minorHAnsi" w:hAnsiTheme="minorHAnsi"/>
                <w:i/>
              </w:rPr>
              <w:t>S</w:t>
            </w:r>
            <w:r w:rsidR="009E05B9" w:rsidRPr="008B0F1D">
              <w:rPr>
                <w:rFonts w:asciiTheme="minorHAnsi" w:hAnsiTheme="minorHAnsi"/>
                <w:i/>
              </w:rPr>
              <w:t xml:space="preserve">urface </w:t>
            </w:r>
            <w:r w:rsidR="00907ABF" w:rsidRPr="008B0F1D">
              <w:rPr>
                <w:rFonts w:asciiTheme="minorHAnsi" w:hAnsiTheme="minorHAnsi"/>
                <w:i/>
              </w:rPr>
              <w:t>area</w:t>
            </w:r>
            <w:r w:rsidR="00A96DCD">
              <w:rPr>
                <w:rFonts w:asciiTheme="minorHAnsi" w:hAnsiTheme="minorHAnsi"/>
                <w:i/>
              </w:rPr>
              <w:br/>
            </w:r>
            <w:r w:rsidR="00907ABF" w:rsidRPr="008B0F1D">
              <w:rPr>
                <w:rFonts w:asciiTheme="minorHAnsi" w:hAnsiTheme="minorHAnsi"/>
                <w:i/>
              </w:rPr>
              <w:t>in km</w:t>
            </w:r>
            <w:r w:rsidR="00907ABF" w:rsidRPr="008B0F1D">
              <w:rPr>
                <w:rFonts w:asciiTheme="minorHAnsi" w:hAnsiTheme="minorHAnsi"/>
                <w:i/>
                <w:vertAlign w:val="superscript"/>
              </w:rPr>
              <w:t>2</w:t>
            </w:r>
          </w:p>
        </w:tc>
        <w:tc>
          <w:tcPr>
            <w:tcW w:w="1779" w:type="dxa"/>
            <w:shd w:val="clear" w:color="auto" w:fill="FFFFFF"/>
          </w:tcPr>
          <w:p w14:paraId="168CA549" w14:textId="77777777" w:rsidR="00907ABF" w:rsidRPr="008B0F1D" w:rsidRDefault="00484BA7" w:rsidP="00D41AEA">
            <w:pPr>
              <w:spacing w:before="60" w:after="60"/>
              <w:ind w:left="709" w:hanging="709"/>
              <w:jc w:val="center"/>
              <w:rPr>
                <w:rFonts w:asciiTheme="minorHAnsi" w:hAnsiTheme="minorHAnsi"/>
                <w:i/>
              </w:rPr>
            </w:pPr>
            <w:r w:rsidRPr="008B0F1D">
              <w:rPr>
                <w:rFonts w:asciiTheme="minorHAnsi" w:hAnsiTheme="minorHAnsi"/>
                <w:i/>
              </w:rPr>
              <w:t>N</w:t>
            </w:r>
            <w:r w:rsidR="00907ABF" w:rsidRPr="008B0F1D">
              <w:rPr>
                <w:rFonts w:asciiTheme="minorHAnsi" w:hAnsiTheme="minorHAnsi"/>
                <w:i/>
              </w:rPr>
              <w:t>umber</w:t>
            </w:r>
          </w:p>
        </w:tc>
        <w:tc>
          <w:tcPr>
            <w:tcW w:w="1745" w:type="dxa"/>
            <w:shd w:val="clear" w:color="auto" w:fill="FFFFFF"/>
          </w:tcPr>
          <w:p w14:paraId="2CAD9226" w14:textId="390DB9F6" w:rsidR="00907ABF" w:rsidRPr="008B0F1D" w:rsidRDefault="00484BA7" w:rsidP="00A96DCD">
            <w:pPr>
              <w:spacing w:before="60" w:after="60"/>
              <w:ind w:left="709" w:hanging="709"/>
              <w:jc w:val="center"/>
              <w:rPr>
                <w:rFonts w:asciiTheme="minorHAnsi" w:hAnsiTheme="minorHAnsi"/>
                <w:i/>
              </w:rPr>
            </w:pPr>
            <w:r w:rsidRPr="008B0F1D">
              <w:rPr>
                <w:rFonts w:asciiTheme="minorHAnsi" w:hAnsiTheme="minorHAnsi"/>
                <w:i/>
              </w:rPr>
              <w:t>S</w:t>
            </w:r>
            <w:r w:rsidR="009E05B9" w:rsidRPr="008B0F1D">
              <w:rPr>
                <w:rFonts w:asciiTheme="minorHAnsi" w:hAnsiTheme="minorHAnsi"/>
                <w:i/>
              </w:rPr>
              <w:t xml:space="preserve">urface </w:t>
            </w:r>
            <w:r w:rsidR="00907ABF" w:rsidRPr="008B0F1D">
              <w:rPr>
                <w:rFonts w:asciiTheme="minorHAnsi" w:hAnsiTheme="minorHAnsi"/>
                <w:i/>
              </w:rPr>
              <w:t>area</w:t>
            </w:r>
            <w:r w:rsidR="00A96DCD">
              <w:rPr>
                <w:rFonts w:asciiTheme="minorHAnsi" w:hAnsiTheme="minorHAnsi"/>
                <w:i/>
              </w:rPr>
              <w:br/>
            </w:r>
            <w:r w:rsidR="00907ABF" w:rsidRPr="008B0F1D">
              <w:rPr>
                <w:rFonts w:asciiTheme="minorHAnsi" w:hAnsiTheme="minorHAnsi"/>
                <w:i/>
              </w:rPr>
              <w:t>in km</w:t>
            </w:r>
            <w:r w:rsidR="00907ABF" w:rsidRPr="008B0F1D">
              <w:rPr>
                <w:rFonts w:asciiTheme="minorHAnsi" w:hAnsiTheme="minorHAnsi"/>
                <w:i/>
                <w:vertAlign w:val="superscript"/>
              </w:rPr>
              <w:t>2</w:t>
            </w:r>
          </w:p>
        </w:tc>
      </w:tr>
      <w:tr w:rsidR="00907ABF" w:rsidRPr="008B0F1D" w14:paraId="7C7D93DB" w14:textId="77777777" w:rsidTr="00E96D31">
        <w:tblPrEx>
          <w:shd w:val="clear" w:color="auto" w:fill="FFFFFF"/>
          <w:tblCellMar>
            <w:left w:w="70" w:type="dxa"/>
            <w:right w:w="70" w:type="dxa"/>
          </w:tblCellMar>
          <w:tblLook w:val="0000" w:firstRow="0" w:lastRow="0" w:firstColumn="0" w:lastColumn="0" w:noHBand="0" w:noVBand="0"/>
        </w:tblPrEx>
        <w:trPr>
          <w:cantSplit/>
          <w:trHeight w:val="397"/>
        </w:trPr>
        <w:tc>
          <w:tcPr>
            <w:tcW w:w="2872" w:type="dxa"/>
            <w:shd w:val="clear" w:color="auto" w:fill="DBE5F1" w:themeFill="accent1" w:themeFillTint="33"/>
          </w:tcPr>
          <w:p w14:paraId="0B1521E4" w14:textId="1D4D84D6" w:rsidR="00907ABF" w:rsidRDefault="00907ABF" w:rsidP="00680BC8">
            <w:pPr>
              <w:spacing w:before="60" w:after="60"/>
              <w:rPr>
                <w:rFonts w:asciiTheme="minorHAnsi" w:hAnsiTheme="minorHAnsi"/>
                <w:b/>
                <w:shd w:val="clear" w:color="auto" w:fill="DBE5F1" w:themeFill="accent1" w:themeFillTint="33"/>
              </w:rPr>
            </w:pPr>
            <w:r w:rsidRPr="008B0F1D">
              <w:rPr>
                <w:rFonts w:asciiTheme="minorHAnsi" w:hAnsiTheme="minorHAnsi"/>
                <w:b/>
                <w:shd w:val="clear" w:color="auto" w:fill="DBE5F1" w:themeFill="accent1" w:themeFillTint="33"/>
              </w:rPr>
              <w:t>3.</w:t>
            </w:r>
            <w:r w:rsidR="00413138">
              <w:rPr>
                <w:rFonts w:asciiTheme="minorHAnsi" w:hAnsiTheme="minorHAnsi"/>
                <w:b/>
                <w:shd w:val="clear" w:color="auto" w:fill="DBE5F1" w:themeFill="accent1" w:themeFillTint="33"/>
              </w:rPr>
              <w:t>4</w:t>
            </w:r>
            <w:r w:rsidRPr="008B0F1D">
              <w:rPr>
                <w:rFonts w:asciiTheme="minorHAnsi" w:hAnsiTheme="minorHAnsi"/>
                <w:b/>
                <w:shd w:val="clear" w:color="auto" w:fill="DBE5F1" w:themeFill="accent1" w:themeFillTint="33"/>
              </w:rPr>
              <w:t xml:space="preserve"> Date of data</w:t>
            </w:r>
            <w:r w:rsidR="0000756E" w:rsidRPr="008B0F1D">
              <w:rPr>
                <w:rFonts w:asciiTheme="minorHAnsi" w:hAnsiTheme="minorHAnsi"/>
                <w:b/>
                <w:shd w:val="clear" w:color="auto" w:fill="DBE5F1" w:themeFill="accent1" w:themeFillTint="33"/>
              </w:rPr>
              <w:t>base used</w:t>
            </w:r>
          </w:p>
          <w:p w14:paraId="57EC143E" w14:textId="479C7AC9" w:rsidR="00854AA4" w:rsidRPr="008B0F1D" w:rsidRDefault="00854AA4" w:rsidP="00680BC8">
            <w:pPr>
              <w:spacing w:before="60" w:after="60"/>
              <w:rPr>
                <w:rFonts w:asciiTheme="minorHAnsi" w:hAnsiTheme="minorHAnsi"/>
                <w:b/>
                <w:shd w:val="clear" w:color="auto" w:fill="D9D9D9" w:themeFill="background1" w:themeFillShade="D9"/>
              </w:rPr>
            </w:pPr>
          </w:p>
        </w:tc>
        <w:tc>
          <w:tcPr>
            <w:tcW w:w="6778" w:type="dxa"/>
            <w:gridSpan w:val="4"/>
            <w:shd w:val="clear" w:color="auto" w:fill="FFFFFF"/>
          </w:tcPr>
          <w:p w14:paraId="16D174E1" w14:textId="5EA3D3B4" w:rsidR="004941C1" w:rsidRPr="008B0F1D" w:rsidRDefault="00907ABF" w:rsidP="002626EB">
            <w:pPr>
              <w:spacing w:before="60" w:after="60"/>
              <w:rPr>
                <w:rFonts w:asciiTheme="minorHAnsi" w:hAnsiTheme="minorHAnsi"/>
                <w:i/>
              </w:rPr>
            </w:pPr>
            <w:r w:rsidRPr="008B0F1D">
              <w:rPr>
                <w:rFonts w:asciiTheme="minorHAnsi" w:hAnsiTheme="minorHAnsi"/>
                <w:i/>
              </w:rPr>
              <w:t xml:space="preserve">Date of the </w:t>
            </w:r>
            <w:r w:rsidR="009C79F7" w:rsidRPr="008B0F1D">
              <w:rPr>
                <w:rFonts w:asciiTheme="minorHAnsi" w:hAnsiTheme="minorHAnsi" w:cs="Tahoma"/>
                <w:i/>
                <w:szCs w:val="20"/>
                <w:lang w:eastAsia="en-US"/>
              </w:rPr>
              <w:t xml:space="preserve">Natura 2000 </w:t>
            </w:r>
            <w:r w:rsidR="005C0C1D" w:rsidRPr="008B0F1D">
              <w:rPr>
                <w:rFonts w:asciiTheme="minorHAnsi" w:hAnsiTheme="minorHAnsi" w:cs="Tahoma"/>
                <w:i/>
                <w:szCs w:val="20"/>
                <w:lang w:eastAsia="en-US"/>
              </w:rPr>
              <w:t xml:space="preserve">(pSCIs, SCIs, SACs) </w:t>
            </w:r>
            <w:r w:rsidRPr="008B0F1D">
              <w:rPr>
                <w:rFonts w:asciiTheme="minorHAnsi" w:hAnsiTheme="minorHAnsi"/>
                <w:i/>
              </w:rPr>
              <w:t xml:space="preserve">database </w:t>
            </w:r>
            <w:r w:rsidR="002626EB" w:rsidRPr="008B0F1D">
              <w:rPr>
                <w:rFonts w:asciiTheme="minorHAnsi" w:hAnsiTheme="minorHAnsi"/>
                <w:i/>
              </w:rPr>
              <w:t xml:space="preserve">used to provide the above figures, i.e. </w:t>
            </w:r>
            <w:r w:rsidR="00A96DCD">
              <w:rPr>
                <w:rFonts w:asciiTheme="minorHAnsi" w:hAnsiTheme="minorHAnsi"/>
                <w:i/>
              </w:rPr>
              <w:t xml:space="preserve">the closest possible to </w:t>
            </w:r>
            <w:r w:rsidR="002626EB" w:rsidRPr="008B0F1D">
              <w:rPr>
                <w:rFonts w:asciiTheme="minorHAnsi" w:hAnsiTheme="minorHAnsi"/>
                <w:i/>
              </w:rPr>
              <w:t>the end of the reporting period</w:t>
            </w:r>
            <w:r w:rsidR="0046269F">
              <w:rPr>
                <w:rFonts w:asciiTheme="minorHAnsi" w:hAnsiTheme="minorHAnsi"/>
                <w:i/>
              </w:rPr>
              <w:t xml:space="preserve"> </w:t>
            </w:r>
          </w:p>
        </w:tc>
      </w:tr>
    </w:tbl>
    <w:p w14:paraId="18AC4024" w14:textId="77777777" w:rsidR="00013789" w:rsidRPr="00E96D31" w:rsidRDefault="00013789" w:rsidP="00E96D31">
      <w:pPr>
        <w:spacing w:before="120" w:after="24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5778"/>
        <w:gridCol w:w="1936"/>
        <w:gridCol w:w="1936"/>
      </w:tblGrid>
      <w:tr w:rsidR="00EA2FAE" w:rsidRPr="008B0F1D" w14:paraId="627F35C4" w14:textId="77777777" w:rsidTr="005C0C1D">
        <w:trPr>
          <w:trHeight w:val="397"/>
        </w:trPr>
        <w:tc>
          <w:tcPr>
            <w:tcW w:w="9650" w:type="dxa"/>
            <w:gridSpan w:val="3"/>
            <w:tcBorders>
              <w:bottom w:val="single" w:sz="4" w:space="0" w:color="auto"/>
            </w:tcBorders>
            <w:shd w:val="clear" w:color="auto" w:fill="95B3D7" w:themeFill="accent1" w:themeFillTint="99"/>
          </w:tcPr>
          <w:p w14:paraId="65DCCBB1" w14:textId="16449C82" w:rsidR="00EA2FAE" w:rsidRPr="008B0F1D" w:rsidRDefault="00EA2FAE" w:rsidP="002E14B5">
            <w:pPr>
              <w:spacing w:before="60" w:after="60"/>
              <w:rPr>
                <w:rFonts w:asciiTheme="minorHAnsi" w:hAnsiTheme="minorHAnsi"/>
                <w:b/>
                <w:sz w:val="28"/>
                <w:szCs w:val="22"/>
              </w:rPr>
            </w:pPr>
            <w:r w:rsidRPr="00833725">
              <w:rPr>
                <w:rFonts w:asciiTheme="minorHAnsi" w:hAnsiTheme="minorHAnsi"/>
                <w:b/>
                <w:sz w:val="28"/>
                <w:szCs w:val="22"/>
              </w:rPr>
              <w:t>4</w:t>
            </w:r>
            <w:r w:rsidRPr="008B0F1D">
              <w:rPr>
                <w:rFonts w:asciiTheme="minorHAnsi" w:hAnsiTheme="minorHAnsi"/>
                <w:b/>
                <w:sz w:val="28"/>
                <w:szCs w:val="22"/>
              </w:rPr>
              <w:t xml:space="preserve">  Set of conservation measures and management plans for Natura 2000 sites (</w:t>
            </w:r>
            <w:r w:rsidRPr="00A22569">
              <w:rPr>
                <w:rFonts w:asciiTheme="minorHAnsi" w:hAnsiTheme="minorHAnsi"/>
                <w:b/>
                <w:sz w:val="28"/>
                <w:szCs w:val="22"/>
              </w:rPr>
              <w:t>SACs) (Art. 6(1))</w:t>
            </w:r>
          </w:p>
        </w:tc>
      </w:tr>
      <w:tr w:rsidR="00EA2FAE" w:rsidRPr="008B0F1D" w14:paraId="51AF948A" w14:textId="77777777" w:rsidTr="00EA2FAE">
        <w:tblPrEx>
          <w:shd w:val="clear" w:color="auto" w:fill="auto"/>
          <w:tblLook w:val="0000" w:firstRow="0" w:lastRow="0" w:firstColumn="0" w:lastColumn="0" w:noHBand="0" w:noVBand="0"/>
        </w:tblPrEx>
        <w:trPr>
          <w:trHeight w:val="397"/>
        </w:trPr>
        <w:tc>
          <w:tcPr>
            <w:tcW w:w="9650" w:type="dxa"/>
            <w:gridSpan w:val="3"/>
            <w:tcBorders>
              <w:left w:val="single" w:sz="4" w:space="0" w:color="auto"/>
              <w:right w:val="single" w:sz="4" w:space="0" w:color="auto"/>
            </w:tcBorders>
          </w:tcPr>
          <w:p w14:paraId="0C8E7F20" w14:textId="3F8846DE" w:rsidR="00EA2FAE" w:rsidRPr="008B0F1D" w:rsidRDefault="00EA2FAE" w:rsidP="002569F9">
            <w:pPr>
              <w:spacing w:before="60" w:after="60"/>
              <w:rPr>
                <w:rFonts w:asciiTheme="minorHAnsi" w:hAnsiTheme="minorHAnsi"/>
              </w:rPr>
            </w:pPr>
            <w:r w:rsidRPr="008B0F1D">
              <w:rPr>
                <w:rFonts w:asciiTheme="minorHAnsi" w:hAnsiTheme="minorHAnsi"/>
              </w:rPr>
              <w:t>Member States need to adopt conservation measures involving, if need be, appropriate management plans and other measures which correspond to the ecological requirements of the natural habitat types and the species of Community interest</w:t>
            </w:r>
            <w:r w:rsidR="007432DD" w:rsidRPr="008B0F1D">
              <w:rPr>
                <w:rFonts w:asciiTheme="minorHAnsi" w:hAnsiTheme="minorHAnsi"/>
              </w:rPr>
              <w:t>.</w:t>
            </w:r>
          </w:p>
        </w:tc>
      </w:tr>
      <w:tr w:rsidR="00EA2FAE" w:rsidRPr="008B0F1D" w14:paraId="0B77D624" w14:textId="77777777" w:rsidTr="00013789">
        <w:tblPrEx>
          <w:shd w:val="clear" w:color="auto" w:fill="auto"/>
        </w:tblPrEx>
        <w:trPr>
          <w:trHeight w:val="397"/>
        </w:trPr>
        <w:tc>
          <w:tcPr>
            <w:tcW w:w="5778" w:type="dxa"/>
            <w:shd w:val="clear" w:color="auto" w:fill="DBE5F1" w:themeFill="accent1" w:themeFillTint="33"/>
          </w:tcPr>
          <w:p w14:paraId="57E24886" w14:textId="77777777" w:rsidR="00EA2FAE" w:rsidRPr="008B0F1D" w:rsidRDefault="00EA2FAE" w:rsidP="006270A3">
            <w:pPr>
              <w:spacing w:before="60" w:after="60"/>
              <w:rPr>
                <w:rFonts w:asciiTheme="minorHAnsi" w:hAnsiTheme="minorHAnsi"/>
              </w:rPr>
            </w:pPr>
          </w:p>
        </w:tc>
        <w:tc>
          <w:tcPr>
            <w:tcW w:w="1936" w:type="dxa"/>
            <w:shd w:val="clear" w:color="auto" w:fill="DBE5F1" w:themeFill="accent1" w:themeFillTint="33"/>
          </w:tcPr>
          <w:p w14:paraId="1F052715" w14:textId="44B8C64C" w:rsidR="00EA2FAE" w:rsidRPr="008B0F1D" w:rsidRDefault="00EA2FAE" w:rsidP="00A81516">
            <w:pPr>
              <w:spacing w:before="60" w:after="60"/>
              <w:rPr>
                <w:rFonts w:asciiTheme="minorHAnsi" w:hAnsiTheme="minorHAnsi"/>
                <w:b/>
              </w:rPr>
            </w:pPr>
            <w:r w:rsidRPr="008B0F1D">
              <w:rPr>
                <w:rFonts w:asciiTheme="minorHAnsi" w:hAnsiTheme="minorHAnsi"/>
                <w:b/>
              </w:rPr>
              <w:t xml:space="preserve">Number of </w:t>
            </w:r>
            <w:r w:rsidR="004941C1" w:rsidRPr="008B0F1D">
              <w:rPr>
                <w:rFonts w:asciiTheme="minorHAnsi" w:hAnsiTheme="minorHAnsi"/>
                <w:b/>
                <w:szCs w:val="22"/>
              </w:rPr>
              <w:t>SAC</w:t>
            </w:r>
            <w:r w:rsidR="00A81516">
              <w:rPr>
                <w:rFonts w:asciiTheme="minorHAnsi" w:hAnsiTheme="minorHAnsi"/>
                <w:b/>
                <w:szCs w:val="22"/>
              </w:rPr>
              <w:t>s</w:t>
            </w:r>
            <w:r w:rsidR="004941C1" w:rsidRPr="008B0F1D">
              <w:rPr>
                <w:rFonts w:asciiTheme="minorHAnsi" w:hAnsiTheme="minorHAnsi"/>
                <w:b/>
              </w:rPr>
              <w:t xml:space="preserve"> </w:t>
            </w:r>
          </w:p>
        </w:tc>
        <w:tc>
          <w:tcPr>
            <w:tcW w:w="1936" w:type="dxa"/>
            <w:shd w:val="clear" w:color="auto" w:fill="DBE5F1" w:themeFill="accent1" w:themeFillTint="33"/>
          </w:tcPr>
          <w:p w14:paraId="23B90169" w14:textId="1FFECBD4" w:rsidR="00EA2FAE" w:rsidRPr="008B0F1D" w:rsidRDefault="00EA2FAE" w:rsidP="00A81516">
            <w:pPr>
              <w:spacing w:before="60" w:after="60"/>
              <w:rPr>
                <w:rFonts w:asciiTheme="minorHAnsi" w:hAnsiTheme="minorHAnsi"/>
                <w:b/>
              </w:rPr>
            </w:pPr>
            <w:r w:rsidRPr="008B0F1D">
              <w:rPr>
                <w:rFonts w:asciiTheme="minorHAnsi" w:hAnsiTheme="minorHAnsi"/>
                <w:b/>
                <w:szCs w:val="22"/>
              </w:rPr>
              <w:t xml:space="preserve">Proportion </w:t>
            </w:r>
            <w:r w:rsidR="002626EB" w:rsidRPr="008B0F1D">
              <w:rPr>
                <w:rFonts w:asciiTheme="minorHAnsi" w:hAnsiTheme="minorHAnsi"/>
                <w:b/>
                <w:szCs w:val="22"/>
              </w:rPr>
              <w:t xml:space="preserve">(% area) </w:t>
            </w:r>
            <w:r w:rsidRPr="008B0F1D">
              <w:rPr>
                <w:rFonts w:asciiTheme="minorHAnsi" w:hAnsiTheme="minorHAnsi"/>
                <w:b/>
                <w:szCs w:val="22"/>
              </w:rPr>
              <w:t xml:space="preserve">of </w:t>
            </w:r>
            <w:r w:rsidR="00852668">
              <w:rPr>
                <w:rFonts w:asciiTheme="minorHAnsi" w:hAnsiTheme="minorHAnsi"/>
                <w:b/>
                <w:szCs w:val="22"/>
              </w:rPr>
              <w:t xml:space="preserve">the </w:t>
            </w:r>
            <w:r w:rsidR="004941C1" w:rsidRPr="008B0F1D">
              <w:rPr>
                <w:rFonts w:asciiTheme="minorHAnsi" w:hAnsiTheme="minorHAnsi"/>
                <w:b/>
                <w:szCs w:val="22"/>
              </w:rPr>
              <w:t>SAC</w:t>
            </w:r>
            <w:r w:rsidR="004941C1" w:rsidRPr="008B0F1D">
              <w:rPr>
                <w:rFonts w:asciiTheme="minorHAnsi" w:hAnsiTheme="minorHAnsi"/>
                <w:b/>
              </w:rPr>
              <w:t xml:space="preserve"> </w:t>
            </w:r>
            <w:r w:rsidRPr="008B0F1D">
              <w:rPr>
                <w:rFonts w:asciiTheme="minorHAnsi" w:hAnsiTheme="minorHAnsi"/>
                <w:b/>
              </w:rPr>
              <w:t>network</w:t>
            </w:r>
          </w:p>
        </w:tc>
      </w:tr>
      <w:tr w:rsidR="00EA2FAE" w:rsidRPr="008B0F1D" w14:paraId="45A12D5E" w14:textId="77777777" w:rsidTr="00013789">
        <w:tblPrEx>
          <w:shd w:val="clear" w:color="auto" w:fill="auto"/>
        </w:tblPrEx>
        <w:trPr>
          <w:trHeight w:val="397"/>
        </w:trPr>
        <w:tc>
          <w:tcPr>
            <w:tcW w:w="5778" w:type="dxa"/>
            <w:shd w:val="clear" w:color="auto" w:fill="DBE5F1" w:themeFill="accent1" w:themeFillTint="33"/>
          </w:tcPr>
          <w:p w14:paraId="0F5ED103" w14:textId="6F26FFAC" w:rsidR="00EA2FAE" w:rsidRPr="008B0F1D" w:rsidRDefault="00EA2FAE" w:rsidP="006270A3">
            <w:pPr>
              <w:spacing w:before="60" w:after="60"/>
              <w:rPr>
                <w:rFonts w:asciiTheme="minorHAnsi" w:hAnsiTheme="minorHAnsi"/>
                <w:b/>
              </w:rPr>
            </w:pPr>
            <w:r w:rsidRPr="008B0F1D">
              <w:rPr>
                <w:rFonts w:asciiTheme="minorHAnsi" w:hAnsiTheme="minorHAnsi"/>
                <w:b/>
              </w:rPr>
              <w:t>4.1 Necessary conservation measures have been established</w:t>
            </w:r>
            <w:r w:rsidR="005D59CC" w:rsidRPr="008B0F1D">
              <w:rPr>
                <w:rFonts w:asciiTheme="minorHAnsi" w:hAnsiTheme="minorHAnsi"/>
                <w:b/>
              </w:rPr>
              <w:t xml:space="preserve"> according to Art.6(1) and are applied</w:t>
            </w:r>
          </w:p>
        </w:tc>
        <w:tc>
          <w:tcPr>
            <w:tcW w:w="1936" w:type="dxa"/>
          </w:tcPr>
          <w:p w14:paraId="438520D4" w14:textId="77777777" w:rsidR="00EA2FAE" w:rsidRPr="008B0F1D" w:rsidRDefault="00EA2FAE" w:rsidP="006270A3">
            <w:pPr>
              <w:spacing w:before="60" w:after="60"/>
              <w:rPr>
                <w:rFonts w:asciiTheme="minorHAnsi" w:hAnsiTheme="minorHAnsi"/>
              </w:rPr>
            </w:pPr>
          </w:p>
        </w:tc>
        <w:tc>
          <w:tcPr>
            <w:tcW w:w="1936" w:type="dxa"/>
          </w:tcPr>
          <w:p w14:paraId="65493C74" w14:textId="77777777" w:rsidR="00EA2FAE" w:rsidRPr="008B0F1D" w:rsidRDefault="00EA2FAE" w:rsidP="006270A3">
            <w:pPr>
              <w:spacing w:before="60" w:after="60"/>
              <w:rPr>
                <w:rFonts w:asciiTheme="minorHAnsi" w:hAnsiTheme="minorHAnsi"/>
              </w:rPr>
            </w:pPr>
          </w:p>
        </w:tc>
      </w:tr>
      <w:tr w:rsidR="00EA2FAE" w:rsidRPr="008B0F1D" w14:paraId="33659CBF" w14:textId="77777777" w:rsidTr="00013789">
        <w:tblPrEx>
          <w:shd w:val="clear" w:color="auto" w:fill="auto"/>
        </w:tblPrEx>
        <w:trPr>
          <w:trHeight w:val="397"/>
        </w:trPr>
        <w:tc>
          <w:tcPr>
            <w:tcW w:w="5778" w:type="dxa"/>
            <w:shd w:val="clear" w:color="auto" w:fill="DBE5F1" w:themeFill="accent1" w:themeFillTint="33"/>
          </w:tcPr>
          <w:p w14:paraId="53565952" w14:textId="77777777" w:rsidR="00EA2FAE" w:rsidRPr="008B0F1D" w:rsidRDefault="00EA2FAE" w:rsidP="006270A3">
            <w:pPr>
              <w:spacing w:before="60" w:after="60"/>
              <w:rPr>
                <w:rFonts w:asciiTheme="minorHAnsi" w:hAnsiTheme="minorHAnsi"/>
                <w:b/>
              </w:rPr>
            </w:pPr>
            <w:r w:rsidRPr="008B0F1D">
              <w:rPr>
                <w:rFonts w:asciiTheme="minorHAnsi" w:hAnsiTheme="minorHAnsi"/>
                <w:b/>
              </w:rPr>
              <w:t>4.2 Conservation measures have been set out in a comprehensive management plan or a similar instrument</w:t>
            </w:r>
          </w:p>
        </w:tc>
        <w:tc>
          <w:tcPr>
            <w:tcW w:w="1936" w:type="dxa"/>
          </w:tcPr>
          <w:p w14:paraId="32AD8764" w14:textId="77777777" w:rsidR="00EA2FAE" w:rsidRPr="008B0F1D" w:rsidRDefault="00EA2FAE" w:rsidP="006270A3">
            <w:pPr>
              <w:spacing w:before="60" w:after="60"/>
              <w:rPr>
                <w:rFonts w:asciiTheme="minorHAnsi" w:hAnsiTheme="minorHAnsi"/>
              </w:rPr>
            </w:pPr>
          </w:p>
        </w:tc>
        <w:tc>
          <w:tcPr>
            <w:tcW w:w="1936" w:type="dxa"/>
          </w:tcPr>
          <w:p w14:paraId="462FD0AF" w14:textId="77777777" w:rsidR="00EA2FAE" w:rsidRPr="008B0F1D" w:rsidRDefault="00EA2FAE" w:rsidP="006270A3">
            <w:pPr>
              <w:spacing w:before="60" w:after="60"/>
              <w:rPr>
                <w:rFonts w:asciiTheme="minorHAnsi" w:hAnsiTheme="minorHAnsi"/>
              </w:rPr>
            </w:pPr>
          </w:p>
        </w:tc>
      </w:tr>
    </w:tbl>
    <w:p w14:paraId="580BF384" w14:textId="77777777" w:rsidR="00EA2FAE" w:rsidRDefault="00EA2FAE" w:rsidP="00E96D31">
      <w:pPr>
        <w:spacing w:before="120" w:after="24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912"/>
        <w:gridCol w:w="2738"/>
      </w:tblGrid>
      <w:tr w:rsidR="00907ABF" w:rsidRPr="008B0F1D" w14:paraId="6C046981" w14:textId="77777777" w:rsidTr="005C0C1D">
        <w:trPr>
          <w:trHeight w:val="397"/>
        </w:trPr>
        <w:tc>
          <w:tcPr>
            <w:tcW w:w="9650" w:type="dxa"/>
            <w:gridSpan w:val="2"/>
            <w:tcBorders>
              <w:bottom w:val="single" w:sz="4" w:space="0" w:color="auto"/>
            </w:tcBorders>
            <w:shd w:val="clear" w:color="auto" w:fill="95B3D7" w:themeFill="accent1" w:themeFillTint="99"/>
          </w:tcPr>
          <w:p w14:paraId="79F94CCE" w14:textId="240D4CED" w:rsidR="00907ABF" w:rsidRPr="008B0F1D" w:rsidRDefault="004E59D9" w:rsidP="00680BC8">
            <w:pPr>
              <w:spacing w:before="60" w:after="60"/>
              <w:rPr>
                <w:rFonts w:asciiTheme="minorHAnsi" w:hAnsiTheme="minorHAnsi"/>
                <w:sz w:val="28"/>
                <w:szCs w:val="22"/>
              </w:rPr>
            </w:pPr>
            <w:r w:rsidRPr="008B0F1D">
              <w:rPr>
                <w:rFonts w:asciiTheme="minorHAnsi" w:hAnsiTheme="minorHAnsi"/>
                <w:b/>
                <w:color w:val="000000"/>
                <w:sz w:val="28"/>
                <w:szCs w:val="22"/>
              </w:rPr>
              <w:t>5</w:t>
            </w:r>
            <w:r w:rsidR="00DC03A7" w:rsidRPr="008B0F1D">
              <w:rPr>
                <w:rFonts w:asciiTheme="minorHAnsi" w:hAnsiTheme="minorHAnsi"/>
                <w:b/>
                <w:color w:val="000000"/>
                <w:sz w:val="28"/>
                <w:szCs w:val="22"/>
              </w:rPr>
              <w:t xml:space="preserve"> </w:t>
            </w:r>
            <w:r w:rsidRPr="008B0F1D">
              <w:rPr>
                <w:rFonts w:asciiTheme="minorHAnsi" w:hAnsiTheme="minorHAnsi"/>
                <w:b/>
                <w:color w:val="000000"/>
                <w:sz w:val="28"/>
                <w:szCs w:val="22"/>
              </w:rPr>
              <w:t xml:space="preserve"> </w:t>
            </w:r>
            <w:r w:rsidR="00907ABF" w:rsidRPr="008B0F1D">
              <w:rPr>
                <w:rFonts w:asciiTheme="minorHAnsi" w:hAnsiTheme="minorHAnsi"/>
                <w:b/>
                <w:color w:val="000000"/>
                <w:sz w:val="28"/>
                <w:szCs w:val="22"/>
              </w:rPr>
              <w:t>Measures taken in relation to ap</w:t>
            </w:r>
            <w:r w:rsidR="00911137" w:rsidRPr="008B0F1D">
              <w:rPr>
                <w:rFonts w:asciiTheme="minorHAnsi" w:hAnsiTheme="minorHAnsi"/>
                <w:b/>
                <w:color w:val="000000"/>
                <w:sz w:val="28"/>
                <w:szCs w:val="22"/>
              </w:rPr>
              <w:t>proval of plans &amp; projects (Art</w:t>
            </w:r>
            <w:r w:rsidRPr="008B0F1D">
              <w:rPr>
                <w:rFonts w:asciiTheme="minorHAnsi" w:hAnsiTheme="minorHAnsi"/>
                <w:b/>
                <w:color w:val="000000"/>
                <w:sz w:val="28"/>
                <w:szCs w:val="22"/>
              </w:rPr>
              <w:t>.</w:t>
            </w:r>
            <w:r w:rsidR="00907ABF" w:rsidRPr="008B0F1D">
              <w:rPr>
                <w:rFonts w:asciiTheme="minorHAnsi" w:hAnsiTheme="minorHAnsi"/>
                <w:b/>
                <w:color w:val="000000"/>
                <w:sz w:val="28"/>
                <w:szCs w:val="22"/>
              </w:rPr>
              <w:t xml:space="preserve"> 6.4)</w:t>
            </w:r>
          </w:p>
        </w:tc>
      </w:tr>
      <w:tr w:rsidR="005D7003" w:rsidRPr="008B0F1D" w14:paraId="264B9F42" w14:textId="77777777" w:rsidTr="00263CF9">
        <w:tblPrEx>
          <w:shd w:val="clear" w:color="auto" w:fill="auto"/>
          <w:tblLook w:val="0000" w:firstRow="0" w:lastRow="0" w:firstColumn="0" w:lastColumn="0" w:noHBand="0" w:noVBand="0"/>
        </w:tblPrEx>
        <w:trPr>
          <w:trHeight w:val="397"/>
        </w:trPr>
        <w:tc>
          <w:tcPr>
            <w:tcW w:w="9650" w:type="dxa"/>
            <w:gridSpan w:val="2"/>
            <w:tcBorders>
              <w:left w:val="single" w:sz="4" w:space="0" w:color="auto"/>
              <w:right w:val="single" w:sz="4" w:space="0" w:color="auto"/>
            </w:tcBorders>
          </w:tcPr>
          <w:p w14:paraId="00505EA5" w14:textId="39D7B7CF" w:rsidR="005D7003" w:rsidRPr="008B0F1D" w:rsidRDefault="005D7003" w:rsidP="002569F9">
            <w:pPr>
              <w:spacing w:before="60" w:after="60"/>
              <w:rPr>
                <w:rFonts w:asciiTheme="minorHAnsi" w:hAnsiTheme="minorHAnsi"/>
                <w:spacing w:val="-8"/>
              </w:rPr>
            </w:pPr>
            <w:r w:rsidRPr="008B0F1D">
              <w:rPr>
                <w:rFonts w:asciiTheme="minorHAnsi" w:hAnsiTheme="minorHAnsi"/>
                <w:spacing w:val="-8"/>
              </w:rPr>
              <w:t xml:space="preserve">List projects and plans for which </w:t>
            </w:r>
            <w:r w:rsidR="00FD2488" w:rsidRPr="008B0F1D">
              <w:rPr>
                <w:rFonts w:asciiTheme="minorHAnsi" w:hAnsiTheme="minorHAnsi"/>
                <w:spacing w:val="-8"/>
              </w:rPr>
              <w:t>compensatory</w:t>
            </w:r>
            <w:r w:rsidRPr="008B0F1D">
              <w:rPr>
                <w:rFonts w:asciiTheme="minorHAnsi" w:hAnsiTheme="minorHAnsi"/>
                <w:spacing w:val="-8"/>
              </w:rPr>
              <w:t xml:space="preserve"> measures were necessary and with information </w:t>
            </w:r>
            <w:r w:rsidR="004C4760" w:rsidRPr="008B0F1D">
              <w:rPr>
                <w:rFonts w:asciiTheme="minorHAnsi" w:hAnsiTheme="minorHAnsi"/>
                <w:spacing w:val="-8"/>
              </w:rPr>
              <w:t xml:space="preserve">on </w:t>
            </w:r>
            <w:r w:rsidRPr="008B0F1D">
              <w:rPr>
                <w:rFonts w:asciiTheme="minorHAnsi" w:hAnsiTheme="minorHAnsi"/>
                <w:spacing w:val="-8"/>
              </w:rPr>
              <w:t xml:space="preserve">whether a Commission opinion </w:t>
            </w:r>
            <w:r w:rsidRPr="008B0F1D">
              <w:rPr>
                <w:rFonts w:asciiTheme="minorHAnsi" w:hAnsiTheme="minorHAnsi"/>
                <w:color w:val="000000"/>
                <w:spacing w:val="-8"/>
              </w:rPr>
              <w:t>was request</w:t>
            </w:r>
            <w:r w:rsidR="00E9231A" w:rsidRPr="008B0F1D">
              <w:rPr>
                <w:rFonts w:asciiTheme="minorHAnsi" w:hAnsiTheme="minorHAnsi"/>
                <w:color w:val="000000"/>
                <w:spacing w:val="-8"/>
              </w:rPr>
              <w:t>ed. Repeat fields 5.1.to 5.</w:t>
            </w:r>
            <w:r w:rsidR="004C69A8" w:rsidRPr="008B0F1D">
              <w:rPr>
                <w:rFonts w:asciiTheme="minorHAnsi" w:hAnsiTheme="minorHAnsi"/>
                <w:color w:val="000000"/>
                <w:spacing w:val="-8"/>
              </w:rPr>
              <w:t>7</w:t>
            </w:r>
            <w:r w:rsidRPr="008B0F1D">
              <w:rPr>
                <w:rFonts w:asciiTheme="minorHAnsi" w:hAnsiTheme="minorHAnsi"/>
                <w:color w:val="000000"/>
                <w:spacing w:val="-8"/>
              </w:rPr>
              <w:t xml:space="preserve"> for each project/plan as needed</w:t>
            </w:r>
            <w:r w:rsidR="007432DD" w:rsidRPr="008B0F1D">
              <w:rPr>
                <w:rFonts w:asciiTheme="minorHAnsi" w:hAnsiTheme="minorHAnsi"/>
                <w:color w:val="000000"/>
                <w:spacing w:val="-8"/>
              </w:rPr>
              <w:t>.</w:t>
            </w:r>
            <w:r w:rsidR="002626EB" w:rsidRPr="008B0F1D">
              <w:rPr>
                <w:rFonts w:asciiTheme="minorHAnsi" w:hAnsiTheme="minorHAnsi"/>
                <w:color w:val="000000"/>
                <w:spacing w:val="-8"/>
              </w:rPr>
              <w:t xml:space="preserve"> For each project/plan with compensatory </w:t>
            </w:r>
            <w:r w:rsidR="00E814E0" w:rsidRPr="008B0F1D">
              <w:rPr>
                <w:rFonts w:asciiTheme="minorHAnsi" w:hAnsiTheme="minorHAnsi"/>
                <w:color w:val="000000"/>
                <w:spacing w:val="-8"/>
              </w:rPr>
              <w:t>measures</w:t>
            </w:r>
            <w:r w:rsidR="002626EB" w:rsidRPr="008B0F1D">
              <w:rPr>
                <w:rFonts w:asciiTheme="minorHAnsi" w:hAnsiTheme="minorHAnsi"/>
                <w:color w:val="000000"/>
                <w:spacing w:val="-8"/>
              </w:rPr>
              <w:t xml:space="preserve"> report the following:</w:t>
            </w:r>
          </w:p>
        </w:tc>
      </w:tr>
      <w:tr w:rsidR="00907ABF" w:rsidRPr="008B0F1D" w14:paraId="1B027CF3" w14:textId="77777777" w:rsidTr="00013789">
        <w:tblPrEx>
          <w:shd w:val="clear" w:color="auto" w:fill="auto"/>
        </w:tblPrEx>
        <w:trPr>
          <w:trHeight w:val="397"/>
        </w:trPr>
        <w:tc>
          <w:tcPr>
            <w:tcW w:w="6912" w:type="dxa"/>
            <w:shd w:val="clear" w:color="auto" w:fill="DBE5F1" w:themeFill="accent1" w:themeFillTint="33"/>
          </w:tcPr>
          <w:p w14:paraId="434C0D5D" w14:textId="581EE224" w:rsidR="00907ABF" w:rsidRPr="008B0F1D" w:rsidRDefault="00907ABF" w:rsidP="00680BC8">
            <w:pPr>
              <w:spacing w:before="60" w:after="60"/>
              <w:rPr>
                <w:rFonts w:asciiTheme="minorHAnsi" w:hAnsiTheme="minorHAnsi"/>
                <w:b/>
              </w:rPr>
            </w:pPr>
            <w:r w:rsidRPr="008B0F1D">
              <w:rPr>
                <w:rFonts w:asciiTheme="minorHAnsi" w:hAnsiTheme="minorHAnsi"/>
                <w:b/>
                <w:color w:val="000000"/>
              </w:rPr>
              <w:t>5.1 Site code</w:t>
            </w:r>
          </w:p>
        </w:tc>
        <w:tc>
          <w:tcPr>
            <w:tcW w:w="2738" w:type="dxa"/>
          </w:tcPr>
          <w:p w14:paraId="57A97536" w14:textId="77777777" w:rsidR="00907ABF" w:rsidRPr="008B0F1D" w:rsidRDefault="00907ABF" w:rsidP="00680BC8">
            <w:pPr>
              <w:spacing w:before="60" w:after="60"/>
              <w:rPr>
                <w:rFonts w:asciiTheme="minorHAnsi" w:hAnsiTheme="minorHAnsi"/>
              </w:rPr>
            </w:pPr>
          </w:p>
        </w:tc>
      </w:tr>
      <w:tr w:rsidR="00907ABF" w:rsidRPr="008B0F1D" w14:paraId="66CFBC45" w14:textId="77777777" w:rsidTr="00013789">
        <w:tblPrEx>
          <w:shd w:val="clear" w:color="auto" w:fill="auto"/>
        </w:tblPrEx>
        <w:trPr>
          <w:trHeight w:val="397"/>
        </w:trPr>
        <w:tc>
          <w:tcPr>
            <w:tcW w:w="6912" w:type="dxa"/>
            <w:shd w:val="clear" w:color="auto" w:fill="DBE5F1" w:themeFill="accent1" w:themeFillTint="33"/>
          </w:tcPr>
          <w:p w14:paraId="49803212" w14:textId="1A068B5B" w:rsidR="00907ABF" w:rsidRPr="008B0F1D" w:rsidRDefault="00907ABF" w:rsidP="00482877">
            <w:pPr>
              <w:spacing w:before="60" w:after="60"/>
              <w:rPr>
                <w:rFonts w:asciiTheme="minorHAnsi" w:hAnsiTheme="minorHAnsi"/>
                <w:b/>
              </w:rPr>
            </w:pPr>
            <w:r w:rsidRPr="008B0F1D">
              <w:rPr>
                <w:rFonts w:asciiTheme="minorHAnsi" w:hAnsiTheme="minorHAnsi"/>
                <w:b/>
                <w:color w:val="000000"/>
              </w:rPr>
              <w:t>5.2 Site name</w:t>
            </w:r>
          </w:p>
        </w:tc>
        <w:tc>
          <w:tcPr>
            <w:tcW w:w="2738" w:type="dxa"/>
          </w:tcPr>
          <w:p w14:paraId="560DB46E" w14:textId="77777777" w:rsidR="00907ABF" w:rsidRPr="008B0F1D" w:rsidRDefault="00907ABF" w:rsidP="00680BC8">
            <w:pPr>
              <w:spacing w:before="60" w:after="60"/>
              <w:rPr>
                <w:rFonts w:asciiTheme="minorHAnsi" w:hAnsiTheme="minorHAnsi"/>
              </w:rPr>
            </w:pPr>
          </w:p>
        </w:tc>
      </w:tr>
      <w:tr w:rsidR="001A48A8" w:rsidRPr="008B0F1D" w14:paraId="4E315B4B" w14:textId="77777777" w:rsidTr="00013789">
        <w:tblPrEx>
          <w:shd w:val="clear" w:color="auto" w:fill="auto"/>
        </w:tblPrEx>
        <w:trPr>
          <w:trHeight w:val="344"/>
        </w:trPr>
        <w:tc>
          <w:tcPr>
            <w:tcW w:w="6912" w:type="dxa"/>
            <w:shd w:val="clear" w:color="auto" w:fill="DBE5F1" w:themeFill="accent1" w:themeFillTint="33"/>
          </w:tcPr>
          <w:p w14:paraId="4A769AE0" w14:textId="081CCF3E" w:rsidR="001A48A8" w:rsidRPr="008B0F1D" w:rsidRDefault="001A48A8" w:rsidP="007D1625">
            <w:pPr>
              <w:spacing w:before="60" w:after="60"/>
              <w:rPr>
                <w:rFonts w:asciiTheme="minorHAnsi" w:hAnsiTheme="minorHAnsi"/>
                <w:b/>
                <w:color w:val="000000"/>
              </w:rPr>
            </w:pPr>
            <w:r w:rsidRPr="008B0F1D">
              <w:rPr>
                <w:rFonts w:asciiTheme="minorHAnsi" w:hAnsiTheme="minorHAnsi"/>
                <w:b/>
                <w:color w:val="000000"/>
              </w:rPr>
              <w:t xml:space="preserve">5.3 </w:t>
            </w:r>
            <w:r w:rsidR="00ED6DD4" w:rsidRPr="008B0F1D">
              <w:rPr>
                <w:rFonts w:asciiTheme="minorHAnsi" w:hAnsiTheme="minorHAnsi"/>
                <w:b/>
                <w:color w:val="000000"/>
              </w:rPr>
              <w:t>Title of project</w:t>
            </w:r>
            <w:r w:rsidRPr="008B0F1D">
              <w:rPr>
                <w:rFonts w:asciiTheme="minorHAnsi" w:hAnsiTheme="minorHAnsi"/>
                <w:b/>
                <w:color w:val="000000"/>
              </w:rPr>
              <w:t>/plan</w:t>
            </w:r>
          </w:p>
        </w:tc>
        <w:tc>
          <w:tcPr>
            <w:tcW w:w="2738" w:type="dxa"/>
          </w:tcPr>
          <w:p w14:paraId="43206E39" w14:textId="77777777" w:rsidR="001A48A8" w:rsidRPr="008B0F1D" w:rsidRDefault="001A48A8" w:rsidP="00680BC8">
            <w:pPr>
              <w:spacing w:before="60" w:after="60"/>
              <w:rPr>
                <w:rFonts w:asciiTheme="minorHAnsi" w:hAnsiTheme="minorHAnsi"/>
              </w:rPr>
            </w:pPr>
          </w:p>
        </w:tc>
      </w:tr>
      <w:tr w:rsidR="001A48A8" w:rsidRPr="008B0F1D" w14:paraId="3E40825D" w14:textId="77777777" w:rsidTr="00013789">
        <w:tblPrEx>
          <w:shd w:val="clear" w:color="auto" w:fill="auto"/>
        </w:tblPrEx>
        <w:trPr>
          <w:trHeight w:val="344"/>
        </w:trPr>
        <w:tc>
          <w:tcPr>
            <w:tcW w:w="6912" w:type="dxa"/>
            <w:shd w:val="clear" w:color="auto" w:fill="DBE5F1" w:themeFill="accent1" w:themeFillTint="33"/>
          </w:tcPr>
          <w:p w14:paraId="56883D3D" w14:textId="5447454E" w:rsidR="001A48A8" w:rsidRPr="008B0F1D" w:rsidRDefault="001A48A8" w:rsidP="007D1625">
            <w:pPr>
              <w:spacing w:before="60" w:after="60"/>
              <w:rPr>
                <w:rFonts w:asciiTheme="minorHAnsi" w:hAnsiTheme="minorHAnsi" w:cs="Tahoma"/>
                <w:b/>
                <w:szCs w:val="20"/>
              </w:rPr>
            </w:pPr>
            <w:r w:rsidRPr="008B0F1D">
              <w:rPr>
                <w:rFonts w:asciiTheme="minorHAnsi" w:hAnsiTheme="minorHAnsi" w:cs="Tahoma"/>
                <w:b/>
                <w:szCs w:val="20"/>
              </w:rPr>
              <w:t xml:space="preserve">5.4 Year Commission was informed </w:t>
            </w:r>
            <w:r w:rsidR="00FD2488" w:rsidRPr="008B0F1D">
              <w:rPr>
                <w:rFonts w:asciiTheme="minorHAnsi" w:hAnsiTheme="minorHAnsi" w:cs="Tahoma"/>
                <w:b/>
                <w:szCs w:val="20"/>
              </w:rPr>
              <w:t>of</w:t>
            </w:r>
            <w:r w:rsidRPr="008B0F1D">
              <w:rPr>
                <w:rFonts w:asciiTheme="minorHAnsi" w:hAnsiTheme="minorHAnsi" w:cs="Tahoma"/>
                <w:b/>
                <w:szCs w:val="20"/>
              </w:rPr>
              <w:t xml:space="preserve"> compensatory measures</w:t>
            </w:r>
          </w:p>
        </w:tc>
        <w:tc>
          <w:tcPr>
            <w:tcW w:w="2738" w:type="dxa"/>
          </w:tcPr>
          <w:p w14:paraId="43A223B4" w14:textId="77777777" w:rsidR="001A48A8" w:rsidRPr="008B0F1D" w:rsidRDefault="001A48A8" w:rsidP="00680BC8">
            <w:pPr>
              <w:spacing w:before="60" w:after="60"/>
              <w:rPr>
                <w:rFonts w:asciiTheme="minorHAnsi" w:hAnsiTheme="minorHAnsi"/>
                <w:b/>
              </w:rPr>
            </w:pPr>
          </w:p>
        </w:tc>
      </w:tr>
      <w:tr w:rsidR="001A48A8" w:rsidRPr="008B0F1D" w14:paraId="51C22176" w14:textId="77777777" w:rsidTr="00013789">
        <w:tblPrEx>
          <w:shd w:val="clear" w:color="auto" w:fill="auto"/>
        </w:tblPrEx>
        <w:trPr>
          <w:trHeight w:val="344"/>
        </w:trPr>
        <w:tc>
          <w:tcPr>
            <w:tcW w:w="6912" w:type="dxa"/>
            <w:shd w:val="clear" w:color="auto" w:fill="DBE5F1" w:themeFill="accent1" w:themeFillTint="33"/>
          </w:tcPr>
          <w:p w14:paraId="4BD5F8AF" w14:textId="4D3A9BA0" w:rsidR="001A48A8" w:rsidRPr="008B0F1D" w:rsidRDefault="001A48A8" w:rsidP="007D1625">
            <w:pPr>
              <w:spacing w:before="60" w:after="60"/>
              <w:rPr>
                <w:rFonts w:asciiTheme="minorHAnsi" w:hAnsiTheme="minorHAnsi"/>
                <w:i/>
              </w:rPr>
            </w:pPr>
            <w:r w:rsidRPr="008B0F1D">
              <w:rPr>
                <w:rFonts w:asciiTheme="minorHAnsi" w:hAnsiTheme="minorHAnsi"/>
                <w:b/>
                <w:color w:val="000000"/>
              </w:rPr>
              <w:t>5.5 Year project/plan</w:t>
            </w:r>
            <w:r w:rsidR="004C69A8" w:rsidRPr="008B0F1D">
              <w:rPr>
                <w:rFonts w:asciiTheme="minorHAnsi" w:hAnsiTheme="minorHAnsi"/>
                <w:b/>
                <w:color w:val="000000"/>
              </w:rPr>
              <w:t xml:space="preserve"> was</w:t>
            </w:r>
            <w:r w:rsidRPr="008B0F1D">
              <w:rPr>
                <w:rFonts w:asciiTheme="minorHAnsi" w:hAnsiTheme="minorHAnsi"/>
                <w:b/>
                <w:color w:val="000000"/>
              </w:rPr>
              <w:t xml:space="preserve"> started</w:t>
            </w:r>
          </w:p>
        </w:tc>
        <w:tc>
          <w:tcPr>
            <w:tcW w:w="2738" w:type="dxa"/>
          </w:tcPr>
          <w:p w14:paraId="6AB235AD" w14:textId="77777777" w:rsidR="001A48A8" w:rsidRPr="008B0F1D" w:rsidRDefault="001A48A8" w:rsidP="00680BC8">
            <w:pPr>
              <w:spacing w:before="60" w:after="60"/>
              <w:rPr>
                <w:rFonts w:asciiTheme="minorHAnsi" w:hAnsiTheme="minorHAnsi"/>
              </w:rPr>
            </w:pPr>
          </w:p>
        </w:tc>
      </w:tr>
      <w:tr w:rsidR="001A48A8" w:rsidRPr="008B0F1D" w14:paraId="0994A7CB" w14:textId="77777777" w:rsidTr="00013789">
        <w:tblPrEx>
          <w:shd w:val="clear" w:color="auto" w:fill="auto"/>
        </w:tblPrEx>
        <w:trPr>
          <w:trHeight w:val="397"/>
        </w:trPr>
        <w:tc>
          <w:tcPr>
            <w:tcW w:w="6912" w:type="dxa"/>
            <w:shd w:val="clear" w:color="auto" w:fill="DBE5F1" w:themeFill="accent1" w:themeFillTint="33"/>
          </w:tcPr>
          <w:p w14:paraId="1F8A9020" w14:textId="5C711E3E" w:rsidR="001A48A8" w:rsidRPr="008B0F1D" w:rsidRDefault="001A48A8" w:rsidP="007D1625">
            <w:pPr>
              <w:spacing w:before="60" w:after="60"/>
              <w:rPr>
                <w:rFonts w:asciiTheme="minorHAnsi" w:hAnsiTheme="minorHAnsi"/>
                <w:b/>
                <w:color w:val="000000"/>
              </w:rPr>
            </w:pPr>
            <w:r w:rsidRPr="008B0F1D">
              <w:rPr>
                <w:rFonts w:asciiTheme="minorHAnsi" w:hAnsiTheme="minorHAnsi"/>
                <w:b/>
                <w:color w:val="000000"/>
              </w:rPr>
              <w:t>5.6 Commission opinion requested?</w:t>
            </w:r>
          </w:p>
        </w:tc>
        <w:tc>
          <w:tcPr>
            <w:tcW w:w="2738" w:type="dxa"/>
          </w:tcPr>
          <w:p w14:paraId="21C7D074" w14:textId="77777777" w:rsidR="001A48A8" w:rsidRPr="008B0F1D" w:rsidRDefault="001A48A8" w:rsidP="00680BC8">
            <w:pPr>
              <w:spacing w:before="60" w:after="60"/>
              <w:rPr>
                <w:rFonts w:asciiTheme="minorHAnsi" w:hAnsiTheme="minorHAnsi"/>
              </w:rPr>
            </w:pPr>
            <w:r w:rsidRPr="008B0F1D">
              <w:rPr>
                <w:rFonts w:asciiTheme="minorHAnsi" w:hAnsiTheme="minorHAnsi"/>
                <w:i/>
              </w:rPr>
              <w:t>YES/NO</w:t>
            </w:r>
          </w:p>
        </w:tc>
      </w:tr>
      <w:tr w:rsidR="001A48A8" w:rsidRPr="008B0F1D" w14:paraId="544A7C64" w14:textId="77777777" w:rsidTr="00013789">
        <w:tblPrEx>
          <w:shd w:val="clear" w:color="auto" w:fill="auto"/>
        </w:tblPrEx>
        <w:trPr>
          <w:trHeight w:val="397"/>
        </w:trPr>
        <w:tc>
          <w:tcPr>
            <w:tcW w:w="6912" w:type="dxa"/>
            <w:shd w:val="clear" w:color="auto" w:fill="DBE5F1" w:themeFill="accent1" w:themeFillTint="33"/>
          </w:tcPr>
          <w:p w14:paraId="26F5CC52" w14:textId="7AA2178C" w:rsidR="001A48A8" w:rsidRPr="008B0F1D" w:rsidRDefault="001A48A8" w:rsidP="00680BC8">
            <w:pPr>
              <w:spacing w:before="60" w:after="60"/>
              <w:rPr>
                <w:rFonts w:asciiTheme="minorHAnsi" w:hAnsiTheme="minorHAnsi"/>
                <w:b/>
              </w:rPr>
            </w:pPr>
            <w:r w:rsidRPr="008B0F1D">
              <w:rPr>
                <w:rFonts w:asciiTheme="minorHAnsi" w:hAnsiTheme="minorHAnsi"/>
                <w:b/>
              </w:rPr>
              <w:t xml:space="preserve">5.7 Impact of projects requiring </w:t>
            </w:r>
            <w:r w:rsidR="00FD2488" w:rsidRPr="008B0F1D">
              <w:rPr>
                <w:rFonts w:asciiTheme="minorHAnsi" w:hAnsiTheme="minorHAnsi"/>
                <w:b/>
              </w:rPr>
              <w:t>compensatory</w:t>
            </w:r>
            <w:r w:rsidRPr="008B0F1D">
              <w:rPr>
                <w:rFonts w:asciiTheme="minorHAnsi" w:hAnsiTheme="minorHAnsi"/>
                <w:b/>
              </w:rPr>
              <w:t xml:space="preserve"> measures on conservation status</w:t>
            </w:r>
          </w:p>
          <w:p w14:paraId="3EAC3AC2" w14:textId="77777777" w:rsidR="001A48A8" w:rsidRPr="008B0F1D" w:rsidRDefault="001A48A8" w:rsidP="00680BC8">
            <w:pPr>
              <w:spacing w:before="60" w:after="60"/>
              <w:ind w:right="209"/>
              <w:jc w:val="right"/>
              <w:rPr>
                <w:rFonts w:asciiTheme="minorHAnsi" w:hAnsiTheme="minorHAnsi"/>
                <w:i/>
              </w:rPr>
            </w:pPr>
            <w:r w:rsidRPr="008B0F1D">
              <w:rPr>
                <w:rFonts w:asciiTheme="minorHAnsi" w:hAnsiTheme="minorHAnsi"/>
                <w:i/>
              </w:rPr>
              <w:t>Optional</w:t>
            </w:r>
          </w:p>
        </w:tc>
        <w:tc>
          <w:tcPr>
            <w:tcW w:w="2738" w:type="dxa"/>
          </w:tcPr>
          <w:p w14:paraId="7056FD90" w14:textId="4C45B087" w:rsidR="001A48A8" w:rsidRPr="008B0F1D" w:rsidRDefault="00DC03A7" w:rsidP="00680BC8">
            <w:pPr>
              <w:spacing w:before="60" w:after="60"/>
              <w:rPr>
                <w:rFonts w:asciiTheme="minorHAnsi" w:hAnsiTheme="minorHAnsi"/>
              </w:rPr>
            </w:pPr>
            <w:r w:rsidRPr="008B0F1D">
              <w:rPr>
                <w:rFonts w:asciiTheme="minorHAnsi" w:hAnsiTheme="minorHAnsi"/>
                <w:i/>
              </w:rPr>
              <w:t>Free text</w:t>
            </w:r>
            <w:r w:rsidR="001A48A8" w:rsidRPr="008B0F1D">
              <w:rPr>
                <w:rFonts w:asciiTheme="minorHAnsi" w:hAnsiTheme="minorHAnsi"/>
                <w:i/>
              </w:rPr>
              <w:t xml:space="preserve"> </w:t>
            </w:r>
          </w:p>
        </w:tc>
      </w:tr>
    </w:tbl>
    <w:p w14:paraId="6D845624" w14:textId="77777777" w:rsidR="00E96D31" w:rsidRPr="00E96D31" w:rsidRDefault="00E96D31" w:rsidP="00E96D31">
      <w:pPr>
        <w:spacing w:before="120" w:after="24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9650"/>
      </w:tblGrid>
      <w:tr w:rsidR="00907ABF" w:rsidRPr="008B0F1D" w14:paraId="20041C24" w14:textId="77777777" w:rsidTr="005C0C1D">
        <w:trPr>
          <w:trHeight w:val="397"/>
        </w:trPr>
        <w:tc>
          <w:tcPr>
            <w:tcW w:w="9322" w:type="dxa"/>
            <w:tcBorders>
              <w:bottom w:val="single" w:sz="4" w:space="0" w:color="auto"/>
            </w:tcBorders>
            <w:shd w:val="clear" w:color="auto" w:fill="95B3D7" w:themeFill="accent1" w:themeFillTint="99"/>
          </w:tcPr>
          <w:p w14:paraId="46575928" w14:textId="77777777" w:rsidR="00907ABF" w:rsidRPr="008B0F1D" w:rsidRDefault="00ED6DD4" w:rsidP="00680BC8">
            <w:pPr>
              <w:spacing w:before="60" w:after="60"/>
              <w:rPr>
                <w:rFonts w:asciiTheme="minorHAnsi" w:hAnsiTheme="minorHAnsi"/>
                <w:sz w:val="28"/>
                <w:szCs w:val="22"/>
              </w:rPr>
            </w:pPr>
            <w:r w:rsidRPr="008B0F1D">
              <w:rPr>
                <w:rFonts w:asciiTheme="minorHAnsi" w:hAnsiTheme="minorHAnsi"/>
                <w:b/>
                <w:color w:val="000000"/>
                <w:sz w:val="28"/>
                <w:szCs w:val="22"/>
              </w:rPr>
              <w:t xml:space="preserve">6 </w:t>
            </w:r>
            <w:r w:rsidR="005D7003" w:rsidRPr="008B0F1D">
              <w:rPr>
                <w:rFonts w:asciiTheme="minorHAnsi" w:hAnsiTheme="minorHAnsi"/>
                <w:b/>
                <w:color w:val="000000"/>
                <w:sz w:val="28"/>
                <w:szCs w:val="22"/>
              </w:rPr>
              <w:t xml:space="preserve"> </w:t>
            </w:r>
            <w:r w:rsidR="00907ABF" w:rsidRPr="008B0F1D">
              <w:rPr>
                <w:rFonts w:asciiTheme="minorHAnsi" w:hAnsiTheme="minorHAnsi"/>
                <w:b/>
                <w:color w:val="000000"/>
                <w:sz w:val="28"/>
                <w:szCs w:val="22"/>
              </w:rPr>
              <w:t xml:space="preserve">Measures taken to ensure coherence </w:t>
            </w:r>
            <w:r w:rsidR="00911137" w:rsidRPr="008B0F1D">
              <w:rPr>
                <w:rFonts w:asciiTheme="minorHAnsi" w:hAnsiTheme="minorHAnsi"/>
                <w:b/>
                <w:color w:val="000000"/>
                <w:sz w:val="28"/>
                <w:szCs w:val="22"/>
              </w:rPr>
              <w:t>of the Natura 2000 Network (Art</w:t>
            </w:r>
            <w:r w:rsidR="004E59D9" w:rsidRPr="008B0F1D">
              <w:rPr>
                <w:rFonts w:asciiTheme="minorHAnsi" w:hAnsiTheme="minorHAnsi"/>
                <w:b/>
                <w:color w:val="000000"/>
                <w:sz w:val="28"/>
                <w:szCs w:val="22"/>
              </w:rPr>
              <w:t>.</w:t>
            </w:r>
            <w:r w:rsidR="00907ABF" w:rsidRPr="008B0F1D">
              <w:rPr>
                <w:rFonts w:asciiTheme="minorHAnsi" w:hAnsiTheme="minorHAnsi"/>
                <w:b/>
                <w:color w:val="000000"/>
                <w:sz w:val="28"/>
                <w:szCs w:val="22"/>
              </w:rPr>
              <w:t xml:space="preserve"> 10)</w:t>
            </w:r>
          </w:p>
        </w:tc>
      </w:tr>
      <w:tr w:rsidR="005D7003" w:rsidRPr="008B0F1D" w14:paraId="30392C9D" w14:textId="77777777" w:rsidTr="00263CF9">
        <w:tblPrEx>
          <w:shd w:val="clear" w:color="auto" w:fill="auto"/>
          <w:tblLook w:val="0000" w:firstRow="0" w:lastRow="0" w:firstColumn="0" w:lastColumn="0" w:noHBand="0" w:noVBand="0"/>
        </w:tblPrEx>
        <w:trPr>
          <w:trHeight w:val="397"/>
        </w:trPr>
        <w:tc>
          <w:tcPr>
            <w:tcW w:w="9322" w:type="dxa"/>
            <w:tcBorders>
              <w:left w:val="single" w:sz="4" w:space="0" w:color="auto"/>
              <w:right w:val="single" w:sz="4" w:space="0" w:color="auto"/>
            </w:tcBorders>
          </w:tcPr>
          <w:p w14:paraId="58B844ED" w14:textId="4BED304D" w:rsidR="005D7003" w:rsidRPr="008B0F1D" w:rsidRDefault="005D7003" w:rsidP="002569F9">
            <w:pPr>
              <w:spacing w:before="60" w:after="60"/>
              <w:rPr>
                <w:rFonts w:asciiTheme="minorHAnsi" w:hAnsiTheme="minorHAnsi"/>
                <w:color w:val="000000"/>
                <w:spacing w:val="-6"/>
              </w:rPr>
            </w:pPr>
            <w:r w:rsidRPr="008B0F1D">
              <w:rPr>
                <w:rFonts w:asciiTheme="minorHAnsi" w:hAnsiTheme="minorHAnsi"/>
                <w:color w:val="000000"/>
                <w:spacing w:val="-6"/>
              </w:rPr>
              <w:t>General description of the main measures taken (overview at national level, activities taken including legal measures, systematic studies, links to online resources - do not give detai</w:t>
            </w:r>
            <w:r w:rsidR="00206620" w:rsidRPr="008B0F1D">
              <w:rPr>
                <w:rFonts w:asciiTheme="minorHAnsi" w:hAnsiTheme="minorHAnsi"/>
                <w:color w:val="000000"/>
                <w:spacing w:val="-6"/>
              </w:rPr>
              <w:t>led site by site descriptions)</w:t>
            </w:r>
            <w:r w:rsidR="007432DD" w:rsidRPr="008B0F1D">
              <w:rPr>
                <w:rFonts w:asciiTheme="minorHAnsi" w:hAnsiTheme="minorHAnsi"/>
                <w:color w:val="000000"/>
                <w:spacing w:val="-6"/>
              </w:rPr>
              <w:t>.</w:t>
            </w:r>
          </w:p>
        </w:tc>
      </w:tr>
      <w:tr w:rsidR="00907ABF" w:rsidRPr="008B0F1D" w14:paraId="40DD1363" w14:textId="77777777" w:rsidTr="00263CF9">
        <w:tblPrEx>
          <w:shd w:val="clear" w:color="auto" w:fill="auto"/>
          <w:tblCellMar>
            <w:left w:w="70" w:type="dxa"/>
            <w:right w:w="70" w:type="dxa"/>
          </w:tblCellMar>
          <w:tblLook w:val="0000" w:firstRow="0" w:lastRow="0" w:firstColumn="0" w:lastColumn="0" w:noHBand="0" w:noVBand="0"/>
        </w:tblPrEx>
        <w:trPr>
          <w:trHeight w:val="397"/>
        </w:trPr>
        <w:tc>
          <w:tcPr>
            <w:tcW w:w="9322" w:type="dxa"/>
          </w:tcPr>
          <w:p w14:paraId="1C7147D2" w14:textId="77777777" w:rsidR="00907ABF" w:rsidRPr="008B0F1D" w:rsidRDefault="00907ABF" w:rsidP="00680BC8">
            <w:pPr>
              <w:spacing w:before="60" w:after="60"/>
              <w:rPr>
                <w:rFonts w:asciiTheme="minorHAnsi" w:hAnsiTheme="minorHAnsi"/>
                <w:i/>
                <w:color w:val="000000"/>
              </w:rPr>
            </w:pPr>
            <w:r w:rsidRPr="008B0F1D">
              <w:rPr>
                <w:rFonts w:asciiTheme="minorHAnsi" w:hAnsiTheme="minorHAnsi"/>
                <w:i/>
                <w:color w:val="000000"/>
              </w:rPr>
              <w:t>Free text</w:t>
            </w:r>
          </w:p>
        </w:tc>
      </w:tr>
    </w:tbl>
    <w:p w14:paraId="2F818724" w14:textId="77777777" w:rsidR="007D1625" w:rsidRPr="00E96D31" w:rsidRDefault="007D1625" w:rsidP="00E96D31">
      <w:pPr>
        <w:spacing w:before="120" w:after="24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5778"/>
        <w:gridCol w:w="3872"/>
      </w:tblGrid>
      <w:tr w:rsidR="00907ABF" w:rsidRPr="008B0F1D" w14:paraId="3AB2DAF6" w14:textId="77777777" w:rsidTr="007D1625">
        <w:trPr>
          <w:trHeight w:val="397"/>
        </w:trPr>
        <w:tc>
          <w:tcPr>
            <w:tcW w:w="9650" w:type="dxa"/>
            <w:gridSpan w:val="2"/>
            <w:tcBorders>
              <w:bottom w:val="single" w:sz="4" w:space="0" w:color="auto"/>
            </w:tcBorders>
            <w:shd w:val="clear" w:color="auto" w:fill="95B3D7" w:themeFill="accent1" w:themeFillTint="99"/>
          </w:tcPr>
          <w:p w14:paraId="62CF02FF" w14:textId="376E4CB2" w:rsidR="00907ABF" w:rsidRPr="008B0F1D" w:rsidRDefault="007926E0" w:rsidP="00680BC8">
            <w:pPr>
              <w:spacing w:before="60" w:after="60"/>
              <w:rPr>
                <w:rFonts w:asciiTheme="minorHAnsi" w:hAnsiTheme="minorHAnsi"/>
                <w:sz w:val="28"/>
                <w:szCs w:val="22"/>
              </w:rPr>
            </w:pPr>
            <w:proofErr w:type="gramStart"/>
            <w:r w:rsidRPr="008B0F1D">
              <w:rPr>
                <w:rFonts w:asciiTheme="minorHAnsi" w:hAnsiTheme="minorHAnsi"/>
                <w:b/>
                <w:color w:val="000000"/>
                <w:sz w:val="28"/>
                <w:szCs w:val="22"/>
              </w:rPr>
              <w:lastRenderedPageBreak/>
              <w:t>7  Reintroduction</w:t>
            </w:r>
            <w:proofErr w:type="gramEnd"/>
            <w:r w:rsidR="00907ABF" w:rsidRPr="008B0F1D">
              <w:rPr>
                <w:rFonts w:asciiTheme="minorHAnsi" w:hAnsiTheme="minorHAnsi"/>
                <w:b/>
                <w:color w:val="000000"/>
                <w:sz w:val="28"/>
                <w:szCs w:val="22"/>
              </w:rPr>
              <w:t xml:space="preserve"> of </w:t>
            </w:r>
            <w:r w:rsidR="0092450C" w:rsidRPr="008B0F1D">
              <w:rPr>
                <w:rFonts w:asciiTheme="minorHAnsi" w:hAnsiTheme="minorHAnsi"/>
                <w:b/>
                <w:color w:val="000000"/>
                <w:sz w:val="28"/>
                <w:szCs w:val="22"/>
              </w:rPr>
              <w:t xml:space="preserve">Annex IV </w:t>
            </w:r>
            <w:r w:rsidR="00907ABF" w:rsidRPr="008B0F1D">
              <w:rPr>
                <w:rFonts w:asciiTheme="minorHAnsi" w:hAnsiTheme="minorHAnsi"/>
                <w:b/>
                <w:color w:val="000000"/>
                <w:sz w:val="28"/>
                <w:szCs w:val="22"/>
              </w:rPr>
              <w:t>species (Art</w:t>
            </w:r>
            <w:r w:rsidR="004E59D9" w:rsidRPr="008B0F1D">
              <w:rPr>
                <w:rFonts w:asciiTheme="minorHAnsi" w:hAnsiTheme="minorHAnsi"/>
                <w:b/>
                <w:color w:val="000000"/>
                <w:sz w:val="28"/>
                <w:szCs w:val="22"/>
              </w:rPr>
              <w:t>.</w:t>
            </w:r>
            <w:r w:rsidR="00907ABF" w:rsidRPr="008B0F1D">
              <w:rPr>
                <w:rFonts w:asciiTheme="minorHAnsi" w:hAnsiTheme="minorHAnsi"/>
                <w:b/>
                <w:color w:val="000000"/>
                <w:sz w:val="28"/>
                <w:szCs w:val="22"/>
              </w:rPr>
              <w:t xml:space="preserve"> 22.a)</w:t>
            </w:r>
          </w:p>
        </w:tc>
      </w:tr>
      <w:tr w:rsidR="005D7003" w:rsidRPr="008B0F1D" w14:paraId="233A989C" w14:textId="77777777" w:rsidTr="007D1625">
        <w:tblPrEx>
          <w:shd w:val="clear" w:color="auto" w:fill="auto"/>
          <w:tblLook w:val="0000" w:firstRow="0" w:lastRow="0" w:firstColumn="0" w:lastColumn="0" w:noHBand="0" w:noVBand="0"/>
        </w:tblPrEx>
        <w:trPr>
          <w:trHeight w:val="397"/>
        </w:trPr>
        <w:tc>
          <w:tcPr>
            <w:tcW w:w="9650" w:type="dxa"/>
            <w:gridSpan w:val="2"/>
            <w:tcBorders>
              <w:left w:val="single" w:sz="4" w:space="0" w:color="auto"/>
              <w:right w:val="single" w:sz="4" w:space="0" w:color="auto"/>
            </w:tcBorders>
          </w:tcPr>
          <w:p w14:paraId="7A86DF8A" w14:textId="5F92C42A" w:rsidR="005D7003" w:rsidRPr="004C4D7C" w:rsidRDefault="005D7003" w:rsidP="00BA3743">
            <w:pPr>
              <w:spacing w:before="60" w:after="60"/>
              <w:ind w:left="108"/>
              <w:rPr>
                <w:rFonts w:asciiTheme="minorHAnsi" w:hAnsiTheme="minorHAnsi"/>
                <w:i/>
              </w:rPr>
            </w:pPr>
            <w:r w:rsidRPr="004C4D7C">
              <w:rPr>
                <w:rFonts w:asciiTheme="minorHAnsi" w:hAnsiTheme="minorHAnsi"/>
                <w:i/>
              </w:rPr>
              <w:t>Repeat fields 7.1 to 7.</w:t>
            </w:r>
            <w:r w:rsidR="00BA3743">
              <w:rPr>
                <w:rFonts w:asciiTheme="minorHAnsi" w:hAnsiTheme="minorHAnsi"/>
                <w:i/>
              </w:rPr>
              <w:t>8</w:t>
            </w:r>
            <w:r w:rsidR="00BA3743" w:rsidRPr="004C4D7C">
              <w:rPr>
                <w:rFonts w:asciiTheme="minorHAnsi" w:hAnsiTheme="minorHAnsi"/>
                <w:i/>
              </w:rPr>
              <w:t xml:space="preserve"> </w:t>
            </w:r>
            <w:r w:rsidRPr="004C4D7C">
              <w:rPr>
                <w:rFonts w:asciiTheme="minorHAnsi" w:hAnsiTheme="minorHAnsi"/>
                <w:i/>
              </w:rPr>
              <w:t>for each species as needed.</w:t>
            </w:r>
          </w:p>
        </w:tc>
      </w:tr>
      <w:tr w:rsidR="004C4760" w:rsidRPr="008B0F1D" w14:paraId="2A3EA75A" w14:textId="77777777" w:rsidTr="007D1625">
        <w:tblPrEx>
          <w:shd w:val="clear" w:color="auto" w:fill="auto"/>
        </w:tblPrEx>
        <w:trPr>
          <w:trHeight w:val="397"/>
        </w:trPr>
        <w:tc>
          <w:tcPr>
            <w:tcW w:w="9650" w:type="dxa"/>
            <w:gridSpan w:val="2"/>
            <w:shd w:val="clear" w:color="auto" w:fill="DBE5F1" w:themeFill="accent1" w:themeFillTint="33"/>
          </w:tcPr>
          <w:p w14:paraId="19FD6CAB" w14:textId="7CE2C08B" w:rsidR="004C4760" w:rsidRPr="008B0F1D" w:rsidRDefault="004C4760" w:rsidP="00680BC8">
            <w:pPr>
              <w:spacing w:before="60" w:after="60"/>
              <w:rPr>
                <w:rFonts w:asciiTheme="minorHAnsi" w:hAnsiTheme="minorHAnsi"/>
                <w:i/>
                <w:spacing w:val="-6"/>
                <w:szCs w:val="20"/>
              </w:rPr>
            </w:pPr>
          </w:p>
        </w:tc>
      </w:tr>
      <w:tr w:rsidR="006C2FBB" w:rsidRPr="008B0F1D" w14:paraId="262FE1DE" w14:textId="77777777" w:rsidTr="00013789">
        <w:tblPrEx>
          <w:shd w:val="clear" w:color="auto" w:fill="auto"/>
        </w:tblPrEx>
        <w:trPr>
          <w:trHeight w:val="397"/>
        </w:trPr>
        <w:tc>
          <w:tcPr>
            <w:tcW w:w="5778" w:type="dxa"/>
            <w:shd w:val="clear" w:color="auto" w:fill="DBE5F1" w:themeFill="accent1" w:themeFillTint="33"/>
          </w:tcPr>
          <w:p w14:paraId="40A6E942" w14:textId="22017E5F" w:rsidR="006C2FBB" w:rsidRPr="008B0F1D" w:rsidRDefault="006C2FBB" w:rsidP="00680BC8">
            <w:pPr>
              <w:spacing w:before="60" w:after="60"/>
              <w:rPr>
                <w:rFonts w:asciiTheme="minorHAnsi" w:hAnsiTheme="minorHAnsi"/>
                <w:b/>
              </w:rPr>
            </w:pPr>
            <w:r w:rsidRPr="008B0F1D">
              <w:rPr>
                <w:rFonts w:asciiTheme="minorHAnsi" w:hAnsiTheme="minorHAnsi"/>
                <w:b/>
              </w:rPr>
              <w:t>7.1 Species code</w:t>
            </w:r>
          </w:p>
        </w:tc>
        <w:tc>
          <w:tcPr>
            <w:tcW w:w="3872" w:type="dxa"/>
          </w:tcPr>
          <w:p w14:paraId="5E4F6057" w14:textId="77777777" w:rsidR="006C2FBB" w:rsidRPr="008B0F1D" w:rsidRDefault="006C2931" w:rsidP="00680BC8">
            <w:pPr>
              <w:spacing w:before="60" w:after="60"/>
              <w:rPr>
                <w:rFonts w:asciiTheme="minorHAnsi" w:hAnsiTheme="minorHAnsi"/>
                <w:i/>
                <w:spacing w:val="-6"/>
                <w:szCs w:val="20"/>
              </w:rPr>
            </w:pPr>
            <w:r w:rsidRPr="008B0F1D">
              <w:rPr>
                <w:rFonts w:asciiTheme="minorHAnsi" w:hAnsiTheme="minorHAnsi"/>
                <w:i/>
                <w:spacing w:val="-6"/>
                <w:szCs w:val="20"/>
              </w:rPr>
              <w:t>Select code from species checklist in the Reference portal</w:t>
            </w:r>
          </w:p>
        </w:tc>
      </w:tr>
      <w:tr w:rsidR="006C2FBB" w:rsidRPr="008B0F1D" w14:paraId="0FCA4F27" w14:textId="77777777" w:rsidTr="00013789">
        <w:tblPrEx>
          <w:shd w:val="clear" w:color="auto" w:fill="auto"/>
        </w:tblPrEx>
        <w:trPr>
          <w:trHeight w:val="397"/>
        </w:trPr>
        <w:tc>
          <w:tcPr>
            <w:tcW w:w="5778" w:type="dxa"/>
            <w:shd w:val="clear" w:color="auto" w:fill="DBE5F1" w:themeFill="accent1" w:themeFillTint="33"/>
          </w:tcPr>
          <w:p w14:paraId="15F8C995" w14:textId="2E59CF51" w:rsidR="006C2FBB" w:rsidRPr="008B0F1D" w:rsidRDefault="006C2FBB" w:rsidP="00680BC8">
            <w:pPr>
              <w:spacing w:before="60" w:after="60"/>
              <w:rPr>
                <w:rFonts w:asciiTheme="minorHAnsi" w:hAnsiTheme="minorHAnsi"/>
                <w:b/>
              </w:rPr>
            </w:pPr>
            <w:r w:rsidRPr="008B0F1D">
              <w:rPr>
                <w:rFonts w:asciiTheme="minorHAnsi" w:hAnsiTheme="minorHAnsi"/>
                <w:b/>
              </w:rPr>
              <w:t>7</w:t>
            </w:r>
            <w:r w:rsidR="00413138">
              <w:rPr>
                <w:rFonts w:asciiTheme="minorHAnsi" w:hAnsiTheme="minorHAnsi"/>
                <w:b/>
              </w:rPr>
              <w:t>.</w:t>
            </w:r>
            <w:r w:rsidR="00C72732" w:rsidRPr="008B0F1D">
              <w:rPr>
                <w:rFonts w:asciiTheme="minorHAnsi" w:hAnsiTheme="minorHAnsi"/>
                <w:b/>
              </w:rPr>
              <w:t>2</w:t>
            </w:r>
            <w:r w:rsidRPr="008B0F1D">
              <w:rPr>
                <w:rFonts w:asciiTheme="minorHAnsi" w:hAnsiTheme="minorHAnsi"/>
                <w:b/>
              </w:rPr>
              <w:t xml:space="preserve"> Species scientific name </w:t>
            </w:r>
          </w:p>
        </w:tc>
        <w:tc>
          <w:tcPr>
            <w:tcW w:w="3872" w:type="dxa"/>
          </w:tcPr>
          <w:p w14:paraId="045A1AFF" w14:textId="625F8E4F" w:rsidR="006C2FBB" w:rsidRPr="008B0F1D" w:rsidRDefault="006C2931" w:rsidP="00680BC8">
            <w:pPr>
              <w:spacing w:before="60" w:after="60"/>
              <w:rPr>
                <w:rFonts w:asciiTheme="minorHAnsi" w:hAnsiTheme="minorHAnsi"/>
                <w:i/>
                <w:spacing w:val="-6"/>
                <w:szCs w:val="20"/>
              </w:rPr>
            </w:pPr>
            <w:r w:rsidRPr="008B0F1D">
              <w:rPr>
                <w:rFonts w:asciiTheme="minorHAnsi" w:hAnsiTheme="minorHAnsi"/>
                <w:i/>
                <w:spacing w:val="-6"/>
                <w:szCs w:val="20"/>
              </w:rPr>
              <w:t xml:space="preserve">Select </w:t>
            </w:r>
            <w:r w:rsidR="00BD5577" w:rsidRPr="008B0F1D">
              <w:rPr>
                <w:rFonts w:asciiTheme="minorHAnsi" w:hAnsiTheme="minorHAnsi" w:cs="Tahoma"/>
                <w:i/>
                <w:szCs w:val="20"/>
              </w:rPr>
              <w:t xml:space="preserve">species </w:t>
            </w:r>
            <w:r w:rsidR="00DB3D46" w:rsidRPr="008B0F1D">
              <w:rPr>
                <w:rFonts w:asciiTheme="minorHAnsi" w:hAnsiTheme="minorHAnsi"/>
                <w:i/>
                <w:spacing w:val="-6"/>
                <w:szCs w:val="20"/>
              </w:rPr>
              <w:t>name</w:t>
            </w:r>
            <w:r w:rsidRPr="008B0F1D">
              <w:rPr>
                <w:rFonts w:asciiTheme="minorHAnsi" w:hAnsiTheme="minorHAnsi"/>
                <w:i/>
                <w:spacing w:val="-6"/>
                <w:szCs w:val="20"/>
              </w:rPr>
              <w:t xml:space="preserve"> from species checklist in the Reference portal</w:t>
            </w:r>
          </w:p>
        </w:tc>
      </w:tr>
      <w:tr w:rsidR="006C2931" w:rsidRPr="008B0F1D" w14:paraId="3F07A28A" w14:textId="77777777" w:rsidTr="00013789">
        <w:tblPrEx>
          <w:shd w:val="clear" w:color="auto" w:fill="auto"/>
        </w:tblPrEx>
        <w:trPr>
          <w:trHeight w:val="397"/>
        </w:trPr>
        <w:tc>
          <w:tcPr>
            <w:tcW w:w="5778" w:type="dxa"/>
            <w:shd w:val="clear" w:color="auto" w:fill="DBE5F1" w:themeFill="accent1" w:themeFillTint="33"/>
          </w:tcPr>
          <w:p w14:paraId="5F4B4C94" w14:textId="475B0890" w:rsidR="006C2931" w:rsidRPr="008B0F1D" w:rsidRDefault="006C2931" w:rsidP="00680BC8">
            <w:pPr>
              <w:spacing w:before="60" w:after="60"/>
              <w:ind w:right="351"/>
              <w:rPr>
                <w:rFonts w:asciiTheme="minorHAnsi" w:hAnsiTheme="minorHAnsi"/>
                <w:b/>
              </w:rPr>
            </w:pPr>
            <w:r w:rsidRPr="008B0F1D">
              <w:rPr>
                <w:rFonts w:asciiTheme="minorHAnsi" w:hAnsiTheme="minorHAnsi"/>
                <w:b/>
              </w:rPr>
              <w:t>7</w:t>
            </w:r>
            <w:r w:rsidR="00413138">
              <w:rPr>
                <w:rFonts w:asciiTheme="minorHAnsi" w:hAnsiTheme="minorHAnsi"/>
                <w:b/>
              </w:rPr>
              <w:t>.</w:t>
            </w:r>
            <w:r w:rsidRPr="008B0F1D">
              <w:rPr>
                <w:rFonts w:asciiTheme="minorHAnsi" w:hAnsiTheme="minorHAnsi"/>
                <w:b/>
              </w:rPr>
              <w:t>3 Alternative species scientific name</w:t>
            </w:r>
          </w:p>
          <w:p w14:paraId="66C5B98E" w14:textId="77777777" w:rsidR="006C2931" w:rsidRPr="008B0F1D" w:rsidRDefault="006C2931" w:rsidP="00680BC8">
            <w:pPr>
              <w:spacing w:before="60" w:after="60"/>
              <w:ind w:right="351"/>
              <w:jc w:val="right"/>
              <w:rPr>
                <w:rFonts w:asciiTheme="minorHAnsi" w:hAnsiTheme="minorHAnsi"/>
                <w:i/>
              </w:rPr>
            </w:pPr>
            <w:r w:rsidRPr="008B0F1D">
              <w:rPr>
                <w:rFonts w:asciiTheme="minorHAnsi" w:hAnsiTheme="minorHAnsi"/>
                <w:i/>
              </w:rPr>
              <w:t>Optional</w:t>
            </w:r>
          </w:p>
        </w:tc>
        <w:tc>
          <w:tcPr>
            <w:tcW w:w="3872" w:type="dxa"/>
          </w:tcPr>
          <w:p w14:paraId="4A6C7D16" w14:textId="77777777" w:rsidR="006C2931" w:rsidRPr="008B0F1D" w:rsidRDefault="006C2931" w:rsidP="00680BC8">
            <w:pPr>
              <w:spacing w:before="60" w:after="60"/>
              <w:rPr>
                <w:rFonts w:asciiTheme="minorHAnsi" w:hAnsiTheme="minorHAnsi"/>
                <w:i/>
                <w:szCs w:val="20"/>
              </w:rPr>
            </w:pPr>
          </w:p>
        </w:tc>
      </w:tr>
      <w:tr w:rsidR="006C2931" w:rsidRPr="008B0F1D" w14:paraId="2C54DFB7" w14:textId="77777777" w:rsidTr="00013789">
        <w:tblPrEx>
          <w:shd w:val="clear" w:color="auto" w:fill="auto"/>
        </w:tblPrEx>
        <w:trPr>
          <w:trHeight w:val="397"/>
        </w:trPr>
        <w:tc>
          <w:tcPr>
            <w:tcW w:w="5778" w:type="dxa"/>
            <w:shd w:val="clear" w:color="auto" w:fill="DBE5F1" w:themeFill="accent1" w:themeFillTint="33"/>
          </w:tcPr>
          <w:p w14:paraId="22F3510A" w14:textId="467310DF" w:rsidR="006C2931" w:rsidRPr="008B0F1D" w:rsidRDefault="006C2931" w:rsidP="00680BC8">
            <w:pPr>
              <w:spacing w:before="60" w:after="60"/>
              <w:ind w:right="351"/>
              <w:rPr>
                <w:rFonts w:asciiTheme="minorHAnsi" w:hAnsiTheme="minorHAnsi"/>
                <w:b/>
              </w:rPr>
            </w:pPr>
            <w:r w:rsidRPr="008B0F1D">
              <w:rPr>
                <w:rFonts w:asciiTheme="minorHAnsi" w:hAnsiTheme="minorHAnsi"/>
                <w:b/>
              </w:rPr>
              <w:t>7</w:t>
            </w:r>
            <w:r w:rsidR="00413138">
              <w:rPr>
                <w:rFonts w:asciiTheme="minorHAnsi" w:hAnsiTheme="minorHAnsi"/>
                <w:b/>
              </w:rPr>
              <w:t>.</w:t>
            </w:r>
            <w:r w:rsidRPr="008B0F1D">
              <w:rPr>
                <w:rFonts w:asciiTheme="minorHAnsi" w:hAnsiTheme="minorHAnsi"/>
                <w:b/>
              </w:rPr>
              <w:t>4 Common name</w:t>
            </w:r>
          </w:p>
          <w:p w14:paraId="6B78BC5B" w14:textId="77777777" w:rsidR="006C2931" w:rsidRPr="008B0F1D" w:rsidRDefault="006C2931" w:rsidP="00680BC8">
            <w:pPr>
              <w:spacing w:before="60" w:after="60"/>
              <w:ind w:right="351"/>
              <w:jc w:val="right"/>
              <w:rPr>
                <w:rFonts w:asciiTheme="minorHAnsi" w:hAnsiTheme="minorHAnsi"/>
                <w:i/>
              </w:rPr>
            </w:pPr>
            <w:r w:rsidRPr="008B0F1D">
              <w:rPr>
                <w:rFonts w:asciiTheme="minorHAnsi" w:hAnsiTheme="minorHAnsi"/>
                <w:i/>
              </w:rPr>
              <w:t>Optional</w:t>
            </w:r>
          </w:p>
        </w:tc>
        <w:tc>
          <w:tcPr>
            <w:tcW w:w="3872" w:type="dxa"/>
          </w:tcPr>
          <w:p w14:paraId="11DED317" w14:textId="77777777" w:rsidR="006C2931" w:rsidRPr="008B0F1D" w:rsidRDefault="006C2931" w:rsidP="00680BC8">
            <w:pPr>
              <w:spacing w:before="60" w:after="60"/>
              <w:rPr>
                <w:rFonts w:asciiTheme="minorHAnsi" w:hAnsiTheme="minorHAnsi"/>
                <w:i/>
                <w:szCs w:val="20"/>
              </w:rPr>
            </w:pPr>
            <w:r w:rsidRPr="008B0F1D">
              <w:rPr>
                <w:rFonts w:asciiTheme="minorHAnsi" w:hAnsiTheme="minorHAnsi"/>
                <w:i/>
                <w:szCs w:val="20"/>
              </w:rPr>
              <w:t>In national language</w:t>
            </w:r>
          </w:p>
        </w:tc>
      </w:tr>
      <w:tr w:rsidR="00907ABF" w:rsidRPr="008B0F1D" w14:paraId="028996DD" w14:textId="77777777" w:rsidTr="00013789">
        <w:tblPrEx>
          <w:shd w:val="clear" w:color="auto" w:fill="auto"/>
        </w:tblPrEx>
        <w:trPr>
          <w:trHeight w:val="397"/>
        </w:trPr>
        <w:tc>
          <w:tcPr>
            <w:tcW w:w="5778" w:type="dxa"/>
            <w:shd w:val="clear" w:color="auto" w:fill="DBE5F1" w:themeFill="accent1" w:themeFillTint="33"/>
          </w:tcPr>
          <w:p w14:paraId="4F173876" w14:textId="0A645615" w:rsidR="00907ABF" w:rsidRPr="008B0F1D" w:rsidRDefault="00907ABF" w:rsidP="00680BC8">
            <w:pPr>
              <w:spacing w:before="60" w:after="60"/>
              <w:ind w:right="351"/>
              <w:rPr>
                <w:rFonts w:asciiTheme="minorHAnsi" w:hAnsiTheme="minorHAnsi"/>
                <w:b/>
              </w:rPr>
            </w:pPr>
            <w:r w:rsidRPr="008B0F1D">
              <w:rPr>
                <w:rFonts w:asciiTheme="minorHAnsi" w:hAnsiTheme="minorHAnsi"/>
                <w:b/>
              </w:rPr>
              <w:t>7.</w:t>
            </w:r>
            <w:r w:rsidR="00413138">
              <w:rPr>
                <w:rFonts w:asciiTheme="minorHAnsi" w:hAnsiTheme="minorHAnsi"/>
                <w:b/>
              </w:rPr>
              <w:t>5</w:t>
            </w:r>
            <w:r w:rsidRPr="008B0F1D">
              <w:rPr>
                <w:rFonts w:asciiTheme="minorHAnsi" w:hAnsiTheme="minorHAnsi"/>
                <w:b/>
              </w:rPr>
              <w:t xml:space="preserve"> Reintroduction period</w:t>
            </w:r>
          </w:p>
        </w:tc>
        <w:tc>
          <w:tcPr>
            <w:tcW w:w="3872" w:type="dxa"/>
          </w:tcPr>
          <w:p w14:paraId="48DDDD8F" w14:textId="77777777" w:rsidR="00907ABF" w:rsidRPr="008B0F1D" w:rsidRDefault="00907ABF" w:rsidP="00680BC8">
            <w:pPr>
              <w:spacing w:before="60" w:after="60"/>
              <w:rPr>
                <w:rFonts w:asciiTheme="minorHAnsi" w:hAnsiTheme="minorHAnsi"/>
              </w:rPr>
            </w:pPr>
          </w:p>
        </w:tc>
      </w:tr>
      <w:tr w:rsidR="00907ABF" w:rsidRPr="008B0F1D" w14:paraId="359E570C" w14:textId="77777777" w:rsidTr="00013789">
        <w:tblPrEx>
          <w:shd w:val="clear" w:color="auto" w:fill="auto"/>
        </w:tblPrEx>
        <w:trPr>
          <w:trHeight w:val="397"/>
        </w:trPr>
        <w:tc>
          <w:tcPr>
            <w:tcW w:w="5778" w:type="dxa"/>
            <w:shd w:val="clear" w:color="auto" w:fill="DBE5F1" w:themeFill="accent1" w:themeFillTint="33"/>
          </w:tcPr>
          <w:p w14:paraId="736D3C94" w14:textId="464707F8" w:rsidR="00907ABF" w:rsidRPr="008B0F1D" w:rsidRDefault="00907ABF" w:rsidP="00680BC8">
            <w:pPr>
              <w:spacing w:before="60" w:after="60"/>
              <w:ind w:right="351"/>
              <w:rPr>
                <w:rFonts w:asciiTheme="minorHAnsi" w:hAnsiTheme="minorHAnsi"/>
                <w:b/>
              </w:rPr>
            </w:pPr>
            <w:r w:rsidRPr="008B0F1D">
              <w:rPr>
                <w:rFonts w:asciiTheme="minorHAnsi" w:hAnsiTheme="minorHAnsi"/>
                <w:b/>
              </w:rPr>
              <w:t>7.</w:t>
            </w:r>
            <w:r w:rsidR="00413138">
              <w:rPr>
                <w:rFonts w:asciiTheme="minorHAnsi" w:hAnsiTheme="minorHAnsi"/>
                <w:b/>
              </w:rPr>
              <w:t>6</w:t>
            </w:r>
            <w:r w:rsidRPr="008B0F1D">
              <w:rPr>
                <w:rFonts w:asciiTheme="minorHAnsi" w:hAnsiTheme="minorHAnsi"/>
                <w:b/>
              </w:rPr>
              <w:t xml:space="preserve"> Reintroduction location and number of individuals reintroduced</w:t>
            </w:r>
          </w:p>
        </w:tc>
        <w:tc>
          <w:tcPr>
            <w:tcW w:w="3872" w:type="dxa"/>
          </w:tcPr>
          <w:p w14:paraId="1DF35363" w14:textId="66041BDF" w:rsidR="00F950A6" w:rsidRPr="008B0F1D" w:rsidRDefault="00F950A6" w:rsidP="00F950A6">
            <w:pPr>
              <w:spacing w:before="60" w:after="60"/>
              <w:rPr>
                <w:rFonts w:asciiTheme="minorHAnsi" w:hAnsiTheme="minorHAnsi"/>
                <w:i/>
              </w:rPr>
            </w:pPr>
            <w:r w:rsidRPr="008B0F1D">
              <w:rPr>
                <w:rFonts w:asciiTheme="minorHAnsi" w:hAnsiTheme="minorHAnsi"/>
                <w:i/>
              </w:rPr>
              <w:t>a) Location</w:t>
            </w:r>
          </w:p>
          <w:p w14:paraId="40B9DE9F" w14:textId="19CBB6C0" w:rsidR="00907ABF" w:rsidRPr="008B0F1D" w:rsidRDefault="00F950A6" w:rsidP="00F950A6">
            <w:pPr>
              <w:spacing w:before="60" w:after="60"/>
              <w:rPr>
                <w:rFonts w:asciiTheme="minorHAnsi" w:hAnsiTheme="minorHAnsi"/>
              </w:rPr>
            </w:pPr>
            <w:r w:rsidRPr="008B0F1D">
              <w:rPr>
                <w:rFonts w:asciiTheme="minorHAnsi" w:hAnsiTheme="minorHAnsi"/>
                <w:i/>
              </w:rPr>
              <w:t>b) Number of individuals</w:t>
            </w:r>
          </w:p>
        </w:tc>
      </w:tr>
      <w:tr w:rsidR="00907ABF" w:rsidRPr="008B0F1D" w14:paraId="4B3996EF" w14:textId="77777777" w:rsidTr="00013789">
        <w:tblPrEx>
          <w:shd w:val="clear" w:color="auto" w:fill="auto"/>
        </w:tblPrEx>
        <w:trPr>
          <w:trHeight w:val="397"/>
        </w:trPr>
        <w:tc>
          <w:tcPr>
            <w:tcW w:w="5778" w:type="dxa"/>
            <w:shd w:val="clear" w:color="auto" w:fill="DBE5F1" w:themeFill="accent1" w:themeFillTint="33"/>
          </w:tcPr>
          <w:p w14:paraId="167E46AC" w14:textId="2E09929B" w:rsidR="00907ABF" w:rsidRPr="008B0F1D" w:rsidRDefault="00907ABF" w:rsidP="00680BC8">
            <w:pPr>
              <w:spacing w:before="60" w:after="60"/>
              <w:ind w:right="351"/>
              <w:rPr>
                <w:rFonts w:asciiTheme="minorHAnsi" w:hAnsiTheme="minorHAnsi"/>
                <w:b/>
                <w:highlight w:val="cyan"/>
              </w:rPr>
            </w:pPr>
            <w:r w:rsidRPr="008B0F1D">
              <w:rPr>
                <w:rFonts w:asciiTheme="minorHAnsi" w:hAnsiTheme="minorHAnsi"/>
                <w:b/>
              </w:rPr>
              <w:t>7.</w:t>
            </w:r>
            <w:r w:rsidR="00413138">
              <w:rPr>
                <w:rFonts w:asciiTheme="minorHAnsi" w:hAnsiTheme="minorHAnsi"/>
                <w:b/>
              </w:rPr>
              <w:t>7</w:t>
            </w:r>
            <w:r w:rsidRPr="008B0F1D">
              <w:rPr>
                <w:rFonts w:asciiTheme="minorHAnsi" w:hAnsiTheme="minorHAnsi"/>
                <w:b/>
              </w:rPr>
              <w:t xml:space="preserve"> Is the reintroduction successful?</w:t>
            </w:r>
            <w:r w:rsidRPr="008B0F1D">
              <w:rPr>
                <w:rStyle w:val="FootnoteReference"/>
                <w:rFonts w:asciiTheme="minorHAnsi" w:hAnsiTheme="minorHAnsi"/>
                <w:b/>
              </w:rPr>
              <w:footnoteReference w:id="1"/>
            </w:r>
          </w:p>
        </w:tc>
        <w:tc>
          <w:tcPr>
            <w:tcW w:w="3872" w:type="dxa"/>
          </w:tcPr>
          <w:p w14:paraId="0569E9C3" w14:textId="47EE7B79" w:rsidR="00907ABF" w:rsidRPr="008B0F1D" w:rsidRDefault="004162DE" w:rsidP="00680BC8">
            <w:pPr>
              <w:spacing w:before="60" w:after="60"/>
              <w:rPr>
                <w:rFonts w:asciiTheme="minorHAnsi" w:hAnsiTheme="minorHAnsi"/>
                <w:szCs w:val="20"/>
              </w:rPr>
            </w:pPr>
            <w:r w:rsidRPr="008B0F1D">
              <w:rPr>
                <w:rFonts w:asciiTheme="minorHAnsi" w:hAnsiTheme="minorHAnsi"/>
                <w:i/>
                <w:szCs w:val="20"/>
              </w:rPr>
              <w:t>YES/NO</w:t>
            </w:r>
            <w:r w:rsidR="009B578E" w:rsidRPr="008B0F1D">
              <w:rPr>
                <w:rFonts w:asciiTheme="minorHAnsi" w:hAnsiTheme="minorHAnsi"/>
                <w:i/>
                <w:szCs w:val="20"/>
              </w:rPr>
              <w:t>/</w:t>
            </w:r>
            <w:r w:rsidR="00907ABF" w:rsidRPr="008B0F1D">
              <w:rPr>
                <w:rFonts w:asciiTheme="minorHAnsi" w:hAnsiTheme="minorHAnsi"/>
                <w:i/>
                <w:szCs w:val="20"/>
              </w:rPr>
              <w:t>Too early to say</w:t>
            </w:r>
          </w:p>
        </w:tc>
      </w:tr>
      <w:tr w:rsidR="00907ABF" w:rsidRPr="008B0F1D" w14:paraId="0F8AA181" w14:textId="77777777" w:rsidTr="00013789">
        <w:tblPrEx>
          <w:shd w:val="clear" w:color="auto" w:fill="auto"/>
        </w:tblPrEx>
        <w:trPr>
          <w:trHeight w:val="397"/>
        </w:trPr>
        <w:tc>
          <w:tcPr>
            <w:tcW w:w="5778" w:type="dxa"/>
            <w:shd w:val="clear" w:color="auto" w:fill="DBE5F1" w:themeFill="accent1" w:themeFillTint="33"/>
          </w:tcPr>
          <w:p w14:paraId="7B603865" w14:textId="404A1229" w:rsidR="00907ABF" w:rsidRPr="008B0F1D" w:rsidRDefault="00907ABF" w:rsidP="00680BC8">
            <w:pPr>
              <w:spacing w:before="60" w:after="60"/>
              <w:ind w:right="351"/>
              <w:rPr>
                <w:rFonts w:asciiTheme="minorHAnsi" w:hAnsiTheme="minorHAnsi"/>
                <w:b/>
              </w:rPr>
            </w:pPr>
            <w:r w:rsidRPr="008B0F1D">
              <w:rPr>
                <w:rFonts w:asciiTheme="minorHAnsi" w:hAnsiTheme="minorHAnsi"/>
                <w:b/>
              </w:rPr>
              <w:t>7.</w:t>
            </w:r>
            <w:r w:rsidR="00413138">
              <w:rPr>
                <w:rFonts w:asciiTheme="minorHAnsi" w:hAnsiTheme="minorHAnsi"/>
                <w:b/>
              </w:rPr>
              <w:t>8</w:t>
            </w:r>
            <w:r w:rsidRPr="008B0F1D">
              <w:rPr>
                <w:rFonts w:asciiTheme="minorHAnsi" w:hAnsiTheme="minorHAnsi"/>
                <w:b/>
              </w:rPr>
              <w:t xml:space="preserve"> Additional information on the reintroduction</w:t>
            </w:r>
          </w:p>
          <w:p w14:paraId="35607846" w14:textId="77777777" w:rsidR="006C2FBB" w:rsidRPr="008B0F1D" w:rsidRDefault="006C2FBB" w:rsidP="00680BC8">
            <w:pPr>
              <w:spacing w:before="60" w:after="60"/>
              <w:ind w:right="351"/>
              <w:jc w:val="right"/>
              <w:rPr>
                <w:rFonts w:asciiTheme="minorHAnsi" w:hAnsiTheme="minorHAnsi"/>
                <w:b/>
              </w:rPr>
            </w:pPr>
            <w:r w:rsidRPr="008B0F1D">
              <w:rPr>
                <w:rFonts w:asciiTheme="minorHAnsi" w:hAnsiTheme="minorHAnsi"/>
                <w:i/>
              </w:rPr>
              <w:t>Optional</w:t>
            </w:r>
          </w:p>
        </w:tc>
        <w:tc>
          <w:tcPr>
            <w:tcW w:w="3872" w:type="dxa"/>
          </w:tcPr>
          <w:p w14:paraId="50F2D964" w14:textId="77777777" w:rsidR="00907ABF" w:rsidRPr="008B0F1D" w:rsidRDefault="00907ABF" w:rsidP="00680BC8">
            <w:pPr>
              <w:spacing w:before="60" w:after="60"/>
              <w:jc w:val="center"/>
              <w:rPr>
                <w:rFonts w:asciiTheme="minorHAnsi" w:hAnsiTheme="minorHAnsi"/>
              </w:rPr>
            </w:pPr>
          </w:p>
        </w:tc>
      </w:tr>
    </w:tbl>
    <w:p w14:paraId="546292FA" w14:textId="77777777" w:rsidR="00907ABF" w:rsidRPr="008B0F1D" w:rsidRDefault="00907ABF" w:rsidP="00680BC8">
      <w:pPr>
        <w:autoSpaceDE w:val="0"/>
        <w:autoSpaceDN w:val="0"/>
        <w:adjustRightInd w:val="0"/>
        <w:spacing w:before="60" w:after="60"/>
        <w:jc w:val="both"/>
        <w:rPr>
          <w:rFonts w:asciiTheme="minorHAnsi" w:hAnsiTheme="minorHAnsi"/>
          <w:color w:val="000000"/>
          <w:lang w:eastAsia="en-GB"/>
        </w:rPr>
      </w:pPr>
    </w:p>
    <w:p w14:paraId="64AD54BD" w14:textId="276BD33E" w:rsidR="00907ABF" w:rsidRPr="008B0F1D" w:rsidRDefault="006971B8" w:rsidP="00680BC8">
      <w:pPr>
        <w:pStyle w:val="Heading3"/>
        <w:spacing w:before="60"/>
        <w:rPr>
          <w:rFonts w:asciiTheme="minorHAnsi" w:hAnsiTheme="minorHAnsi"/>
          <w:sz w:val="32"/>
        </w:rPr>
      </w:pPr>
      <w:bookmarkStart w:id="19" w:name="_Toc277752091"/>
      <w:bookmarkStart w:id="20" w:name="_Toc277755173"/>
      <w:r w:rsidRPr="008B0F1D">
        <w:rPr>
          <w:rFonts w:asciiTheme="minorHAnsi" w:hAnsiTheme="minorHAnsi"/>
          <w:sz w:val="28"/>
        </w:rPr>
        <w:br w:type="page"/>
      </w:r>
      <w:bookmarkStart w:id="21" w:name="_Toc446422572"/>
      <w:bookmarkStart w:id="22" w:name="_Toc460514194"/>
      <w:r w:rsidR="00907ABF" w:rsidRPr="008B0F1D">
        <w:rPr>
          <w:rFonts w:asciiTheme="minorHAnsi" w:hAnsiTheme="minorHAnsi"/>
          <w:sz w:val="32"/>
        </w:rPr>
        <w:lastRenderedPageBreak/>
        <w:t>Annex B - Report format on the 'main results of th</w:t>
      </w:r>
      <w:r w:rsidR="00180A4E" w:rsidRPr="008B0F1D">
        <w:rPr>
          <w:rFonts w:asciiTheme="minorHAnsi" w:hAnsiTheme="minorHAnsi"/>
          <w:sz w:val="32"/>
        </w:rPr>
        <w:t>e surveillance under Article 11</w:t>
      </w:r>
      <w:r w:rsidR="00F350C5" w:rsidRPr="008B0F1D">
        <w:rPr>
          <w:rFonts w:asciiTheme="minorHAnsi" w:hAnsiTheme="minorHAnsi"/>
          <w:sz w:val="32"/>
        </w:rPr>
        <w:t>’</w:t>
      </w:r>
      <w:r w:rsidR="00907ABF" w:rsidRPr="008B0F1D">
        <w:rPr>
          <w:rFonts w:asciiTheme="minorHAnsi" w:hAnsiTheme="minorHAnsi"/>
          <w:sz w:val="32"/>
        </w:rPr>
        <w:t xml:space="preserve"> for Annex II, IV </w:t>
      </w:r>
      <w:r w:rsidR="007926E0" w:rsidRPr="008B0F1D">
        <w:rPr>
          <w:rFonts w:asciiTheme="minorHAnsi" w:hAnsiTheme="minorHAnsi"/>
          <w:sz w:val="32"/>
        </w:rPr>
        <w:t>and</w:t>
      </w:r>
      <w:r w:rsidR="00907ABF" w:rsidRPr="008B0F1D">
        <w:rPr>
          <w:rFonts w:asciiTheme="minorHAnsi" w:hAnsiTheme="minorHAnsi"/>
          <w:sz w:val="32"/>
        </w:rPr>
        <w:t xml:space="preserve"> V species</w:t>
      </w:r>
      <w:bookmarkEnd w:id="19"/>
      <w:bookmarkEnd w:id="20"/>
      <w:bookmarkEnd w:id="21"/>
      <w:bookmarkEnd w:id="22"/>
    </w:p>
    <w:p w14:paraId="6898C148" w14:textId="77777777" w:rsidR="00CC519F" w:rsidRPr="008B0F1D" w:rsidRDefault="00CC519F" w:rsidP="00E96D31">
      <w:pPr>
        <w:spacing w:before="120" w:after="24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5"/>
      </w:tblGrid>
      <w:tr w:rsidR="00CC519F" w:rsidRPr="008B0F1D" w14:paraId="5D2248E2" w14:textId="77777777" w:rsidTr="002569F9">
        <w:trPr>
          <w:cantSplit/>
          <w:trHeight w:val="397"/>
        </w:trPr>
        <w:tc>
          <w:tcPr>
            <w:tcW w:w="9650" w:type="dxa"/>
            <w:gridSpan w:val="2"/>
            <w:shd w:val="clear" w:color="auto" w:fill="365F91" w:themeFill="accent1" w:themeFillShade="BF"/>
            <w:vAlign w:val="center"/>
          </w:tcPr>
          <w:p w14:paraId="473BD334" w14:textId="77777777" w:rsidR="00CC519F" w:rsidRPr="008B0F1D" w:rsidDel="006C2931" w:rsidRDefault="00CC519F" w:rsidP="00680BC8">
            <w:pPr>
              <w:spacing w:before="60" w:after="60"/>
              <w:jc w:val="center"/>
              <w:rPr>
                <w:rFonts w:asciiTheme="minorHAnsi" w:hAnsiTheme="minorHAnsi"/>
                <w:b/>
                <w:sz w:val="32"/>
                <w:szCs w:val="22"/>
              </w:rPr>
            </w:pPr>
            <w:r w:rsidRPr="008B0F1D">
              <w:rPr>
                <w:rFonts w:asciiTheme="minorHAnsi" w:hAnsiTheme="minorHAnsi"/>
                <w:b/>
                <w:color w:val="FFFFFF" w:themeColor="background1"/>
                <w:sz w:val="32"/>
                <w:szCs w:val="22"/>
              </w:rPr>
              <w:t>NATIONAL LEVEL</w:t>
            </w:r>
          </w:p>
        </w:tc>
      </w:tr>
      <w:tr w:rsidR="00901123" w:rsidRPr="008B0F1D" w14:paraId="10BC59DB" w14:textId="77777777" w:rsidTr="002569F9">
        <w:trPr>
          <w:cantSplit/>
          <w:trHeight w:val="397"/>
        </w:trPr>
        <w:tc>
          <w:tcPr>
            <w:tcW w:w="9650" w:type="dxa"/>
            <w:gridSpan w:val="2"/>
            <w:shd w:val="clear" w:color="auto" w:fill="95B3D7" w:themeFill="accent1" w:themeFillTint="99"/>
            <w:vAlign w:val="center"/>
          </w:tcPr>
          <w:p w14:paraId="0752DB86" w14:textId="77777777" w:rsidR="00A74C55" w:rsidRPr="008B0F1D" w:rsidRDefault="00CC519F" w:rsidP="00680BC8">
            <w:pPr>
              <w:spacing w:before="60" w:after="60"/>
              <w:rPr>
                <w:rFonts w:asciiTheme="minorHAnsi" w:hAnsiTheme="minorHAnsi"/>
                <w:b/>
                <w:sz w:val="28"/>
                <w:szCs w:val="22"/>
              </w:rPr>
            </w:pPr>
            <w:r w:rsidRPr="008B0F1D">
              <w:rPr>
                <w:rFonts w:asciiTheme="minorHAnsi" w:hAnsiTheme="minorHAnsi"/>
                <w:b/>
                <w:sz w:val="28"/>
                <w:szCs w:val="22"/>
              </w:rPr>
              <w:t>1</w:t>
            </w:r>
            <w:r w:rsidR="004C69A8" w:rsidRPr="008B0F1D">
              <w:rPr>
                <w:rFonts w:asciiTheme="minorHAnsi" w:hAnsiTheme="minorHAnsi"/>
                <w:b/>
                <w:sz w:val="28"/>
                <w:szCs w:val="22"/>
              </w:rPr>
              <w:t xml:space="preserve"> </w:t>
            </w:r>
            <w:r w:rsidRPr="008B0F1D">
              <w:rPr>
                <w:rFonts w:asciiTheme="minorHAnsi" w:hAnsiTheme="minorHAnsi"/>
                <w:b/>
                <w:sz w:val="28"/>
                <w:szCs w:val="22"/>
              </w:rPr>
              <w:t xml:space="preserve"> </w:t>
            </w:r>
            <w:r w:rsidR="006C2931" w:rsidRPr="008B0F1D">
              <w:rPr>
                <w:rFonts w:asciiTheme="minorHAnsi" w:hAnsiTheme="minorHAnsi"/>
                <w:b/>
                <w:sz w:val="28"/>
                <w:szCs w:val="22"/>
              </w:rPr>
              <w:t xml:space="preserve">General </w:t>
            </w:r>
            <w:r w:rsidR="00A74C55" w:rsidRPr="008B0F1D">
              <w:rPr>
                <w:rFonts w:asciiTheme="minorHAnsi" w:hAnsiTheme="minorHAnsi"/>
                <w:b/>
                <w:sz w:val="28"/>
                <w:szCs w:val="22"/>
              </w:rPr>
              <w:t>information</w:t>
            </w:r>
          </w:p>
        </w:tc>
      </w:tr>
      <w:tr w:rsidR="00907ABF" w:rsidRPr="008B0F1D" w14:paraId="7AA576AD" w14:textId="77777777" w:rsidTr="002569F9">
        <w:trPr>
          <w:cantSplit/>
          <w:trHeight w:val="397"/>
        </w:trPr>
        <w:tc>
          <w:tcPr>
            <w:tcW w:w="3085" w:type="dxa"/>
            <w:shd w:val="clear" w:color="auto" w:fill="DBE5F1" w:themeFill="accent1" w:themeFillTint="33"/>
            <w:vAlign w:val="center"/>
          </w:tcPr>
          <w:p w14:paraId="24CFE68D" w14:textId="77777777" w:rsidR="00907ABF" w:rsidRPr="008B0F1D" w:rsidRDefault="00901123" w:rsidP="00680BC8">
            <w:pPr>
              <w:spacing w:before="60" w:after="60"/>
              <w:rPr>
                <w:rFonts w:asciiTheme="minorHAnsi" w:hAnsiTheme="minorHAnsi"/>
                <w:b/>
              </w:rPr>
            </w:pPr>
            <w:r w:rsidRPr="008B0F1D">
              <w:rPr>
                <w:rFonts w:asciiTheme="minorHAnsi" w:hAnsiTheme="minorHAnsi"/>
                <w:b/>
              </w:rPr>
              <w:t>1</w:t>
            </w:r>
            <w:r w:rsidR="00907ABF" w:rsidRPr="008B0F1D">
              <w:rPr>
                <w:rFonts w:asciiTheme="minorHAnsi" w:hAnsiTheme="minorHAnsi"/>
                <w:b/>
              </w:rPr>
              <w:t>.1 Member State</w:t>
            </w:r>
          </w:p>
        </w:tc>
        <w:tc>
          <w:tcPr>
            <w:tcW w:w="6565" w:type="dxa"/>
          </w:tcPr>
          <w:p w14:paraId="56CC6758" w14:textId="29B011D9" w:rsidR="00907ABF" w:rsidRPr="008B0F1D" w:rsidRDefault="00E35BDE" w:rsidP="0011654E">
            <w:pPr>
              <w:spacing w:before="60" w:after="60"/>
              <w:rPr>
                <w:rFonts w:asciiTheme="minorHAnsi" w:hAnsiTheme="minorHAnsi"/>
                <w:i/>
              </w:rPr>
            </w:pPr>
            <w:r w:rsidRPr="008B0F1D">
              <w:rPr>
                <w:rFonts w:asciiTheme="minorHAnsi" w:hAnsiTheme="minorHAnsi"/>
                <w:i/>
              </w:rPr>
              <w:t xml:space="preserve">Use </w:t>
            </w:r>
            <w:r w:rsidR="00FD2488" w:rsidRPr="008B0F1D">
              <w:rPr>
                <w:rFonts w:asciiTheme="minorHAnsi" w:hAnsiTheme="minorHAnsi"/>
                <w:i/>
              </w:rPr>
              <w:t>two</w:t>
            </w:r>
            <w:r w:rsidR="007A7024">
              <w:rPr>
                <w:i/>
              </w:rPr>
              <w:t>-</w:t>
            </w:r>
            <w:r w:rsidRPr="008B0F1D">
              <w:rPr>
                <w:rFonts w:asciiTheme="minorHAnsi" w:hAnsiTheme="minorHAnsi"/>
                <w:i/>
              </w:rPr>
              <w:t xml:space="preserve">digit </w:t>
            </w:r>
            <w:r w:rsidR="001B0C78" w:rsidRPr="008B0F1D">
              <w:rPr>
                <w:rFonts w:asciiTheme="minorHAnsi" w:hAnsiTheme="minorHAnsi"/>
                <w:i/>
              </w:rPr>
              <w:t>code according to list in</w:t>
            </w:r>
            <w:r w:rsidR="00C47B2E" w:rsidRPr="008B0F1D">
              <w:rPr>
                <w:rFonts w:asciiTheme="minorHAnsi" w:hAnsiTheme="minorHAnsi"/>
                <w:i/>
              </w:rPr>
              <w:t xml:space="preserve"> the</w:t>
            </w:r>
            <w:r w:rsidR="00A74C55" w:rsidRPr="008B0F1D">
              <w:rPr>
                <w:rFonts w:asciiTheme="minorHAnsi" w:hAnsiTheme="minorHAnsi"/>
                <w:i/>
              </w:rPr>
              <w:t xml:space="preserve"> Reference </w:t>
            </w:r>
            <w:r w:rsidR="00FA7C7D">
              <w:rPr>
                <w:rFonts w:asciiTheme="minorHAnsi" w:hAnsiTheme="minorHAnsi"/>
                <w:i/>
              </w:rPr>
              <w:t>p</w:t>
            </w:r>
            <w:r w:rsidR="00FA7C7D" w:rsidRPr="008B0F1D">
              <w:rPr>
                <w:rFonts w:asciiTheme="minorHAnsi" w:hAnsiTheme="minorHAnsi"/>
                <w:i/>
              </w:rPr>
              <w:t>ortal</w:t>
            </w:r>
          </w:p>
        </w:tc>
      </w:tr>
      <w:tr w:rsidR="00A74C55" w:rsidRPr="008B0F1D" w14:paraId="734BF581" w14:textId="77777777" w:rsidTr="002569F9">
        <w:trPr>
          <w:cantSplit/>
          <w:trHeight w:val="397"/>
        </w:trPr>
        <w:tc>
          <w:tcPr>
            <w:tcW w:w="3085" w:type="dxa"/>
            <w:shd w:val="clear" w:color="auto" w:fill="DBE5F1" w:themeFill="accent1" w:themeFillTint="33"/>
            <w:vAlign w:val="center"/>
          </w:tcPr>
          <w:p w14:paraId="4BBDF095" w14:textId="10CD61FA" w:rsidR="00A74C55" w:rsidRPr="008B0F1D" w:rsidRDefault="00901123" w:rsidP="0034658C">
            <w:pPr>
              <w:spacing w:before="60" w:after="60"/>
              <w:rPr>
                <w:rFonts w:asciiTheme="minorHAnsi" w:hAnsiTheme="minorHAnsi"/>
                <w:b/>
                <w:i/>
              </w:rPr>
            </w:pPr>
            <w:r w:rsidRPr="008B0F1D">
              <w:rPr>
                <w:rFonts w:asciiTheme="minorHAnsi" w:hAnsiTheme="minorHAnsi"/>
                <w:b/>
              </w:rPr>
              <w:t>1</w:t>
            </w:r>
            <w:r w:rsidR="00A74C55" w:rsidRPr="008B0F1D">
              <w:rPr>
                <w:rFonts w:asciiTheme="minorHAnsi" w:hAnsiTheme="minorHAnsi"/>
                <w:b/>
              </w:rPr>
              <w:t>.</w:t>
            </w:r>
            <w:r w:rsidR="0034658C">
              <w:rPr>
                <w:rFonts w:asciiTheme="minorHAnsi" w:hAnsiTheme="minorHAnsi"/>
                <w:b/>
              </w:rPr>
              <w:t>2</w:t>
            </w:r>
            <w:r w:rsidR="00A74C55" w:rsidRPr="008B0F1D">
              <w:rPr>
                <w:rFonts w:asciiTheme="minorHAnsi" w:hAnsiTheme="minorHAnsi"/>
                <w:b/>
              </w:rPr>
              <w:t xml:space="preserve"> Species code </w:t>
            </w:r>
          </w:p>
        </w:tc>
        <w:tc>
          <w:tcPr>
            <w:tcW w:w="6565" w:type="dxa"/>
          </w:tcPr>
          <w:p w14:paraId="50C366CF" w14:textId="3A7FD521" w:rsidR="00A74C55" w:rsidRPr="008B0F1D" w:rsidRDefault="00911137" w:rsidP="0011654E">
            <w:pPr>
              <w:spacing w:before="60" w:after="60"/>
              <w:rPr>
                <w:rFonts w:asciiTheme="minorHAnsi" w:hAnsiTheme="minorHAnsi"/>
                <w:b/>
              </w:rPr>
            </w:pPr>
            <w:r w:rsidRPr="008B0F1D">
              <w:rPr>
                <w:rFonts w:asciiTheme="minorHAnsi" w:hAnsiTheme="minorHAnsi" w:cs="Tahoma"/>
                <w:i/>
                <w:szCs w:val="20"/>
              </w:rPr>
              <w:t xml:space="preserve">Select code from </w:t>
            </w:r>
            <w:r w:rsidR="00A74C55" w:rsidRPr="008B0F1D">
              <w:rPr>
                <w:rFonts w:asciiTheme="minorHAnsi" w:hAnsiTheme="minorHAnsi" w:cs="Tahoma"/>
                <w:i/>
                <w:szCs w:val="20"/>
              </w:rPr>
              <w:t xml:space="preserve">species checklist </w:t>
            </w:r>
            <w:r w:rsidR="001B0C78" w:rsidRPr="008B0F1D">
              <w:rPr>
                <w:rFonts w:asciiTheme="minorHAnsi" w:hAnsiTheme="minorHAnsi" w:cs="Tahoma"/>
                <w:i/>
                <w:szCs w:val="20"/>
              </w:rPr>
              <w:t>in</w:t>
            </w:r>
            <w:r w:rsidR="00A74C55" w:rsidRPr="008B0F1D">
              <w:rPr>
                <w:rFonts w:asciiTheme="minorHAnsi" w:hAnsiTheme="minorHAnsi" w:cs="Tahoma"/>
                <w:i/>
                <w:szCs w:val="20"/>
              </w:rPr>
              <w:t xml:space="preserve"> the Reference </w:t>
            </w:r>
            <w:r w:rsidR="00FA7C7D">
              <w:rPr>
                <w:rFonts w:asciiTheme="minorHAnsi" w:hAnsiTheme="minorHAnsi" w:cs="Tahoma"/>
                <w:i/>
                <w:szCs w:val="20"/>
              </w:rPr>
              <w:t>p</w:t>
            </w:r>
            <w:r w:rsidR="00FA7C7D" w:rsidRPr="008B0F1D">
              <w:rPr>
                <w:rFonts w:asciiTheme="minorHAnsi" w:hAnsiTheme="minorHAnsi" w:cs="Tahoma"/>
                <w:i/>
                <w:szCs w:val="20"/>
              </w:rPr>
              <w:t>ortal</w:t>
            </w:r>
          </w:p>
        </w:tc>
      </w:tr>
      <w:tr w:rsidR="00A74C55" w:rsidRPr="008B0F1D" w14:paraId="33C8F394" w14:textId="77777777" w:rsidTr="002569F9">
        <w:trPr>
          <w:cantSplit/>
          <w:trHeight w:val="397"/>
        </w:trPr>
        <w:tc>
          <w:tcPr>
            <w:tcW w:w="3085" w:type="dxa"/>
            <w:shd w:val="clear" w:color="auto" w:fill="DBE5F1" w:themeFill="accent1" w:themeFillTint="33"/>
            <w:vAlign w:val="center"/>
          </w:tcPr>
          <w:p w14:paraId="44163BB1" w14:textId="224E5F0C" w:rsidR="00A74C55" w:rsidRPr="008B0F1D" w:rsidRDefault="00901123" w:rsidP="0034658C">
            <w:pPr>
              <w:spacing w:before="60" w:after="60"/>
              <w:rPr>
                <w:rFonts w:asciiTheme="minorHAnsi" w:hAnsiTheme="minorHAnsi"/>
                <w:b/>
              </w:rPr>
            </w:pPr>
            <w:r w:rsidRPr="008B0F1D">
              <w:rPr>
                <w:rFonts w:asciiTheme="minorHAnsi" w:hAnsiTheme="minorHAnsi"/>
                <w:b/>
              </w:rPr>
              <w:t>1</w:t>
            </w:r>
            <w:r w:rsidR="00A74C55" w:rsidRPr="008B0F1D">
              <w:rPr>
                <w:rFonts w:asciiTheme="minorHAnsi" w:hAnsiTheme="minorHAnsi"/>
                <w:b/>
              </w:rPr>
              <w:t>.</w:t>
            </w:r>
            <w:r w:rsidR="0034658C">
              <w:rPr>
                <w:rFonts w:asciiTheme="minorHAnsi" w:hAnsiTheme="minorHAnsi"/>
                <w:b/>
              </w:rPr>
              <w:t>3</w:t>
            </w:r>
            <w:r w:rsidR="00A74C55" w:rsidRPr="008B0F1D">
              <w:rPr>
                <w:rFonts w:asciiTheme="minorHAnsi" w:hAnsiTheme="minorHAnsi"/>
                <w:b/>
              </w:rPr>
              <w:t xml:space="preserve"> Species scientific name</w:t>
            </w:r>
          </w:p>
        </w:tc>
        <w:tc>
          <w:tcPr>
            <w:tcW w:w="6565" w:type="dxa"/>
            <w:vAlign w:val="center"/>
          </w:tcPr>
          <w:p w14:paraId="23FCC973" w14:textId="4E95707D" w:rsidR="00A74C55" w:rsidRPr="008B0F1D" w:rsidRDefault="00A74C55" w:rsidP="00FA7C7D">
            <w:pPr>
              <w:spacing w:before="60" w:after="60"/>
              <w:rPr>
                <w:rFonts w:asciiTheme="minorHAnsi" w:hAnsiTheme="minorHAnsi"/>
              </w:rPr>
            </w:pPr>
            <w:r w:rsidRPr="008B0F1D">
              <w:rPr>
                <w:rFonts w:asciiTheme="minorHAnsi" w:hAnsiTheme="minorHAnsi" w:cs="Tahoma"/>
                <w:i/>
                <w:szCs w:val="20"/>
              </w:rPr>
              <w:t>Select species</w:t>
            </w:r>
            <w:r w:rsidR="00297108" w:rsidRPr="008B0F1D">
              <w:rPr>
                <w:rFonts w:asciiTheme="minorHAnsi" w:hAnsiTheme="minorHAnsi" w:cs="Tahoma"/>
                <w:i/>
                <w:szCs w:val="20"/>
              </w:rPr>
              <w:t xml:space="preserve"> name</w:t>
            </w:r>
            <w:r w:rsidRPr="008B0F1D">
              <w:rPr>
                <w:rFonts w:asciiTheme="minorHAnsi" w:hAnsiTheme="minorHAnsi" w:cs="Tahoma"/>
                <w:i/>
                <w:szCs w:val="20"/>
              </w:rPr>
              <w:t xml:space="preserve"> from species checklist</w:t>
            </w:r>
            <w:r w:rsidR="001B0C78" w:rsidRPr="008B0F1D">
              <w:rPr>
                <w:rFonts w:asciiTheme="minorHAnsi" w:hAnsiTheme="minorHAnsi" w:cs="Tahoma"/>
                <w:i/>
                <w:szCs w:val="20"/>
              </w:rPr>
              <w:t xml:space="preserve"> in</w:t>
            </w:r>
            <w:r w:rsidRPr="008B0F1D">
              <w:rPr>
                <w:rFonts w:asciiTheme="minorHAnsi" w:hAnsiTheme="minorHAnsi" w:cs="Tahoma"/>
                <w:i/>
                <w:szCs w:val="20"/>
              </w:rPr>
              <w:t xml:space="preserve"> the Reference </w:t>
            </w:r>
            <w:r w:rsidR="00FA7C7D">
              <w:rPr>
                <w:rFonts w:asciiTheme="minorHAnsi" w:hAnsiTheme="minorHAnsi" w:cs="Tahoma"/>
                <w:i/>
                <w:szCs w:val="20"/>
              </w:rPr>
              <w:t>p</w:t>
            </w:r>
            <w:r w:rsidR="00FA7C7D" w:rsidRPr="008B0F1D">
              <w:rPr>
                <w:rFonts w:asciiTheme="minorHAnsi" w:hAnsiTheme="minorHAnsi" w:cs="Tahoma"/>
                <w:i/>
                <w:szCs w:val="20"/>
              </w:rPr>
              <w:t>ortal</w:t>
            </w:r>
          </w:p>
        </w:tc>
      </w:tr>
      <w:tr w:rsidR="00A74C55" w:rsidRPr="008B0F1D" w14:paraId="5B5E56E4" w14:textId="77777777" w:rsidTr="002569F9">
        <w:trPr>
          <w:cantSplit/>
          <w:trHeight w:val="397"/>
        </w:trPr>
        <w:tc>
          <w:tcPr>
            <w:tcW w:w="3085" w:type="dxa"/>
            <w:shd w:val="clear" w:color="auto" w:fill="DBE5F1" w:themeFill="accent1" w:themeFillTint="33"/>
            <w:vAlign w:val="center"/>
          </w:tcPr>
          <w:p w14:paraId="0C2A0D3C" w14:textId="444A6879" w:rsidR="00DC1C4F" w:rsidRPr="008B0F1D" w:rsidRDefault="00901123" w:rsidP="00680BC8">
            <w:pPr>
              <w:spacing w:before="60" w:after="60"/>
              <w:ind w:right="230"/>
              <w:rPr>
                <w:rFonts w:asciiTheme="minorHAnsi" w:hAnsiTheme="minorHAnsi"/>
                <w:b/>
              </w:rPr>
            </w:pPr>
            <w:r w:rsidRPr="008B0F1D">
              <w:rPr>
                <w:rFonts w:asciiTheme="minorHAnsi" w:hAnsiTheme="minorHAnsi"/>
                <w:b/>
              </w:rPr>
              <w:t>1</w:t>
            </w:r>
            <w:r w:rsidR="00A74C55" w:rsidRPr="008B0F1D">
              <w:rPr>
                <w:rFonts w:asciiTheme="minorHAnsi" w:hAnsiTheme="minorHAnsi"/>
                <w:b/>
              </w:rPr>
              <w:t>.</w:t>
            </w:r>
            <w:r w:rsidR="0034658C">
              <w:rPr>
                <w:rFonts w:asciiTheme="minorHAnsi" w:hAnsiTheme="minorHAnsi"/>
                <w:b/>
              </w:rPr>
              <w:t>4</w:t>
            </w:r>
            <w:r w:rsidR="00A74C55" w:rsidRPr="008B0F1D">
              <w:rPr>
                <w:rFonts w:asciiTheme="minorHAnsi" w:hAnsiTheme="minorHAnsi"/>
                <w:b/>
              </w:rPr>
              <w:t xml:space="preserve"> Alternative species scientific name</w:t>
            </w:r>
          </w:p>
          <w:p w14:paraId="17D0F70C" w14:textId="77777777" w:rsidR="00A74C55" w:rsidRPr="008B0F1D" w:rsidRDefault="00A74C55" w:rsidP="00680BC8">
            <w:pPr>
              <w:spacing w:before="60" w:after="60"/>
              <w:ind w:right="230"/>
              <w:jc w:val="right"/>
              <w:rPr>
                <w:rFonts w:asciiTheme="minorHAnsi" w:hAnsiTheme="minorHAnsi"/>
                <w:b/>
                <w:i/>
              </w:rPr>
            </w:pPr>
            <w:r w:rsidRPr="008B0F1D">
              <w:rPr>
                <w:rFonts w:asciiTheme="minorHAnsi" w:hAnsiTheme="minorHAnsi"/>
                <w:i/>
              </w:rPr>
              <w:t>Optional</w:t>
            </w:r>
          </w:p>
        </w:tc>
        <w:tc>
          <w:tcPr>
            <w:tcW w:w="6565" w:type="dxa"/>
          </w:tcPr>
          <w:p w14:paraId="46A24C85" w14:textId="1C7C756C" w:rsidR="00A74C55" w:rsidRPr="008B0F1D" w:rsidRDefault="00A74C55" w:rsidP="00BA3743">
            <w:pPr>
              <w:spacing w:before="60" w:after="60"/>
              <w:rPr>
                <w:rFonts w:asciiTheme="minorHAnsi" w:hAnsiTheme="minorHAnsi"/>
                <w:i/>
              </w:rPr>
            </w:pPr>
            <w:r w:rsidRPr="008B0F1D">
              <w:rPr>
                <w:rFonts w:asciiTheme="minorHAnsi" w:hAnsiTheme="minorHAnsi"/>
                <w:i/>
              </w:rPr>
              <w:t xml:space="preserve">Scientific name used at the </w:t>
            </w:r>
            <w:r w:rsidR="00911137" w:rsidRPr="008B0F1D">
              <w:rPr>
                <w:rFonts w:asciiTheme="minorHAnsi" w:hAnsiTheme="minorHAnsi"/>
                <w:i/>
              </w:rPr>
              <w:t>national level if different to 1</w:t>
            </w:r>
            <w:r w:rsidRPr="008B0F1D">
              <w:rPr>
                <w:rFonts w:asciiTheme="minorHAnsi" w:hAnsiTheme="minorHAnsi"/>
                <w:i/>
              </w:rPr>
              <w:t>.</w:t>
            </w:r>
            <w:r w:rsidR="00BA3743">
              <w:rPr>
                <w:rFonts w:asciiTheme="minorHAnsi" w:hAnsiTheme="minorHAnsi"/>
                <w:i/>
              </w:rPr>
              <w:t>3</w:t>
            </w:r>
          </w:p>
        </w:tc>
      </w:tr>
      <w:tr w:rsidR="00A74C55" w:rsidRPr="008B0F1D" w14:paraId="71C7CB98" w14:textId="77777777" w:rsidTr="002569F9">
        <w:trPr>
          <w:cantSplit/>
          <w:trHeight w:val="397"/>
        </w:trPr>
        <w:tc>
          <w:tcPr>
            <w:tcW w:w="3085" w:type="dxa"/>
            <w:shd w:val="clear" w:color="auto" w:fill="DBE5F1" w:themeFill="accent1" w:themeFillTint="33"/>
            <w:vAlign w:val="center"/>
          </w:tcPr>
          <w:p w14:paraId="63181B2E" w14:textId="7596D434" w:rsidR="00DC1C4F" w:rsidRPr="008B0F1D" w:rsidRDefault="00901123" w:rsidP="00680BC8">
            <w:pPr>
              <w:spacing w:before="60" w:after="60"/>
              <w:ind w:right="230"/>
              <w:rPr>
                <w:rFonts w:asciiTheme="minorHAnsi" w:hAnsiTheme="minorHAnsi"/>
                <w:b/>
              </w:rPr>
            </w:pPr>
            <w:r w:rsidRPr="008B0F1D">
              <w:rPr>
                <w:rFonts w:asciiTheme="minorHAnsi" w:hAnsiTheme="minorHAnsi"/>
                <w:b/>
              </w:rPr>
              <w:t>1</w:t>
            </w:r>
            <w:r w:rsidR="00D5220C" w:rsidRPr="008B0F1D">
              <w:rPr>
                <w:rFonts w:asciiTheme="minorHAnsi" w:hAnsiTheme="minorHAnsi"/>
                <w:b/>
              </w:rPr>
              <w:t>.</w:t>
            </w:r>
            <w:r w:rsidR="0034658C">
              <w:rPr>
                <w:rFonts w:asciiTheme="minorHAnsi" w:hAnsiTheme="minorHAnsi"/>
                <w:b/>
              </w:rPr>
              <w:t>5</w:t>
            </w:r>
            <w:r w:rsidR="00A74C55" w:rsidRPr="008B0F1D">
              <w:rPr>
                <w:rFonts w:asciiTheme="minorHAnsi" w:hAnsiTheme="minorHAnsi"/>
                <w:b/>
              </w:rPr>
              <w:t xml:space="preserve"> Common name</w:t>
            </w:r>
          </w:p>
          <w:p w14:paraId="0278FC7F" w14:textId="77777777" w:rsidR="00A74C55" w:rsidRPr="008B0F1D" w:rsidRDefault="00A74C55" w:rsidP="00680BC8">
            <w:pPr>
              <w:spacing w:before="60" w:after="60"/>
              <w:ind w:right="230"/>
              <w:jc w:val="right"/>
              <w:rPr>
                <w:rFonts w:asciiTheme="minorHAnsi" w:hAnsiTheme="minorHAnsi"/>
                <w:i/>
              </w:rPr>
            </w:pPr>
            <w:r w:rsidRPr="008B0F1D">
              <w:rPr>
                <w:rFonts w:asciiTheme="minorHAnsi" w:hAnsiTheme="minorHAnsi"/>
                <w:i/>
              </w:rPr>
              <w:t>Optional</w:t>
            </w:r>
          </w:p>
        </w:tc>
        <w:tc>
          <w:tcPr>
            <w:tcW w:w="6565" w:type="dxa"/>
          </w:tcPr>
          <w:p w14:paraId="767B430A" w14:textId="77777777" w:rsidR="00A74C55" w:rsidRPr="008B0F1D" w:rsidRDefault="00A74C55" w:rsidP="0011654E">
            <w:pPr>
              <w:spacing w:before="60" w:after="60"/>
              <w:rPr>
                <w:rFonts w:asciiTheme="minorHAnsi" w:hAnsiTheme="minorHAnsi"/>
                <w:i/>
              </w:rPr>
            </w:pPr>
            <w:r w:rsidRPr="008B0F1D">
              <w:rPr>
                <w:rFonts w:asciiTheme="minorHAnsi" w:hAnsiTheme="minorHAnsi"/>
                <w:i/>
              </w:rPr>
              <w:t>In national language</w:t>
            </w:r>
          </w:p>
        </w:tc>
      </w:tr>
    </w:tbl>
    <w:p w14:paraId="08E9A66E" w14:textId="77777777" w:rsidR="00E96D31" w:rsidRPr="00E96D31" w:rsidRDefault="00E96D31" w:rsidP="00E96D31">
      <w:pPr>
        <w:spacing w:before="120" w:after="24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5"/>
      </w:tblGrid>
      <w:tr w:rsidR="00DC570D" w:rsidRPr="008B0F1D" w14:paraId="190A7BAC" w14:textId="77777777" w:rsidTr="00013789">
        <w:trPr>
          <w:cantSplit/>
          <w:trHeight w:val="397"/>
        </w:trPr>
        <w:tc>
          <w:tcPr>
            <w:tcW w:w="9650" w:type="dxa"/>
            <w:gridSpan w:val="2"/>
            <w:tcBorders>
              <w:bottom w:val="single" w:sz="4" w:space="0" w:color="auto"/>
            </w:tcBorders>
            <w:shd w:val="clear" w:color="auto" w:fill="95B3D7" w:themeFill="accent1" w:themeFillTint="99"/>
          </w:tcPr>
          <w:p w14:paraId="1332A5AC" w14:textId="105D8E54" w:rsidR="00DC570D" w:rsidRPr="008B0F1D" w:rsidRDefault="00387C42" w:rsidP="00680BC8">
            <w:pPr>
              <w:spacing w:before="60" w:after="60"/>
              <w:rPr>
                <w:rFonts w:asciiTheme="minorHAnsi" w:hAnsiTheme="minorHAnsi"/>
                <w:sz w:val="28"/>
              </w:rPr>
            </w:pPr>
            <w:r w:rsidRPr="008B0F1D">
              <w:rPr>
                <w:rFonts w:asciiTheme="minorHAnsi" w:hAnsiTheme="minorHAnsi"/>
                <w:b/>
                <w:sz w:val="28"/>
              </w:rPr>
              <w:t xml:space="preserve">2 </w:t>
            </w:r>
            <w:r w:rsidR="006C2931" w:rsidRPr="008B0F1D">
              <w:rPr>
                <w:rFonts w:asciiTheme="minorHAnsi" w:hAnsiTheme="minorHAnsi"/>
                <w:b/>
                <w:sz w:val="28"/>
              </w:rPr>
              <w:t xml:space="preserve"> </w:t>
            </w:r>
            <w:r w:rsidR="006C2931" w:rsidRPr="008B0F1D">
              <w:rPr>
                <w:rFonts w:asciiTheme="minorHAnsi" w:hAnsiTheme="minorHAnsi"/>
                <w:b/>
                <w:sz w:val="28"/>
                <w:szCs w:val="22"/>
              </w:rPr>
              <w:t>Maps</w:t>
            </w:r>
          </w:p>
        </w:tc>
      </w:tr>
      <w:tr w:rsidR="00DC570D" w:rsidRPr="008B0F1D" w14:paraId="5ADA63A4" w14:textId="77777777" w:rsidTr="00013789">
        <w:trPr>
          <w:cantSplit/>
          <w:trHeight w:val="397"/>
        </w:trPr>
        <w:tc>
          <w:tcPr>
            <w:tcW w:w="9650" w:type="dxa"/>
            <w:gridSpan w:val="2"/>
            <w:tcBorders>
              <w:bottom w:val="single" w:sz="4" w:space="0" w:color="auto"/>
            </w:tcBorders>
            <w:shd w:val="clear" w:color="auto" w:fill="auto"/>
          </w:tcPr>
          <w:p w14:paraId="42373433" w14:textId="5EE928CD" w:rsidR="00DC570D" w:rsidRPr="008B0F1D" w:rsidRDefault="00DC570D" w:rsidP="00482877">
            <w:pPr>
              <w:spacing w:before="60" w:after="60"/>
              <w:rPr>
                <w:rFonts w:asciiTheme="minorHAnsi" w:hAnsiTheme="minorHAnsi"/>
              </w:rPr>
            </w:pPr>
            <w:r w:rsidRPr="008B0F1D">
              <w:rPr>
                <w:rFonts w:asciiTheme="minorHAnsi" w:hAnsiTheme="minorHAnsi"/>
              </w:rPr>
              <w:t xml:space="preserve">Distribution </w:t>
            </w:r>
            <w:r w:rsidR="007926E0" w:rsidRPr="008B0F1D">
              <w:rPr>
                <w:rFonts w:asciiTheme="minorHAnsi" w:hAnsiTheme="minorHAnsi"/>
              </w:rPr>
              <w:t xml:space="preserve">of the species </w:t>
            </w:r>
            <w:r w:rsidRPr="008B0F1D">
              <w:rPr>
                <w:rFonts w:asciiTheme="minorHAnsi" w:hAnsiTheme="minorHAnsi"/>
              </w:rPr>
              <w:t xml:space="preserve">within the </w:t>
            </w:r>
            <w:r w:rsidR="002626EB" w:rsidRPr="008B0F1D">
              <w:rPr>
                <w:rFonts w:asciiTheme="minorHAnsi" w:hAnsiTheme="minorHAnsi"/>
              </w:rPr>
              <w:t xml:space="preserve">Member State </w:t>
            </w:r>
            <w:r w:rsidRPr="008B0F1D">
              <w:rPr>
                <w:rFonts w:asciiTheme="minorHAnsi" w:hAnsiTheme="minorHAnsi"/>
              </w:rPr>
              <w:t>concerned</w:t>
            </w:r>
            <w:r w:rsidR="007432DD" w:rsidRPr="008B0F1D">
              <w:rPr>
                <w:rFonts w:asciiTheme="minorHAnsi" w:hAnsiTheme="minorHAnsi"/>
              </w:rPr>
              <w:t>.</w:t>
            </w:r>
          </w:p>
        </w:tc>
      </w:tr>
      <w:tr w:rsidR="00BF2A82" w:rsidRPr="008B0F1D" w14:paraId="032B8F30" w14:textId="77777777" w:rsidTr="002569F9">
        <w:trPr>
          <w:cantSplit/>
          <w:trHeight w:val="397"/>
        </w:trPr>
        <w:tc>
          <w:tcPr>
            <w:tcW w:w="3085" w:type="dxa"/>
            <w:shd w:val="clear" w:color="auto" w:fill="DBE5F1" w:themeFill="accent1" w:themeFillTint="33"/>
          </w:tcPr>
          <w:p w14:paraId="31B86360" w14:textId="37658B6C" w:rsidR="00BF2A82" w:rsidRPr="008B0F1D" w:rsidRDefault="00BF2A82" w:rsidP="00AF39AA">
            <w:pPr>
              <w:spacing w:before="60" w:after="60"/>
              <w:ind w:right="253"/>
              <w:rPr>
                <w:rFonts w:asciiTheme="minorHAnsi" w:hAnsiTheme="minorHAnsi"/>
                <w:b/>
              </w:rPr>
            </w:pPr>
            <w:r w:rsidRPr="008B0F1D">
              <w:rPr>
                <w:rFonts w:asciiTheme="minorHAnsi" w:hAnsiTheme="minorHAnsi"/>
                <w:b/>
              </w:rPr>
              <w:t>2.</w:t>
            </w:r>
            <w:r w:rsidR="002626EB" w:rsidRPr="008B0F1D">
              <w:rPr>
                <w:rFonts w:asciiTheme="minorHAnsi" w:hAnsiTheme="minorHAnsi"/>
                <w:b/>
              </w:rPr>
              <w:t>1</w:t>
            </w:r>
            <w:r w:rsidRPr="008B0F1D">
              <w:rPr>
                <w:rFonts w:asciiTheme="minorHAnsi" w:hAnsiTheme="minorHAnsi"/>
                <w:b/>
              </w:rPr>
              <w:t xml:space="preserve"> Sensitive species</w:t>
            </w:r>
          </w:p>
        </w:tc>
        <w:tc>
          <w:tcPr>
            <w:tcW w:w="6565" w:type="dxa"/>
            <w:tcBorders>
              <w:right w:val="single" w:sz="4" w:space="0" w:color="auto"/>
            </w:tcBorders>
          </w:tcPr>
          <w:p w14:paraId="09C91B5E" w14:textId="0D40BAD2" w:rsidR="00BF2A82" w:rsidRPr="008B0F1D" w:rsidRDefault="00BF2A82" w:rsidP="00AF39AA">
            <w:pPr>
              <w:spacing w:before="60" w:after="60"/>
              <w:rPr>
                <w:rFonts w:asciiTheme="minorHAnsi" w:hAnsiTheme="minorHAnsi"/>
              </w:rPr>
            </w:pPr>
            <w:r w:rsidRPr="008B0F1D">
              <w:rPr>
                <w:rFonts w:asciiTheme="minorHAnsi" w:hAnsiTheme="minorHAnsi" w:cs="Tahoma"/>
                <w:bCs/>
                <w:i/>
                <w:szCs w:val="20"/>
              </w:rPr>
              <w:t>The</w:t>
            </w:r>
            <w:r w:rsidR="00BD5577">
              <w:rPr>
                <w:rFonts w:asciiTheme="minorHAnsi" w:hAnsiTheme="minorHAnsi" w:cs="Tahoma"/>
                <w:bCs/>
                <w:i/>
                <w:szCs w:val="20"/>
              </w:rPr>
              <w:t xml:space="preserve"> spatial</w:t>
            </w:r>
            <w:r w:rsidRPr="008B0F1D">
              <w:rPr>
                <w:rFonts w:asciiTheme="minorHAnsi" w:hAnsiTheme="minorHAnsi" w:cs="Tahoma"/>
                <w:bCs/>
                <w:i/>
                <w:szCs w:val="20"/>
              </w:rPr>
              <w:t xml:space="preserve"> information provided relates to a species (or subspecies) to be treated as ‘sensitive’ </w:t>
            </w:r>
            <w:r w:rsidRPr="008B0F1D">
              <w:rPr>
                <w:rStyle w:val="FootnoteReference"/>
                <w:rFonts w:asciiTheme="minorHAnsi" w:hAnsiTheme="minorHAnsi"/>
              </w:rPr>
              <w:footnoteReference w:id="2"/>
            </w:r>
            <w:r w:rsidRPr="008B0F1D">
              <w:rPr>
                <w:rFonts w:asciiTheme="minorHAnsi" w:hAnsiTheme="minorHAnsi" w:cs="Tahoma"/>
                <w:bCs/>
                <w:i/>
                <w:szCs w:val="20"/>
              </w:rPr>
              <w:t xml:space="preserve"> </w:t>
            </w:r>
            <w:r w:rsidRPr="008B0F1D">
              <w:rPr>
                <w:rFonts w:asciiTheme="minorHAnsi" w:hAnsiTheme="minorHAnsi"/>
                <w:i/>
              </w:rPr>
              <w:t>YES/NO</w:t>
            </w:r>
          </w:p>
        </w:tc>
      </w:tr>
      <w:tr w:rsidR="002626EB" w:rsidRPr="008B0F1D" w14:paraId="20C41789" w14:textId="77777777" w:rsidTr="002569F9">
        <w:trPr>
          <w:cantSplit/>
          <w:trHeight w:val="397"/>
        </w:trPr>
        <w:tc>
          <w:tcPr>
            <w:tcW w:w="3085" w:type="dxa"/>
            <w:shd w:val="clear" w:color="auto" w:fill="DBE5F1" w:themeFill="accent1" w:themeFillTint="33"/>
          </w:tcPr>
          <w:p w14:paraId="6D68E024" w14:textId="47459CBC" w:rsidR="002626EB" w:rsidRPr="008B0F1D" w:rsidRDefault="002626EB" w:rsidP="002626EB">
            <w:pPr>
              <w:spacing w:before="60" w:after="60"/>
              <w:ind w:right="253"/>
              <w:rPr>
                <w:rFonts w:asciiTheme="minorHAnsi" w:hAnsiTheme="minorHAnsi"/>
                <w:b/>
              </w:rPr>
            </w:pPr>
            <w:r w:rsidRPr="008B0F1D">
              <w:rPr>
                <w:rFonts w:asciiTheme="minorHAnsi" w:hAnsiTheme="minorHAnsi"/>
                <w:b/>
              </w:rPr>
              <w:t>2.2 Year or period</w:t>
            </w:r>
          </w:p>
        </w:tc>
        <w:tc>
          <w:tcPr>
            <w:tcW w:w="6565" w:type="dxa"/>
          </w:tcPr>
          <w:p w14:paraId="6B6BC727" w14:textId="5C9A1D34" w:rsidR="002626EB" w:rsidRPr="008B0F1D" w:rsidRDefault="002626EB" w:rsidP="00C166F5">
            <w:pPr>
              <w:spacing w:before="60" w:after="60"/>
              <w:rPr>
                <w:rFonts w:asciiTheme="minorHAnsi" w:hAnsiTheme="minorHAnsi" w:cs="Tahoma"/>
                <w:bCs/>
                <w:i/>
                <w:szCs w:val="22"/>
              </w:rPr>
            </w:pPr>
            <w:r w:rsidRPr="008B0F1D">
              <w:rPr>
                <w:rFonts w:asciiTheme="minorHAnsi" w:hAnsiTheme="minorHAnsi"/>
                <w:i/>
                <w:szCs w:val="22"/>
              </w:rPr>
              <w:t xml:space="preserve">Year or period when distribution </w:t>
            </w:r>
            <w:r w:rsidR="006A6C5F">
              <w:rPr>
                <w:rFonts w:asciiTheme="minorHAnsi" w:hAnsiTheme="minorHAnsi"/>
                <w:i/>
                <w:szCs w:val="22"/>
              </w:rPr>
              <w:t>was last determined</w:t>
            </w:r>
          </w:p>
        </w:tc>
      </w:tr>
      <w:tr w:rsidR="001407EB" w:rsidRPr="008B0F1D" w14:paraId="6CD5EAE1" w14:textId="77777777" w:rsidTr="002569F9">
        <w:trPr>
          <w:cantSplit/>
          <w:trHeight w:val="397"/>
        </w:trPr>
        <w:tc>
          <w:tcPr>
            <w:tcW w:w="3085" w:type="dxa"/>
            <w:shd w:val="clear" w:color="auto" w:fill="DBE5F1" w:themeFill="accent1" w:themeFillTint="33"/>
          </w:tcPr>
          <w:p w14:paraId="072D5FA0" w14:textId="2194D42F" w:rsidR="001407EB" w:rsidRPr="008B0F1D" w:rsidRDefault="00D5220C" w:rsidP="00680BC8">
            <w:pPr>
              <w:spacing w:before="60" w:after="60"/>
              <w:ind w:right="253"/>
              <w:rPr>
                <w:rFonts w:asciiTheme="minorHAnsi" w:hAnsiTheme="minorHAnsi"/>
                <w:b/>
              </w:rPr>
            </w:pPr>
            <w:r w:rsidRPr="008B0F1D">
              <w:rPr>
                <w:rFonts w:asciiTheme="minorHAnsi" w:hAnsiTheme="minorHAnsi"/>
                <w:b/>
              </w:rPr>
              <w:t>2</w:t>
            </w:r>
            <w:r w:rsidR="00BF2A82" w:rsidRPr="008B0F1D">
              <w:rPr>
                <w:rFonts w:asciiTheme="minorHAnsi" w:hAnsiTheme="minorHAnsi"/>
                <w:b/>
              </w:rPr>
              <w:t>.3</w:t>
            </w:r>
            <w:r w:rsidR="001407EB" w:rsidRPr="008B0F1D">
              <w:rPr>
                <w:rFonts w:asciiTheme="minorHAnsi" w:hAnsiTheme="minorHAnsi"/>
                <w:b/>
              </w:rPr>
              <w:t xml:space="preserve"> Distribution map</w:t>
            </w:r>
          </w:p>
        </w:tc>
        <w:tc>
          <w:tcPr>
            <w:tcW w:w="6565" w:type="dxa"/>
            <w:tcBorders>
              <w:right w:val="single" w:sz="4" w:space="0" w:color="auto"/>
            </w:tcBorders>
          </w:tcPr>
          <w:p w14:paraId="72BA36D1" w14:textId="6DB174DE" w:rsidR="001407EB" w:rsidRPr="008B0F1D" w:rsidRDefault="001407EB" w:rsidP="00BA3743">
            <w:pPr>
              <w:spacing w:before="60" w:after="60"/>
              <w:rPr>
                <w:rFonts w:asciiTheme="minorHAnsi" w:hAnsiTheme="minorHAnsi"/>
              </w:rPr>
            </w:pPr>
            <w:r w:rsidRPr="008B0F1D">
              <w:rPr>
                <w:rFonts w:asciiTheme="minorHAnsi" w:hAnsiTheme="minorHAnsi"/>
                <w:i/>
              </w:rPr>
              <w:t>Submit a map together with relevant metadata following the technical specifications</w:t>
            </w:r>
            <w:r w:rsidR="009B578E" w:rsidRPr="008B0F1D">
              <w:rPr>
                <w:rFonts w:asciiTheme="minorHAnsi" w:hAnsiTheme="minorHAnsi"/>
                <w:i/>
              </w:rPr>
              <w:t xml:space="preserve"> in the </w:t>
            </w:r>
            <w:r w:rsidR="00ED6DD4" w:rsidRPr="008B0F1D">
              <w:rPr>
                <w:rFonts w:asciiTheme="minorHAnsi" w:hAnsiTheme="minorHAnsi"/>
                <w:i/>
              </w:rPr>
              <w:t xml:space="preserve">Explanatory </w:t>
            </w:r>
            <w:r w:rsidR="002F19E1">
              <w:rPr>
                <w:rFonts w:asciiTheme="minorHAnsi" w:hAnsiTheme="minorHAnsi"/>
                <w:i/>
              </w:rPr>
              <w:t>N</w:t>
            </w:r>
            <w:r w:rsidR="002F19E1" w:rsidRPr="008B0F1D">
              <w:rPr>
                <w:rFonts w:asciiTheme="minorHAnsi" w:hAnsiTheme="minorHAnsi"/>
                <w:i/>
              </w:rPr>
              <w:t xml:space="preserve">otes </w:t>
            </w:r>
            <w:r w:rsidR="00BA3743">
              <w:rPr>
                <w:rFonts w:asciiTheme="minorHAnsi" w:hAnsiTheme="minorHAnsi"/>
                <w:i/>
              </w:rPr>
              <w:t xml:space="preserve">and </w:t>
            </w:r>
            <w:r w:rsidR="002F19E1">
              <w:rPr>
                <w:rFonts w:asciiTheme="minorHAnsi" w:hAnsiTheme="minorHAnsi"/>
                <w:i/>
              </w:rPr>
              <w:t>G</w:t>
            </w:r>
            <w:r w:rsidR="002F19E1" w:rsidRPr="008B0F1D">
              <w:rPr>
                <w:rFonts w:asciiTheme="minorHAnsi" w:hAnsiTheme="minorHAnsi"/>
                <w:i/>
              </w:rPr>
              <w:t>uidelines</w:t>
            </w:r>
            <w:r w:rsidRPr="008B0F1D">
              <w:rPr>
                <w:rFonts w:asciiTheme="minorHAnsi" w:hAnsiTheme="minorHAnsi"/>
                <w:i/>
              </w:rPr>
              <w:t xml:space="preserve">. </w:t>
            </w:r>
            <w:r w:rsidR="001240D8" w:rsidRPr="008B0F1D">
              <w:rPr>
                <w:rFonts w:asciiTheme="minorHAnsi" w:hAnsiTheme="minorHAnsi"/>
                <w:i/>
              </w:rPr>
              <w:t>The s</w:t>
            </w:r>
            <w:r w:rsidRPr="008B0F1D">
              <w:rPr>
                <w:rFonts w:asciiTheme="minorHAnsi" w:hAnsiTheme="minorHAnsi"/>
                <w:i/>
              </w:rPr>
              <w:t xml:space="preserve">tandard for </w:t>
            </w:r>
            <w:r w:rsidR="009B578E" w:rsidRPr="008B0F1D">
              <w:rPr>
                <w:rFonts w:asciiTheme="minorHAnsi" w:hAnsiTheme="minorHAnsi"/>
                <w:i/>
              </w:rPr>
              <w:t xml:space="preserve">species distribution </w:t>
            </w:r>
            <w:r w:rsidRPr="008B0F1D">
              <w:rPr>
                <w:rFonts w:asciiTheme="minorHAnsi" w:hAnsiTheme="minorHAnsi"/>
                <w:i/>
              </w:rPr>
              <w:t>is 10x10km ETRS grid cells, projection ETRS LAEA 5210</w:t>
            </w:r>
          </w:p>
        </w:tc>
      </w:tr>
      <w:tr w:rsidR="00907ABF" w:rsidRPr="008B0F1D" w14:paraId="5451DAEE" w14:textId="77777777" w:rsidTr="002569F9">
        <w:trPr>
          <w:cantSplit/>
          <w:trHeight w:val="1071"/>
        </w:trPr>
        <w:tc>
          <w:tcPr>
            <w:tcW w:w="3085" w:type="dxa"/>
            <w:shd w:val="clear" w:color="auto" w:fill="DBE5F1" w:themeFill="accent1" w:themeFillTint="33"/>
          </w:tcPr>
          <w:p w14:paraId="5CD276E7" w14:textId="71D68CC7" w:rsidR="00907ABF" w:rsidRPr="008B0F1D" w:rsidRDefault="00D5220C" w:rsidP="00680BC8">
            <w:pPr>
              <w:spacing w:before="60" w:after="60"/>
              <w:ind w:right="253"/>
              <w:rPr>
                <w:rFonts w:asciiTheme="minorHAnsi" w:hAnsiTheme="minorHAnsi"/>
                <w:b/>
              </w:rPr>
            </w:pPr>
            <w:r w:rsidRPr="008B0F1D">
              <w:rPr>
                <w:rFonts w:asciiTheme="minorHAnsi" w:hAnsiTheme="minorHAnsi"/>
                <w:b/>
              </w:rPr>
              <w:t>2</w:t>
            </w:r>
            <w:r w:rsidR="00907ABF" w:rsidRPr="008B0F1D">
              <w:rPr>
                <w:rFonts w:asciiTheme="minorHAnsi" w:hAnsiTheme="minorHAnsi"/>
                <w:b/>
              </w:rPr>
              <w:t>.</w:t>
            </w:r>
            <w:r w:rsidR="00BF2A82" w:rsidRPr="008B0F1D">
              <w:rPr>
                <w:rFonts w:asciiTheme="minorHAnsi" w:hAnsiTheme="minorHAnsi"/>
                <w:b/>
              </w:rPr>
              <w:t>4</w:t>
            </w:r>
            <w:r w:rsidR="00907ABF" w:rsidRPr="008B0F1D">
              <w:rPr>
                <w:rFonts w:asciiTheme="minorHAnsi" w:hAnsiTheme="minorHAnsi"/>
                <w:b/>
              </w:rPr>
              <w:t xml:space="preserve"> </w:t>
            </w:r>
            <w:r w:rsidR="00780090" w:rsidRPr="008B0F1D">
              <w:rPr>
                <w:rFonts w:asciiTheme="minorHAnsi" w:hAnsiTheme="minorHAnsi"/>
                <w:b/>
              </w:rPr>
              <w:t>Distribution map</w:t>
            </w:r>
            <w:r w:rsidR="00F16DF8">
              <w:rPr>
                <w:rFonts w:asciiTheme="minorHAnsi" w:hAnsiTheme="minorHAnsi"/>
                <w:b/>
              </w:rPr>
              <w:br/>
            </w:r>
            <w:r w:rsidR="00907ABF" w:rsidRPr="008B0F1D">
              <w:rPr>
                <w:rFonts w:asciiTheme="minorHAnsi" w:hAnsiTheme="minorHAnsi"/>
                <w:b/>
              </w:rPr>
              <w:t>Method used</w:t>
            </w:r>
          </w:p>
        </w:tc>
        <w:tc>
          <w:tcPr>
            <w:tcW w:w="6565" w:type="dxa"/>
            <w:shd w:val="clear" w:color="auto" w:fill="FFFFFF" w:themeFill="background1"/>
          </w:tcPr>
          <w:p w14:paraId="00BE62D4" w14:textId="3C6787B4" w:rsidR="006F75AD" w:rsidRDefault="00A86465" w:rsidP="00F1308E">
            <w:pPr>
              <w:spacing w:before="60" w:after="180"/>
              <w:rPr>
                <w:rFonts w:asciiTheme="minorHAnsi" w:hAnsiTheme="minorHAnsi" w:cs="Tahoma"/>
                <w:i/>
                <w:szCs w:val="20"/>
              </w:rPr>
            </w:pPr>
            <w:r>
              <w:rPr>
                <w:rFonts w:asciiTheme="minorHAnsi" w:hAnsiTheme="minorHAnsi" w:cs="Tahoma"/>
                <w:i/>
                <w:szCs w:val="20"/>
              </w:rPr>
              <w:t xml:space="preserve">Select </w:t>
            </w:r>
            <w:r w:rsidR="004E11CB">
              <w:rPr>
                <w:rFonts w:asciiTheme="minorHAnsi" w:hAnsiTheme="minorHAnsi" w:cs="Tahoma"/>
                <w:i/>
                <w:szCs w:val="20"/>
              </w:rPr>
              <w:t>one of the following methods</w:t>
            </w:r>
            <w:r>
              <w:rPr>
                <w:rFonts w:asciiTheme="minorHAnsi" w:hAnsiTheme="minorHAnsi" w:cs="Tahoma"/>
                <w:i/>
                <w:szCs w:val="20"/>
              </w:rPr>
              <w:t>:</w:t>
            </w:r>
          </w:p>
          <w:p w14:paraId="7183B531" w14:textId="77777777" w:rsidR="00664103" w:rsidRDefault="00664103" w:rsidP="00664103">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64CB1315" w14:textId="77777777" w:rsidR="00664103" w:rsidRDefault="00664103" w:rsidP="00664103">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5DA7F740" w14:textId="77777777" w:rsidR="00664103" w:rsidRDefault="00664103" w:rsidP="00664103">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11285BAE" w14:textId="0FC53E4D" w:rsidR="008626D1" w:rsidRPr="008B0F1D" w:rsidRDefault="00664103" w:rsidP="00664103">
            <w:pPr>
              <w:spacing w:before="60" w:after="60"/>
              <w:rPr>
                <w:rFonts w:asciiTheme="minorHAnsi" w:hAnsiTheme="minorHAnsi"/>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907ABF" w:rsidRPr="008B0F1D" w14:paraId="52A72CB2" w14:textId="77777777" w:rsidTr="002569F9">
        <w:trPr>
          <w:cantSplit/>
          <w:trHeight w:val="397"/>
        </w:trPr>
        <w:tc>
          <w:tcPr>
            <w:tcW w:w="3085" w:type="dxa"/>
            <w:shd w:val="clear" w:color="auto" w:fill="DBE5F1" w:themeFill="accent1" w:themeFillTint="33"/>
          </w:tcPr>
          <w:p w14:paraId="1E62206B" w14:textId="35826617" w:rsidR="006F0991" w:rsidRPr="008B0F1D" w:rsidRDefault="00D5220C" w:rsidP="00680BC8">
            <w:pPr>
              <w:spacing w:before="60" w:after="60"/>
              <w:ind w:right="253"/>
              <w:rPr>
                <w:rFonts w:asciiTheme="minorHAnsi" w:hAnsiTheme="minorHAnsi"/>
                <w:b/>
              </w:rPr>
            </w:pPr>
            <w:r w:rsidRPr="008B0F1D">
              <w:rPr>
                <w:rFonts w:asciiTheme="minorHAnsi" w:hAnsiTheme="minorHAnsi"/>
                <w:b/>
              </w:rPr>
              <w:t>2</w:t>
            </w:r>
            <w:r w:rsidR="00907ABF" w:rsidRPr="008B0F1D">
              <w:rPr>
                <w:rFonts w:asciiTheme="minorHAnsi" w:hAnsiTheme="minorHAnsi"/>
                <w:b/>
              </w:rPr>
              <w:t>.</w:t>
            </w:r>
            <w:r w:rsidR="009B578E" w:rsidRPr="008B0F1D">
              <w:rPr>
                <w:rFonts w:asciiTheme="minorHAnsi" w:hAnsiTheme="minorHAnsi"/>
                <w:b/>
              </w:rPr>
              <w:t>5</w:t>
            </w:r>
            <w:r w:rsidR="00907ABF" w:rsidRPr="008B0F1D">
              <w:rPr>
                <w:rFonts w:asciiTheme="minorHAnsi" w:hAnsiTheme="minorHAnsi"/>
                <w:b/>
              </w:rPr>
              <w:t xml:space="preserve"> Additional map</w:t>
            </w:r>
            <w:r w:rsidR="008672D8" w:rsidRPr="008B0F1D">
              <w:rPr>
                <w:rFonts w:asciiTheme="minorHAnsi" w:hAnsiTheme="minorHAnsi"/>
                <w:b/>
              </w:rPr>
              <w:t>s</w:t>
            </w:r>
          </w:p>
          <w:p w14:paraId="2E194507" w14:textId="77777777" w:rsidR="00907ABF" w:rsidRPr="008B0F1D" w:rsidRDefault="00994D64" w:rsidP="00680BC8">
            <w:pPr>
              <w:spacing w:before="60" w:after="60"/>
              <w:ind w:right="230"/>
              <w:jc w:val="right"/>
              <w:rPr>
                <w:rFonts w:asciiTheme="minorHAnsi" w:hAnsiTheme="minorHAnsi"/>
                <w:b/>
                <w:i/>
              </w:rPr>
            </w:pPr>
            <w:r w:rsidRPr="008B0F1D">
              <w:rPr>
                <w:rFonts w:asciiTheme="minorHAnsi" w:hAnsiTheme="minorHAnsi"/>
                <w:i/>
              </w:rPr>
              <w:t>O</w:t>
            </w:r>
            <w:r w:rsidR="00907ABF" w:rsidRPr="008B0F1D">
              <w:rPr>
                <w:rFonts w:asciiTheme="minorHAnsi" w:hAnsiTheme="minorHAnsi"/>
                <w:i/>
              </w:rPr>
              <w:t>ptional</w:t>
            </w:r>
          </w:p>
        </w:tc>
        <w:tc>
          <w:tcPr>
            <w:tcW w:w="6565" w:type="dxa"/>
          </w:tcPr>
          <w:p w14:paraId="1A79EDDE" w14:textId="7CF91850" w:rsidR="00907ABF" w:rsidRPr="008B0F1D" w:rsidRDefault="00907ABF" w:rsidP="00521069">
            <w:pPr>
              <w:pStyle w:val="Header"/>
              <w:tabs>
                <w:tab w:val="clear" w:pos="4536"/>
                <w:tab w:val="clear" w:pos="9072"/>
              </w:tabs>
              <w:spacing w:before="60" w:after="60"/>
              <w:rPr>
                <w:rFonts w:asciiTheme="minorHAnsi" w:hAnsiTheme="minorHAnsi"/>
                <w:i/>
              </w:rPr>
            </w:pPr>
            <w:r w:rsidRPr="008B0F1D">
              <w:rPr>
                <w:rFonts w:asciiTheme="minorHAnsi" w:hAnsiTheme="minorHAnsi"/>
                <w:i/>
              </w:rPr>
              <w:t xml:space="preserve">MS </w:t>
            </w:r>
            <w:r w:rsidR="00F950A6" w:rsidRPr="008B0F1D">
              <w:rPr>
                <w:rFonts w:asciiTheme="minorHAnsi" w:hAnsiTheme="minorHAnsi"/>
                <w:i/>
              </w:rPr>
              <w:t>can</w:t>
            </w:r>
            <w:r w:rsidRPr="008B0F1D">
              <w:rPr>
                <w:rFonts w:asciiTheme="minorHAnsi" w:hAnsiTheme="minorHAnsi"/>
                <w:i/>
              </w:rPr>
              <w:t xml:space="preserve"> submit an additional map</w:t>
            </w:r>
            <w:r w:rsidR="001407EB" w:rsidRPr="008B0F1D">
              <w:rPr>
                <w:rFonts w:asciiTheme="minorHAnsi" w:hAnsiTheme="minorHAnsi"/>
                <w:i/>
              </w:rPr>
              <w:t>,</w:t>
            </w:r>
            <w:r w:rsidRPr="008B0F1D">
              <w:rPr>
                <w:rFonts w:asciiTheme="minorHAnsi" w:hAnsiTheme="minorHAnsi"/>
                <w:i/>
              </w:rPr>
              <w:t xml:space="preserve"> deviating from standard submission map under </w:t>
            </w:r>
            <w:r w:rsidR="000A150B" w:rsidRPr="008B0F1D">
              <w:rPr>
                <w:rFonts w:asciiTheme="minorHAnsi" w:hAnsiTheme="minorHAnsi"/>
                <w:i/>
              </w:rPr>
              <w:t>2.</w:t>
            </w:r>
            <w:r w:rsidR="00C25BB6" w:rsidRPr="008B0F1D">
              <w:rPr>
                <w:rFonts w:asciiTheme="minorHAnsi" w:hAnsiTheme="minorHAnsi"/>
                <w:i/>
              </w:rPr>
              <w:t>3</w:t>
            </w:r>
            <w:r w:rsidR="008672D8" w:rsidRPr="008B0F1D">
              <w:rPr>
                <w:rFonts w:asciiTheme="minorHAnsi" w:hAnsiTheme="minorHAnsi"/>
                <w:i/>
              </w:rPr>
              <w:t xml:space="preserve"> </w:t>
            </w:r>
            <w:r w:rsidR="00BF2A82" w:rsidRPr="008B0F1D">
              <w:rPr>
                <w:rFonts w:asciiTheme="minorHAnsi" w:hAnsiTheme="minorHAnsi"/>
                <w:i/>
              </w:rPr>
              <w:t>and/</w:t>
            </w:r>
            <w:r w:rsidR="008672D8" w:rsidRPr="008B0F1D">
              <w:rPr>
                <w:rFonts w:asciiTheme="minorHAnsi" w:hAnsiTheme="minorHAnsi"/>
                <w:i/>
              </w:rPr>
              <w:t>or a range map</w:t>
            </w:r>
          </w:p>
        </w:tc>
      </w:tr>
    </w:tbl>
    <w:p w14:paraId="726A9AB4" w14:textId="0CF0278A" w:rsidR="004C4760" w:rsidRPr="00E96D31" w:rsidRDefault="004C4760" w:rsidP="00E96D31">
      <w:pPr>
        <w:spacing w:before="120" w:after="240"/>
        <w:rPr>
          <w:rFonts w:asciiTheme="minorHAnsi" w:hAnsiTheme="minorHAnsi"/>
        </w:rPr>
      </w:pPr>
    </w:p>
    <w:p w14:paraId="251A27B0" w14:textId="77713E69" w:rsidR="002569F9" w:rsidRPr="00E96D31" w:rsidRDefault="00E96D31" w:rsidP="00E96D31">
      <w:pPr>
        <w:spacing w:before="120" w:after="240"/>
        <w:rPr>
          <w:rFonts w:asciiTheme="minorHAnsi" w:hAnsiTheme="minorHAnsi"/>
        </w:rPr>
      </w:pPr>
      <w:r w:rsidRPr="00E96D31">
        <w:rPr>
          <w:rFonts w:asciiTheme="minorHAnsi" w:hAnsiTheme="minorHAnsi"/>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1285"/>
        <w:gridCol w:w="881"/>
        <w:gridCol w:w="882"/>
        <w:gridCol w:w="881"/>
        <w:gridCol w:w="882"/>
        <w:gridCol w:w="585"/>
        <w:gridCol w:w="296"/>
        <w:gridCol w:w="882"/>
      </w:tblGrid>
      <w:tr w:rsidR="002569F9" w:rsidRPr="008B0F1D" w14:paraId="14163466" w14:textId="77777777" w:rsidTr="00FF01B3">
        <w:trPr>
          <w:cantSplit/>
          <w:trHeight w:val="397"/>
        </w:trPr>
        <w:tc>
          <w:tcPr>
            <w:tcW w:w="9650" w:type="dxa"/>
            <w:gridSpan w:val="9"/>
            <w:shd w:val="clear" w:color="auto" w:fill="95B3D7" w:themeFill="accent1" w:themeFillTint="99"/>
          </w:tcPr>
          <w:p w14:paraId="3C5E98BC" w14:textId="77777777" w:rsidR="002569F9" w:rsidRPr="008B0F1D" w:rsidRDefault="002569F9" w:rsidP="00A81516">
            <w:pPr>
              <w:pStyle w:val="Header"/>
              <w:tabs>
                <w:tab w:val="clear" w:pos="4536"/>
                <w:tab w:val="clear" w:pos="9072"/>
              </w:tabs>
              <w:spacing w:before="60" w:after="60"/>
              <w:rPr>
                <w:rFonts w:asciiTheme="minorHAnsi" w:hAnsiTheme="minorHAnsi"/>
                <w:i/>
              </w:rPr>
            </w:pPr>
            <w:r w:rsidRPr="008B0F1D">
              <w:rPr>
                <w:rFonts w:asciiTheme="minorHAnsi" w:hAnsiTheme="minorHAnsi"/>
                <w:b/>
                <w:sz w:val="28"/>
              </w:rPr>
              <w:lastRenderedPageBreak/>
              <w:t>3  Information related to Annex V species (Art. 14)</w:t>
            </w:r>
          </w:p>
        </w:tc>
      </w:tr>
      <w:tr w:rsidR="00E77626" w:rsidRPr="008B0F1D" w14:paraId="3C691D6C" w14:textId="77777777" w:rsidTr="00FF01B3">
        <w:trPr>
          <w:cantSplit/>
          <w:trHeight w:val="397"/>
        </w:trPr>
        <w:tc>
          <w:tcPr>
            <w:tcW w:w="3076" w:type="dxa"/>
            <w:shd w:val="clear" w:color="auto" w:fill="DBE5F1" w:themeFill="accent1" w:themeFillTint="33"/>
          </w:tcPr>
          <w:p w14:paraId="3EDB4AF2" w14:textId="5B30EC25" w:rsidR="002569F9" w:rsidRPr="002569F9" w:rsidRDefault="002569F9" w:rsidP="002569F9">
            <w:pPr>
              <w:spacing w:before="60" w:after="60"/>
              <w:ind w:right="230"/>
              <w:rPr>
                <w:rFonts w:asciiTheme="minorHAnsi" w:hAnsiTheme="minorHAnsi"/>
                <w:b/>
              </w:rPr>
            </w:pPr>
            <w:r w:rsidRPr="002569F9">
              <w:rPr>
                <w:rFonts w:asciiTheme="minorHAnsi" w:hAnsiTheme="minorHAnsi"/>
                <w:b/>
              </w:rPr>
              <w:t>3.1 Is the species taken in the wild/exploited?</w:t>
            </w:r>
          </w:p>
        </w:tc>
        <w:tc>
          <w:tcPr>
            <w:tcW w:w="6574" w:type="dxa"/>
            <w:gridSpan w:val="8"/>
          </w:tcPr>
          <w:p w14:paraId="667C61F4" w14:textId="77777777" w:rsidR="002569F9" w:rsidRPr="002569F9" w:rsidRDefault="002569F9" w:rsidP="002569F9">
            <w:pPr>
              <w:pStyle w:val="Header"/>
              <w:spacing w:before="60" w:after="180"/>
              <w:rPr>
                <w:rFonts w:asciiTheme="minorHAnsi" w:hAnsiTheme="minorHAnsi"/>
                <w:i/>
              </w:rPr>
            </w:pPr>
            <w:r w:rsidRPr="002569F9">
              <w:rPr>
                <w:rFonts w:asciiTheme="minorHAnsi" w:hAnsiTheme="minorHAnsi"/>
                <w:i/>
              </w:rPr>
              <w:t>Is the species taken in the wild/exploited? YES/NO</w:t>
            </w:r>
          </w:p>
          <w:p w14:paraId="4CC6C84C" w14:textId="77777777" w:rsidR="002569F9" w:rsidRPr="002569F9" w:rsidRDefault="002569F9" w:rsidP="002569F9">
            <w:pPr>
              <w:pStyle w:val="Header"/>
              <w:spacing w:before="60" w:after="180"/>
              <w:rPr>
                <w:rFonts w:asciiTheme="minorHAnsi" w:hAnsiTheme="minorHAnsi"/>
                <w:i/>
              </w:rPr>
            </w:pPr>
            <w:r w:rsidRPr="002569F9">
              <w:rPr>
                <w:rFonts w:asciiTheme="minorHAnsi" w:hAnsiTheme="minorHAnsi"/>
                <w:i/>
              </w:rPr>
              <w:t>If the reply is NO, or if the reply is YES and the conservation status of the species is Favourable (FV) in all biogeographical or marine regions where the species occurs, then do not fill in the remaining fields of this section</w:t>
            </w:r>
          </w:p>
          <w:p w14:paraId="7DD701B3" w14:textId="045BBAA5" w:rsidR="002569F9" w:rsidRPr="008B0F1D" w:rsidRDefault="002569F9" w:rsidP="0054778F">
            <w:pPr>
              <w:pStyle w:val="Header"/>
              <w:tabs>
                <w:tab w:val="clear" w:pos="4536"/>
                <w:tab w:val="clear" w:pos="9072"/>
              </w:tabs>
              <w:spacing w:before="60" w:after="60"/>
              <w:rPr>
                <w:rFonts w:asciiTheme="minorHAnsi" w:hAnsiTheme="minorHAnsi"/>
                <w:i/>
              </w:rPr>
            </w:pPr>
            <w:r w:rsidRPr="002569F9">
              <w:rPr>
                <w:rFonts w:asciiTheme="minorHAnsi" w:hAnsiTheme="minorHAnsi"/>
                <w:i/>
              </w:rPr>
              <w:t xml:space="preserve">If the reply is YES and the conservation status of the species is </w:t>
            </w:r>
            <w:r w:rsidR="009B2680">
              <w:rPr>
                <w:rFonts w:asciiTheme="minorHAnsi" w:hAnsiTheme="minorHAnsi"/>
                <w:i/>
              </w:rPr>
              <w:t>U</w:t>
            </w:r>
            <w:r w:rsidRPr="002569F9">
              <w:rPr>
                <w:rFonts w:asciiTheme="minorHAnsi" w:hAnsiTheme="minorHAnsi"/>
                <w:i/>
              </w:rPr>
              <w:t>nfavourable (U1 or U2) in one or more biogeographical/marine regions where the species occurs, complete the remaining relevant fields of this section</w:t>
            </w:r>
          </w:p>
        </w:tc>
      </w:tr>
      <w:tr w:rsidR="00E77626" w:rsidRPr="008B0F1D" w14:paraId="71C94252" w14:textId="77777777" w:rsidTr="008310F7">
        <w:trPr>
          <w:cantSplit/>
          <w:trHeight w:val="62"/>
        </w:trPr>
        <w:tc>
          <w:tcPr>
            <w:tcW w:w="3076" w:type="dxa"/>
            <w:vMerge w:val="restart"/>
            <w:tcBorders>
              <w:top w:val="single" w:sz="4" w:space="0" w:color="auto"/>
              <w:left w:val="single" w:sz="4" w:space="0" w:color="auto"/>
              <w:right w:val="single" w:sz="4" w:space="0" w:color="auto"/>
            </w:tcBorders>
            <w:shd w:val="clear" w:color="auto" w:fill="DBE5F1" w:themeFill="accent1" w:themeFillTint="33"/>
          </w:tcPr>
          <w:p w14:paraId="710227A4" w14:textId="7295A9F1" w:rsidR="00E77626" w:rsidRPr="002569F9" w:rsidRDefault="00E77626" w:rsidP="002569F9">
            <w:pPr>
              <w:spacing w:before="60" w:after="60"/>
              <w:ind w:right="253"/>
              <w:rPr>
                <w:rFonts w:asciiTheme="minorHAnsi" w:hAnsiTheme="minorHAnsi"/>
                <w:b/>
              </w:rPr>
            </w:pPr>
            <w:r w:rsidRPr="002569F9">
              <w:rPr>
                <w:rFonts w:asciiTheme="minorHAnsi" w:hAnsiTheme="minorHAnsi"/>
                <w:b/>
              </w:rPr>
              <w:t>3.2 Which of the measures in Art. 14 have been taken?</w:t>
            </w:r>
          </w:p>
        </w:tc>
        <w:tc>
          <w:tcPr>
            <w:tcW w:w="5396" w:type="dxa"/>
            <w:gridSpan w:val="6"/>
            <w:tcBorders>
              <w:top w:val="single" w:sz="4" w:space="0" w:color="auto"/>
              <w:left w:val="single" w:sz="4" w:space="0" w:color="auto"/>
              <w:bottom w:val="single" w:sz="4" w:space="0" w:color="auto"/>
              <w:right w:val="single" w:sz="4" w:space="0" w:color="auto"/>
            </w:tcBorders>
          </w:tcPr>
          <w:p w14:paraId="40413B89" w14:textId="74C77B41"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 xml:space="preserve">a) regulations regarding access to property </w:t>
            </w:r>
          </w:p>
        </w:tc>
        <w:tc>
          <w:tcPr>
            <w:tcW w:w="1178" w:type="dxa"/>
            <w:gridSpan w:val="2"/>
            <w:tcBorders>
              <w:top w:val="single" w:sz="4" w:space="0" w:color="auto"/>
              <w:left w:val="single" w:sz="4" w:space="0" w:color="auto"/>
              <w:bottom w:val="single" w:sz="4" w:space="0" w:color="auto"/>
              <w:right w:val="single" w:sz="4" w:space="0" w:color="auto"/>
            </w:tcBorders>
          </w:tcPr>
          <w:p w14:paraId="7AB7A1DB" w14:textId="2FA895C3"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YES/NO</w:t>
            </w:r>
          </w:p>
        </w:tc>
      </w:tr>
      <w:tr w:rsidR="00E77626" w:rsidRPr="008B0F1D" w14:paraId="1788E1AE" w14:textId="77777777" w:rsidTr="008310F7">
        <w:trPr>
          <w:cantSplit/>
          <w:trHeight w:val="60"/>
        </w:trPr>
        <w:tc>
          <w:tcPr>
            <w:tcW w:w="3076" w:type="dxa"/>
            <w:vMerge/>
            <w:tcBorders>
              <w:left w:val="single" w:sz="4" w:space="0" w:color="auto"/>
              <w:right w:val="single" w:sz="4" w:space="0" w:color="auto"/>
            </w:tcBorders>
            <w:shd w:val="clear" w:color="auto" w:fill="DBE5F1" w:themeFill="accent1" w:themeFillTint="33"/>
          </w:tcPr>
          <w:p w14:paraId="590F7226" w14:textId="77777777" w:rsidR="00E77626" w:rsidRPr="002569F9" w:rsidRDefault="00E77626" w:rsidP="002569F9">
            <w:pPr>
              <w:spacing w:before="60" w:after="60"/>
              <w:ind w:right="253"/>
              <w:rPr>
                <w:rFonts w:asciiTheme="minorHAnsi" w:hAnsiTheme="minorHAnsi"/>
                <w:b/>
              </w:rPr>
            </w:pPr>
          </w:p>
        </w:tc>
        <w:tc>
          <w:tcPr>
            <w:tcW w:w="5396" w:type="dxa"/>
            <w:gridSpan w:val="6"/>
            <w:tcBorders>
              <w:top w:val="single" w:sz="4" w:space="0" w:color="auto"/>
              <w:left w:val="single" w:sz="4" w:space="0" w:color="auto"/>
              <w:bottom w:val="single" w:sz="4" w:space="0" w:color="auto"/>
              <w:right w:val="single" w:sz="4" w:space="0" w:color="auto"/>
            </w:tcBorders>
          </w:tcPr>
          <w:p w14:paraId="4E27BAAF" w14:textId="23D068FF"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 xml:space="preserve">b) temporary or local prohibition of the taking of specimens in the wild and exploitation </w:t>
            </w:r>
          </w:p>
        </w:tc>
        <w:tc>
          <w:tcPr>
            <w:tcW w:w="1178" w:type="dxa"/>
            <w:gridSpan w:val="2"/>
            <w:tcBorders>
              <w:top w:val="single" w:sz="4" w:space="0" w:color="auto"/>
              <w:left w:val="single" w:sz="4" w:space="0" w:color="auto"/>
              <w:bottom w:val="single" w:sz="4" w:space="0" w:color="auto"/>
              <w:right w:val="single" w:sz="4" w:space="0" w:color="auto"/>
            </w:tcBorders>
          </w:tcPr>
          <w:p w14:paraId="409B0E85" w14:textId="718624EA"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YES/NO</w:t>
            </w:r>
          </w:p>
        </w:tc>
      </w:tr>
      <w:tr w:rsidR="00E77626" w:rsidRPr="008B0F1D" w14:paraId="4F638BE9" w14:textId="77777777" w:rsidTr="008310F7">
        <w:trPr>
          <w:cantSplit/>
          <w:trHeight w:val="60"/>
        </w:trPr>
        <w:tc>
          <w:tcPr>
            <w:tcW w:w="3076" w:type="dxa"/>
            <w:vMerge/>
            <w:tcBorders>
              <w:left w:val="single" w:sz="4" w:space="0" w:color="auto"/>
              <w:right w:val="single" w:sz="4" w:space="0" w:color="auto"/>
            </w:tcBorders>
            <w:shd w:val="clear" w:color="auto" w:fill="DBE5F1" w:themeFill="accent1" w:themeFillTint="33"/>
          </w:tcPr>
          <w:p w14:paraId="7946901F" w14:textId="77777777" w:rsidR="00E77626" w:rsidRPr="002569F9" w:rsidRDefault="00E77626" w:rsidP="002569F9">
            <w:pPr>
              <w:spacing w:before="60" w:after="60"/>
              <w:ind w:right="253"/>
              <w:rPr>
                <w:rFonts w:asciiTheme="minorHAnsi" w:hAnsiTheme="minorHAnsi"/>
                <w:b/>
              </w:rPr>
            </w:pPr>
          </w:p>
        </w:tc>
        <w:tc>
          <w:tcPr>
            <w:tcW w:w="5396" w:type="dxa"/>
            <w:gridSpan w:val="6"/>
            <w:tcBorders>
              <w:top w:val="single" w:sz="4" w:space="0" w:color="auto"/>
              <w:left w:val="single" w:sz="4" w:space="0" w:color="auto"/>
              <w:bottom w:val="single" w:sz="4" w:space="0" w:color="auto"/>
              <w:right w:val="single" w:sz="4" w:space="0" w:color="auto"/>
            </w:tcBorders>
          </w:tcPr>
          <w:p w14:paraId="0F101026" w14:textId="0D58C632"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 xml:space="preserve">c) regulation of the periods and/or methods of taking specimens </w:t>
            </w:r>
          </w:p>
        </w:tc>
        <w:tc>
          <w:tcPr>
            <w:tcW w:w="1178" w:type="dxa"/>
            <w:gridSpan w:val="2"/>
            <w:tcBorders>
              <w:top w:val="single" w:sz="4" w:space="0" w:color="auto"/>
              <w:left w:val="single" w:sz="4" w:space="0" w:color="auto"/>
              <w:bottom w:val="single" w:sz="4" w:space="0" w:color="auto"/>
              <w:right w:val="single" w:sz="4" w:space="0" w:color="auto"/>
            </w:tcBorders>
          </w:tcPr>
          <w:p w14:paraId="2313F325" w14:textId="4243255C"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YES/NO</w:t>
            </w:r>
          </w:p>
        </w:tc>
      </w:tr>
      <w:tr w:rsidR="00E77626" w:rsidRPr="008B0F1D" w14:paraId="1048816A" w14:textId="77777777" w:rsidTr="008310F7">
        <w:trPr>
          <w:cantSplit/>
          <w:trHeight w:val="60"/>
        </w:trPr>
        <w:tc>
          <w:tcPr>
            <w:tcW w:w="3076" w:type="dxa"/>
            <w:vMerge/>
            <w:tcBorders>
              <w:left w:val="single" w:sz="4" w:space="0" w:color="auto"/>
              <w:right w:val="single" w:sz="4" w:space="0" w:color="auto"/>
            </w:tcBorders>
            <w:shd w:val="clear" w:color="auto" w:fill="DBE5F1" w:themeFill="accent1" w:themeFillTint="33"/>
          </w:tcPr>
          <w:p w14:paraId="38FB4FB3" w14:textId="77777777" w:rsidR="00E77626" w:rsidRPr="002569F9" w:rsidRDefault="00E77626" w:rsidP="002569F9">
            <w:pPr>
              <w:spacing w:before="60" w:after="60"/>
              <w:ind w:right="253"/>
              <w:rPr>
                <w:rFonts w:asciiTheme="minorHAnsi" w:hAnsiTheme="minorHAnsi"/>
                <w:b/>
              </w:rPr>
            </w:pPr>
          </w:p>
        </w:tc>
        <w:tc>
          <w:tcPr>
            <w:tcW w:w="5396" w:type="dxa"/>
            <w:gridSpan w:val="6"/>
            <w:tcBorders>
              <w:top w:val="single" w:sz="4" w:space="0" w:color="auto"/>
              <w:left w:val="single" w:sz="4" w:space="0" w:color="auto"/>
              <w:bottom w:val="single" w:sz="4" w:space="0" w:color="auto"/>
              <w:right w:val="single" w:sz="4" w:space="0" w:color="auto"/>
            </w:tcBorders>
          </w:tcPr>
          <w:p w14:paraId="3B8237AA" w14:textId="21B8318D"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 xml:space="preserve">d) application of hunting and fishing rules which take account of the conservation of such populations </w:t>
            </w:r>
          </w:p>
        </w:tc>
        <w:tc>
          <w:tcPr>
            <w:tcW w:w="1178" w:type="dxa"/>
            <w:gridSpan w:val="2"/>
            <w:tcBorders>
              <w:top w:val="single" w:sz="4" w:space="0" w:color="auto"/>
              <w:left w:val="single" w:sz="4" w:space="0" w:color="auto"/>
              <w:bottom w:val="single" w:sz="4" w:space="0" w:color="auto"/>
              <w:right w:val="single" w:sz="4" w:space="0" w:color="auto"/>
            </w:tcBorders>
          </w:tcPr>
          <w:p w14:paraId="1C2D48A4" w14:textId="24FD1A1B"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YES/NO</w:t>
            </w:r>
          </w:p>
        </w:tc>
      </w:tr>
      <w:tr w:rsidR="00E77626" w:rsidRPr="008B0F1D" w14:paraId="16ED188E" w14:textId="77777777" w:rsidTr="008310F7">
        <w:trPr>
          <w:cantSplit/>
          <w:trHeight w:val="60"/>
        </w:trPr>
        <w:tc>
          <w:tcPr>
            <w:tcW w:w="3076" w:type="dxa"/>
            <w:vMerge/>
            <w:tcBorders>
              <w:left w:val="single" w:sz="4" w:space="0" w:color="auto"/>
              <w:right w:val="single" w:sz="4" w:space="0" w:color="auto"/>
            </w:tcBorders>
            <w:shd w:val="clear" w:color="auto" w:fill="DBE5F1" w:themeFill="accent1" w:themeFillTint="33"/>
          </w:tcPr>
          <w:p w14:paraId="48997E13" w14:textId="77777777" w:rsidR="00E77626" w:rsidRPr="002569F9" w:rsidRDefault="00E77626" w:rsidP="002569F9">
            <w:pPr>
              <w:spacing w:before="60" w:after="60"/>
              <w:ind w:right="253"/>
              <w:rPr>
                <w:rFonts w:asciiTheme="minorHAnsi" w:hAnsiTheme="minorHAnsi"/>
                <w:b/>
              </w:rPr>
            </w:pPr>
          </w:p>
        </w:tc>
        <w:tc>
          <w:tcPr>
            <w:tcW w:w="5396" w:type="dxa"/>
            <w:gridSpan w:val="6"/>
            <w:tcBorders>
              <w:top w:val="single" w:sz="4" w:space="0" w:color="auto"/>
              <w:left w:val="single" w:sz="4" w:space="0" w:color="auto"/>
              <w:bottom w:val="single" w:sz="4" w:space="0" w:color="auto"/>
              <w:right w:val="single" w:sz="4" w:space="0" w:color="auto"/>
            </w:tcBorders>
          </w:tcPr>
          <w:p w14:paraId="1EE77115" w14:textId="3251A958"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 xml:space="preserve">e) establishment of a system of licences for taking specimens or of quotas </w:t>
            </w:r>
          </w:p>
        </w:tc>
        <w:tc>
          <w:tcPr>
            <w:tcW w:w="1178" w:type="dxa"/>
            <w:gridSpan w:val="2"/>
            <w:tcBorders>
              <w:top w:val="single" w:sz="4" w:space="0" w:color="auto"/>
              <w:left w:val="single" w:sz="4" w:space="0" w:color="auto"/>
              <w:bottom w:val="single" w:sz="4" w:space="0" w:color="auto"/>
              <w:right w:val="single" w:sz="4" w:space="0" w:color="auto"/>
            </w:tcBorders>
          </w:tcPr>
          <w:p w14:paraId="43866C14" w14:textId="1CDF55ED"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YES/NO</w:t>
            </w:r>
          </w:p>
        </w:tc>
      </w:tr>
      <w:tr w:rsidR="00E77626" w:rsidRPr="008B0F1D" w14:paraId="42432674" w14:textId="77777777" w:rsidTr="008310F7">
        <w:trPr>
          <w:cantSplit/>
          <w:trHeight w:val="60"/>
        </w:trPr>
        <w:tc>
          <w:tcPr>
            <w:tcW w:w="3076" w:type="dxa"/>
            <w:vMerge/>
            <w:tcBorders>
              <w:left w:val="single" w:sz="4" w:space="0" w:color="auto"/>
              <w:right w:val="single" w:sz="4" w:space="0" w:color="auto"/>
            </w:tcBorders>
            <w:shd w:val="clear" w:color="auto" w:fill="DBE5F1" w:themeFill="accent1" w:themeFillTint="33"/>
          </w:tcPr>
          <w:p w14:paraId="20D3B889" w14:textId="77777777" w:rsidR="00E77626" w:rsidRPr="002569F9" w:rsidRDefault="00E77626" w:rsidP="002569F9">
            <w:pPr>
              <w:spacing w:before="60" w:after="60"/>
              <w:ind w:right="253"/>
              <w:rPr>
                <w:rFonts w:asciiTheme="minorHAnsi" w:hAnsiTheme="minorHAnsi"/>
                <w:b/>
              </w:rPr>
            </w:pPr>
          </w:p>
        </w:tc>
        <w:tc>
          <w:tcPr>
            <w:tcW w:w="5396" w:type="dxa"/>
            <w:gridSpan w:val="6"/>
            <w:tcBorders>
              <w:top w:val="single" w:sz="4" w:space="0" w:color="auto"/>
              <w:left w:val="single" w:sz="4" w:space="0" w:color="auto"/>
              <w:bottom w:val="single" w:sz="4" w:space="0" w:color="auto"/>
              <w:right w:val="single" w:sz="4" w:space="0" w:color="auto"/>
            </w:tcBorders>
          </w:tcPr>
          <w:p w14:paraId="01A3EDE6" w14:textId="01DA5483"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 xml:space="preserve">f) regulation of the purchase, sale, offering for sale, keeping for sale or transport for sale of specimens </w:t>
            </w:r>
          </w:p>
        </w:tc>
        <w:tc>
          <w:tcPr>
            <w:tcW w:w="1178" w:type="dxa"/>
            <w:gridSpan w:val="2"/>
            <w:tcBorders>
              <w:top w:val="single" w:sz="4" w:space="0" w:color="auto"/>
              <w:left w:val="single" w:sz="4" w:space="0" w:color="auto"/>
              <w:bottom w:val="single" w:sz="4" w:space="0" w:color="auto"/>
              <w:right w:val="single" w:sz="4" w:space="0" w:color="auto"/>
            </w:tcBorders>
          </w:tcPr>
          <w:p w14:paraId="755B150A" w14:textId="3EF02FF4"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YES/NO</w:t>
            </w:r>
          </w:p>
        </w:tc>
      </w:tr>
      <w:tr w:rsidR="00E77626" w:rsidRPr="008B0F1D" w14:paraId="22E18EFD" w14:textId="77777777" w:rsidTr="008310F7">
        <w:trPr>
          <w:cantSplit/>
          <w:trHeight w:val="60"/>
        </w:trPr>
        <w:tc>
          <w:tcPr>
            <w:tcW w:w="3076" w:type="dxa"/>
            <w:vMerge/>
            <w:tcBorders>
              <w:left w:val="single" w:sz="4" w:space="0" w:color="auto"/>
              <w:right w:val="single" w:sz="4" w:space="0" w:color="auto"/>
            </w:tcBorders>
            <w:shd w:val="clear" w:color="auto" w:fill="DBE5F1" w:themeFill="accent1" w:themeFillTint="33"/>
          </w:tcPr>
          <w:p w14:paraId="252719B7" w14:textId="77777777" w:rsidR="00E77626" w:rsidRPr="002569F9" w:rsidRDefault="00E77626" w:rsidP="002569F9">
            <w:pPr>
              <w:spacing w:before="60" w:after="60"/>
              <w:ind w:right="253"/>
              <w:rPr>
                <w:rFonts w:asciiTheme="minorHAnsi" w:hAnsiTheme="minorHAnsi"/>
                <w:b/>
              </w:rPr>
            </w:pPr>
          </w:p>
        </w:tc>
        <w:tc>
          <w:tcPr>
            <w:tcW w:w="5396" w:type="dxa"/>
            <w:gridSpan w:val="6"/>
            <w:tcBorders>
              <w:top w:val="single" w:sz="4" w:space="0" w:color="auto"/>
              <w:left w:val="single" w:sz="4" w:space="0" w:color="auto"/>
              <w:bottom w:val="single" w:sz="4" w:space="0" w:color="auto"/>
              <w:right w:val="single" w:sz="4" w:space="0" w:color="auto"/>
            </w:tcBorders>
          </w:tcPr>
          <w:p w14:paraId="59373245" w14:textId="2FE8DA44"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 xml:space="preserve">g) breeding in captivity of animal species as well as artificial propagation of plant species </w:t>
            </w:r>
          </w:p>
        </w:tc>
        <w:tc>
          <w:tcPr>
            <w:tcW w:w="1178" w:type="dxa"/>
            <w:gridSpan w:val="2"/>
            <w:tcBorders>
              <w:top w:val="single" w:sz="4" w:space="0" w:color="auto"/>
              <w:left w:val="single" w:sz="4" w:space="0" w:color="auto"/>
              <w:bottom w:val="single" w:sz="4" w:space="0" w:color="auto"/>
              <w:right w:val="single" w:sz="4" w:space="0" w:color="auto"/>
            </w:tcBorders>
          </w:tcPr>
          <w:p w14:paraId="681258B2" w14:textId="1F6C68BA"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YES/NO</w:t>
            </w:r>
          </w:p>
        </w:tc>
      </w:tr>
      <w:tr w:rsidR="00E77626" w:rsidRPr="008B0F1D" w14:paraId="555168BA" w14:textId="77777777" w:rsidTr="008310F7">
        <w:trPr>
          <w:cantSplit/>
          <w:trHeight w:val="60"/>
        </w:trPr>
        <w:tc>
          <w:tcPr>
            <w:tcW w:w="3076" w:type="dxa"/>
            <w:vMerge/>
            <w:tcBorders>
              <w:left w:val="single" w:sz="4" w:space="0" w:color="auto"/>
              <w:right w:val="single" w:sz="4" w:space="0" w:color="auto"/>
            </w:tcBorders>
            <w:shd w:val="clear" w:color="auto" w:fill="DBE5F1" w:themeFill="accent1" w:themeFillTint="33"/>
          </w:tcPr>
          <w:p w14:paraId="42375015" w14:textId="77777777" w:rsidR="00E77626" w:rsidRPr="002569F9" w:rsidRDefault="00E77626" w:rsidP="002569F9">
            <w:pPr>
              <w:spacing w:before="60" w:after="60"/>
              <w:ind w:right="253"/>
              <w:rPr>
                <w:rFonts w:asciiTheme="minorHAnsi" w:hAnsiTheme="minorHAnsi"/>
                <w:b/>
              </w:rPr>
            </w:pPr>
          </w:p>
        </w:tc>
        <w:tc>
          <w:tcPr>
            <w:tcW w:w="5396" w:type="dxa"/>
            <w:gridSpan w:val="6"/>
            <w:tcBorders>
              <w:top w:val="single" w:sz="4" w:space="0" w:color="auto"/>
              <w:left w:val="single" w:sz="4" w:space="0" w:color="auto"/>
              <w:bottom w:val="single" w:sz="4" w:space="0" w:color="auto"/>
              <w:right w:val="single" w:sz="4" w:space="0" w:color="auto"/>
            </w:tcBorders>
          </w:tcPr>
          <w:p w14:paraId="0084FAC5" w14:textId="130A30C9"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h) other</w:t>
            </w:r>
            <w:r>
              <w:rPr>
                <w:rFonts w:asciiTheme="minorHAnsi" w:hAnsiTheme="minorHAnsi"/>
                <w:i/>
              </w:rPr>
              <w:t xml:space="preserve"> measures</w:t>
            </w:r>
            <w:r w:rsidRPr="008B0F1D">
              <w:rPr>
                <w:rFonts w:asciiTheme="minorHAnsi" w:hAnsiTheme="minorHAnsi"/>
                <w:i/>
              </w:rPr>
              <w:t xml:space="preserve">, if </w:t>
            </w:r>
            <w:r>
              <w:rPr>
                <w:rFonts w:asciiTheme="minorHAnsi" w:hAnsiTheme="minorHAnsi"/>
                <w:i/>
              </w:rPr>
              <w:t>yes</w:t>
            </w:r>
            <w:r w:rsidRPr="008B0F1D">
              <w:rPr>
                <w:rFonts w:asciiTheme="minorHAnsi" w:hAnsiTheme="minorHAnsi"/>
                <w:i/>
              </w:rPr>
              <w:t xml:space="preserve">, describe </w:t>
            </w:r>
          </w:p>
        </w:tc>
        <w:tc>
          <w:tcPr>
            <w:tcW w:w="1178" w:type="dxa"/>
            <w:gridSpan w:val="2"/>
            <w:tcBorders>
              <w:top w:val="single" w:sz="4" w:space="0" w:color="auto"/>
              <w:left w:val="single" w:sz="4" w:space="0" w:color="auto"/>
              <w:bottom w:val="single" w:sz="4" w:space="0" w:color="auto"/>
              <w:right w:val="single" w:sz="4" w:space="0" w:color="auto"/>
            </w:tcBorders>
          </w:tcPr>
          <w:p w14:paraId="5F081D1A" w14:textId="1CFA6D2E" w:rsidR="00E77626" w:rsidRPr="008B0F1D" w:rsidRDefault="00E77626" w:rsidP="00A81516">
            <w:pPr>
              <w:pStyle w:val="Header"/>
              <w:tabs>
                <w:tab w:val="clear" w:pos="4536"/>
                <w:tab w:val="clear" w:pos="9072"/>
              </w:tabs>
              <w:spacing w:before="60" w:after="60"/>
              <w:rPr>
                <w:rFonts w:asciiTheme="minorHAnsi" w:hAnsiTheme="minorHAnsi"/>
                <w:i/>
              </w:rPr>
            </w:pPr>
            <w:r w:rsidRPr="008B0F1D">
              <w:rPr>
                <w:rFonts w:asciiTheme="minorHAnsi" w:hAnsiTheme="minorHAnsi"/>
                <w:i/>
              </w:rPr>
              <w:t>YES/NO</w:t>
            </w:r>
          </w:p>
        </w:tc>
      </w:tr>
      <w:tr w:rsidR="00E77626" w:rsidRPr="008B0F1D" w14:paraId="157B54D4" w14:textId="77777777" w:rsidTr="00FF01B3">
        <w:trPr>
          <w:cantSplit/>
          <w:trHeight w:val="60"/>
        </w:trPr>
        <w:tc>
          <w:tcPr>
            <w:tcW w:w="3076" w:type="dxa"/>
            <w:vMerge/>
            <w:tcBorders>
              <w:left w:val="single" w:sz="4" w:space="0" w:color="auto"/>
              <w:bottom w:val="single" w:sz="4" w:space="0" w:color="auto"/>
              <w:right w:val="single" w:sz="4" w:space="0" w:color="auto"/>
            </w:tcBorders>
            <w:shd w:val="clear" w:color="auto" w:fill="DBE5F1" w:themeFill="accent1" w:themeFillTint="33"/>
          </w:tcPr>
          <w:p w14:paraId="2F2B9232" w14:textId="77777777" w:rsidR="00E77626" w:rsidRPr="002569F9" w:rsidRDefault="00E77626" w:rsidP="002569F9">
            <w:pPr>
              <w:spacing w:before="60" w:after="60"/>
              <w:ind w:right="253"/>
              <w:rPr>
                <w:rFonts w:asciiTheme="minorHAnsi" w:hAnsiTheme="minorHAnsi"/>
                <w:b/>
              </w:rPr>
            </w:pPr>
          </w:p>
        </w:tc>
        <w:tc>
          <w:tcPr>
            <w:tcW w:w="6574" w:type="dxa"/>
            <w:gridSpan w:val="8"/>
            <w:tcBorders>
              <w:top w:val="single" w:sz="4" w:space="0" w:color="auto"/>
              <w:left w:val="single" w:sz="4" w:space="0" w:color="auto"/>
              <w:bottom w:val="single" w:sz="4" w:space="0" w:color="auto"/>
              <w:right w:val="single" w:sz="4" w:space="0" w:color="auto"/>
            </w:tcBorders>
          </w:tcPr>
          <w:p w14:paraId="2CFD9E7A" w14:textId="77777777" w:rsidR="00E77626" w:rsidRDefault="00E77626" w:rsidP="00E77626">
            <w:pPr>
              <w:spacing w:before="60" w:after="60"/>
              <w:rPr>
                <w:rFonts w:asciiTheme="minorHAnsi" w:hAnsiTheme="minorHAnsi"/>
                <w:i/>
              </w:rPr>
            </w:pPr>
            <w:r>
              <w:rPr>
                <w:rFonts w:asciiTheme="minorHAnsi" w:hAnsiTheme="minorHAnsi"/>
                <w:i/>
              </w:rPr>
              <w:t>If ‘yes, other measures’ have been taken, d</w:t>
            </w:r>
            <w:r w:rsidRPr="008B0F1D">
              <w:rPr>
                <w:rFonts w:asciiTheme="minorHAnsi" w:hAnsiTheme="minorHAnsi"/>
                <w:i/>
              </w:rPr>
              <w:t>escribe</w:t>
            </w:r>
            <w:r>
              <w:rPr>
                <w:rFonts w:asciiTheme="minorHAnsi" w:hAnsiTheme="minorHAnsi"/>
                <w:i/>
              </w:rPr>
              <w:t xml:space="preserve"> those measures</w:t>
            </w:r>
          </w:p>
          <w:p w14:paraId="35944DD9" w14:textId="18B57A73" w:rsidR="00E77626" w:rsidRPr="008B0F1D" w:rsidRDefault="00E77626" w:rsidP="00E77626">
            <w:pPr>
              <w:pStyle w:val="Header"/>
              <w:tabs>
                <w:tab w:val="clear" w:pos="4536"/>
                <w:tab w:val="clear" w:pos="9072"/>
              </w:tabs>
              <w:spacing w:before="60" w:after="60"/>
              <w:rPr>
                <w:rFonts w:asciiTheme="minorHAnsi" w:hAnsiTheme="minorHAnsi"/>
                <w:i/>
              </w:rPr>
            </w:pPr>
            <w:r>
              <w:rPr>
                <w:rFonts w:asciiTheme="minorHAnsi" w:hAnsiTheme="minorHAnsi"/>
                <w:i/>
              </w:rPr>
              <w:t>Free text</w:t>
            </w:r>
          </w:p>
        </w:tc>
      </w:tr>
      <w:tr w:rsidR="00E77626" w:rsidRPr="008B0F1D" w14:paraId="2B8523BD" w14:textId="77777777" w:rsidTr="00FF01B3">
        <w:trPr>
          <w:cantSplit/>
          <w:trHeight w:val="50"/>
        </w:trPr>
        <w:tc>
          <w:tcPr>
            <w:tcW w:w="3076" w:type="dxa"/>
            <w:vMerge w:val="restart"/>
            <w:tcBorders>
              <w:top w:val="single" w:sz="4" w:space="0" w:color="auto"/>
              <w:left w:val="single" w:sz="4" w:space="0" w:color="auto"/>
              <w:right w:val="single" w:sz="4" w:space="0" w:color="auto"/>
            </w:tcBorders>
            <w:shd w:val="clear" w:color="auto" w:fill="DBE5F1" w:themeFill="accent1" w:themeFillTint="33"/>
          </w:tcPr>
          <w:p w14:paraId="5CE09113" w14:textId="57655A30" w:rsidR="00E77626" w:rsidRPr="002569F9" w:rsidRDefault="00FF01B3" w:rsidP="002569F9">
            <w:pPr>
              <w:spacing w:before="60" w:after="60"/>
              <w:ind w:right="253"/>
              <w:rPr>
                <w:rFonts w:asciiTheme="minorHAnsi" w:hAnsiTheme="minorHAnsi"/>
                <w:b/>
              </w:rPr>
            </w:pPr>
            <w:r w:rsidRPr="00FF01B3">
              <w:rPr>
                <w:rFonts w:asciiTheme="minorHAnsi" w:hAnsiTheme="minorHAnsi"/>
                <w:b/>
              </w:rPr>
              <w:t xml:space="preserve">3.3 Hunting bag or quantity taken in the wild for Mammals and </w:t>
            </w:r>
            <w:r w:rsidRPr="009B2680">
              <w:rPr>
                <w:rFonts w:asciiTheme="minorHAnsi" w:hAnsiTheme="minorHAnsi"/>
                <w:b/>
                <w:i/>
              </w:rPr>
              <w:t>Acipenseridae</w:t>
            </w:r>
            <w:r w:rsidRPr="00FF01B3">
              <w:rPr>
                <w:rFonts w:asciiTheme="minorHAnsi" w:hAnsiTheme="minorHAnsi"/>
                <w:b/>
              </w:rPr>
              <w:t xml:space="preserve"> (Fish)</w:t>
            </w:r>
          </w:p>
        </w:tc>
        <w:tc>
          <w:tcPr>
            <w:tcW w:w="12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A3274D" w14:textId="3AA6DD08" w:rsidR="00E77626" w:rsidRPr="00E77626" w:rsidRDefault="00E77626" w:rsidP="00A81516">
            <w:pPr>
              <w:pStyle w:val="Header"/>
              <w:tabs>
                <w:tab w:val="clear" w:pos="4536"/>
                <w:tab w:val="clear" w:pos="9072"/>
              </w:tabs>
              <w:spacing w:before="60" w:after="60"/>
              <w:rPr>
                <w:rFonts w:asciiTheme="minorHAnsi" w:hAnsiTheme="minorHAnsi"/>
                <w:b/>
              </w:rPr>
            </w:pPr>
            <w:r w:rsidRPr="00E77626">
              <w:rPr>
                <w:rFonts w:asciiTheme="minorHAnsi" w:hAnsiTheme="minorHAnsi"/>
                <w:b/>
              </w:rPr>
              <w:t>a) Unit</w:t>
            </w:r>
          </w:p>
        </w:tc>
        <w:tc>
          <w:tcPr>
            <w:tcW w:w="5289" w:type="dxa"/>
            <w:gridSpan w:val="7"/>
            <w:tcBorders>
              <w:top w:val="single" w:sz="4" w:space="0" w:color="auto"/>
              <w:left w:val="single" w:sz="4" w:space="0" w:color="auto"/>
              <w:bottom w:val="single" w:sz="4" w:space="0" w:color="auto"/>
              <w:right w:val="single" w:sz="4" w:space="0" w:color="auto"/>
            </w:tcBorders>
          </w:tcPr>
          <w:p w14:paraId="2E2A6583" w14:textId="2B2D4B1E" w:rsidR="00E77626" w:rsidRPr="008B0F1D" w:rsidRDefault="00E77626" w:rsidP="00A81516">
            <w:pPr>
              <w:pStyle w:val="Header"/>
              <w:tabs>
                <w:tab w:val="clear" w:pos="4536"/>
                <w:tab w:val="clear" w:pos="9072"/>
              </w:tabs>
              <w:spacing w:before="60" w:after="60"/>
              <w:rPr>
                <w:rFonts w:asciiTheme="minorHAnsi" w:hAnsiTheme="minorHAnsi"/>
                <w:i/>
              </w:rPr>
            </w:pPr>
            <w:r w:rsidRPr="00E77626">
              <w:rPr>
                <w:rFonts w:asciiTheme="minorHAnsi" w:hAnsiTheme="minorHAnsi"/>
                <w:i/>
              </w:rPr>
              <w:t>Use reporting unit as in field 6.2 a)</w:t>
            </w:r>
          </w:p>
        </w:tc>
      </w:tr>
      <w:tr w:rsidR="00E77626" w:rsidRPr="008B0F1D" w14:paraId="6FFEA840" w14:textId="77777777" w:rsidTr="00FF01B3">
        <w:trPr>
          <w:cantSplit/>
          <w:trHeight w:val="45"/>
        </w:trPr>
        <w:tc>
          <w:tcPr>
            <w:tcW w:w="3076" w:type="dxa"/>
            <w:vMerge/>
            <w:tcBorders>
              <w:left w:val="single" w:sz="4" w:space="0" w:color="auto"/>
              <w:right w:val="single" w:sz="4" w:space="0" w:color="auto"/>
            </w:tcBorders>
            <w:shd w:val="clear" w:color="auto" w:fill="DBE5F1" w:themeFill="accent1" w:themeFillTint="33"/>
          </w:tcPr>
          <w:p w14:paraId="16288A0F" w14:textId="77777777" w:rsidR="00E77626" w:rsidRPr="002569F9" w:rsidRDefault="00E77626" w:rsidP="002569F9">
            <w:pPr>
              <w:spacing w:before="60" w:after="60"/>
              <w:ind w:right="253"/>
              <w:rPr>
                <w:rFonts w:asciiTheme="minorHAnsi" w:hAnsiTheme="minorHAnsi"/>
                <w:b/>
              </w:rPr>
            </w:pPr>
          </w:p>
        </w:tc>
        <w:tc>
          <w:tcPr>
            <w:tcW w:w="1285" w:type="dxa"/>
            <w:vMerge w:val="restart"/>
            <w:tcBorders>
              <w:top w:val="single" w:sz="4" w:space="0" w:color="auto"/>
              <w:left w:val="single" w:sz="4" w:space="0" w:color="auto"/>
              <w:right w:val="single" w:sz="4" w:space="0" w:color="auto"/>
            </w:tcBorders>
            <w:shd w:val="clear" w:color="auto" w:fill="DBE5F1" w:themeFill="accent1" w:themeFillTint="33"/>
          </w:tcPr>
          <w:p w14:paraId="15246361" w14:textId="40BC9F44" w:rsidR="00E77626" w:rsidRPr="00E77626" w:rsidRDefault="00E77626" w:rsidP="00FF01B3">
            <w:pPr>
              <w:pStyle w:val="Header"/>
              <w:tabs>
                <w:tab w:val="clear" w:pos="4536"/>
                <w:tab w:val="clear" w:pos="9072"/>
              </w:tabs>
              <w:spacing w:before="60" w:after="60"/>
              <w:ind w:right="-108"/>
              <w:rPr>
                <w:rFonts w:asciiTheme="minorHAnsi" w:hAnsiTheme="minorHAnsi"/>
                <w:b/>
              </w:rPr>
            </w:pPr>
            <w:r w:rsidRPr="00E77626">
              <w:rPr>
                <w:rFonts w:asciiTheme="minorHAnsi" w:hAnsiTheme="minorHAnsi"/>
                <w:b/>
              </w:rPr>
              <w:t>b)</w:t>
            </w:r>
            <w:r w:rsidR="00FF01B3">
              <w:rPr>
                <w:rFonts w:asciiTheme="minorHAnsi" w:hAnsiTheme="minorHAnsi"/>
                <w:b/>
              </w:rPr>
              <w:t> </w:t>
            </w:r>
            <w:r w:rsidRPr="00E77626">
              <w:rPr>
                <w:rFonts w:asciiTheme="minorHAnsi" w:hAnsiTheme="minorHAnsi"/>
                <w:b/>
              </w:rPr>
              <w:t>Statistics/ quantity taken</w:t>
            </w:r>
          </w:p>
        </w:tc>
        <w:tc>
          <w:tcPr>
            <w:tcW w:w="5289" w:type="dxa"/>
            <w:gridSpan w:val="7"/>
            <w:tcBorders>
              <w:top w:val="single" w:sz="4" w:space="0" w:color="auto"/>
              <w:left w:val="single" w:sz="4" w:space="0" w:color="auto"/>
              <w:bottom w:val="single" w:sz="4" w:space="0" w:color="auto"/>
              <w:right w:val="single" w:sz="4" w:space="0" w:color="auto"/>
            </w:tcBorders>
          </w:tcPr>
          <w:p w14:paraId="2C450C89" w14:textId="25EFFF25" w:rsidR="00E77626" w:rsidRPr="008B0F1D" w:rsidRDefault="00E77626" w:rsidP="00A81516">
            <w:pPr>
              <w:pStyle w:val="Header"/>
              <w:tabs>
                <w:tab w:val="clear" w:pos="4536"/>
                <w:tab w:val="clear" w:pos="9072"/>
              </w:tabs>
              <w:spacing w:before="60" w:after="60"/>
              <w:rPr>
                <w:rFonts w:asciiTheme="minorHAnsi" w:hAnsiTheme="minorHAnsi"/>
                <w:i/>
              </w:rPr>
            </w:pPr>
            <w:r w:rsidRPr="00E77626">
              <w:rPr>
                <w:rFonts w:asciiTheme="minorHAnsi" w:hAnsiTheme="minorHAnsi"/>
                <w:i/>
              </w:rPr>
              <w:t>Provide statistics/quantity taken per hunting season or per year (where season is not used) over the reporting period</w:t>
            </w:r>
          </w:p>
        </w:tc>
      </w:tr>
      <w:tr w:rsidR="00FF01B3" w:rsidRPr="008B0F1D" w14:paraId="75EA65BA" w14:textId="77777777" w:rsidTr="00FF01B3">
        <w:trPr>
          <w:cantSplit/>
          <w:trHeight w:val="45"/>
        </w:trPr>
        <w:tc>
          <w:tcPr>
            <w:tcW w:w="3076" w:type="dxa"/>
            <w:vMerge/>
            <w:tcBorders>
              <w:left w:val="single" w:sz="4" w:space="0" w:color="auto"/>
              <w:right w:val="single" w:sz="4" w:space="0" w:color="auto"/>
            </w:tcBorders>
            <w:shd w:val="clear" w:color="auto" w:fill="DBE5F1" w:themeFill="accent1" w:themeFillTint="33"/>
          </w:tcPr>
          <w:p w14:paraId="1789A034" w14:textId="77777777" w:rsidR="00E77626" w:rsidRPr="002569F9" w:rsidRDefault="00E77626" w:rsidP="002569F9">
            <w:pPr>
              <w:spacing w:before="60" w:after="60"/>
              <w:ind w:right="253"/>
              <w:rPr>
                <w:rFonts w:asciiTheme="minorHAnsi" w:hAnsiTheme="minorHAnsi"/>
                <w:b/>
              </w:rPr>
            </w:pPr>
          </w:p>
        </w:tc>
        <w:tc>
          <w:tcPr>
            <w:tcW w:w="1285" w:type="dxa"/>
            <w:vMerge/>
            <w:tcBorders>
              <w:left w:val="single" w:sz="4" w:space="0" w:color="auto"/>
              <w:bottom w:val="single" w:sz="4" w:space="0" w:color="auto"/>
              <w:right w:val="single" w:sz="4" w:space="0" w:color="auto"/>
            </w:tcBorders>
            <w:shd w:val="clear" w:color="auto" w:fill="DBE5F1" w:themeFill="accent1" w:themeFillTint="33"/>
          </w:tcPr>
          <w:p w14:paraId="68605268" w14:textId="77777777" w:rsidR="00E77626" w:rsidRPr="008B0F1D" w:rsidRDefault="00E77626" w:rsidP="00A81516">
            <w:pPr>
              <w:pStyle w:val="Header"/>
              <w:tabs>
                <w:tab w:val="clear" w:pos="4536"/>
                <w:tab w:val="clear" w:pos="9072"/>
              </w:tabs>
              <w:spacing w:before="60" w:after="60"/>
              <w:rPr>
                <w:rFonts w:asciiTheme="minorHAnsi" w:hAnsiTheme="minorHAnsi"/>
                <w:i/>
              </w:rPr>
            </w:pPr>
          </w:p>
        </w:tc>
        <w:tc>
          <w:tcPr>
            <w:tcW w:w="881" w:type="dxa"/>
            <w:tcBorders>
              <w:top w:val="single" w:sz="4" w:space="0" w:color="auto"/>
              <w:left w:val="single" w:sz="4" w:space="0" w:color="auto"/>
              <w:right w:val="single" w:sz="4" w:space="0" w:color="auto"/>
            </w:tcBorders>
          </w:tcPr>
          <w:p w14:paraId="13796CFA" w14:textId="08111E68" w:rsidR="00E77626" w:rsidRPr="008B0F1D" w:rsidRDefault="00FF01B3" w:rsidP="00FF01B3">
            <w:pPr>
              <w:pStyle w:val="Header"/>
              <w:tabs>
                <w:tab w:val="clear" w:pos="4536"/>
                <w:tab w:val="clear" w:pos="9072"/>
              </w:tabs>
              <w:spacing w:before="60" w:after="60"/>
              <w:ind w:right="-77"/>
              <w:rPr>
                <w:rFonts w:asciiTheme="minorHAnsi" w:hAnsiTheme="minorHAnsi"/>
                <w:i/>
              </w:rPr>
            </w:pPr>
            <w:r w:rsidRPr="00FF01B3">
              <w:rPr>
                <w:rFonts w:asciiTheme="minorHAnsi" w:hAnsiTheme="minorHAnsi"/>
                <w:i/>
              </w:rPr>
              <w:t xml:space="preserve">Season/year </w:t>
            </w:r>
            <w:r>
              <w:rPr>
                <w:rFonts w:asciiTheme="minorHAnsi" w:hAnsiTheme="minorHAnsi"/>
                <w:i/>
              </w:rPr>
              <w:t>1</w:t>
            </w:r>
          </w:p>
        </w:tc>
        <w:tc>
          <w:tcPr>
            <w:tcW w:w="882" w:type="dxa"/>
            <w:tcBorders>
              <w:top w:val="single" w:sz="4" w:space="0" w:color="auto"/>
              <w:left w:val="single" w:sz="4" w:space="0" w:color="auto"/>
              <w:right w:val="single" w:sz="4" w:space="0" w:color="auto"/>
            </w:tcBorders>
          </w:tcPr>
          <w:p w14:paraId="52464635" w14:textId="7D48431E" w:rsidR="00E77626" w:rsidRPr="008B0F1D" w:rsidRDefault="00FF01B3" w:rsidP="00FF01B3">
            <w:pPr>
              <w:pStyle w:val="Header"/>
              <w:tabs>
                <w:tab w:val="clear" w:pos="4536"/>
                <w:tab w:val="clear" w:pos="9072"/>
              </w:tabs>
              <w:spacing w:before="60" w:after="60"/>
              <w:ind w:right="-74"/>
              <w:rPr>
                <w:rFonts w:asciiTheme="minorHAnsi" w:hAnsiTheme="minorHAnsi"/>
                <w:i/>
              </w:rPr>
            </w:pPr>
            <w:r w:rsidRPr="00FF01B3">
              <w:rPr>
                <w:rFonts w:asciiTheme="minorHAnsi" w:hAnsiTheme="minorHAnsi"/>
                <w:i/>
              </w:rPr>
              <w:t>Season/year 2</w:t>
            </w:r>
          </w:p>
        </w:tc>
        <w:tc>
          <w:tcPr>
            <w:tcW w:w="881" w:type="dxa"/>
            <w:tcBorders>
              <w:top w:val="single" w:sz="4" w:space="0" w:color="auto"/>
              <w:left w:val="single" w:sz="4" w:space="0" w:color="auto"/>
              <w:bottom w:val="single" w:sz="4" w:space="0" w:color="auto"/>
              <w:right w:val="single" w:sz="4" w:space="0" w:color="auto"/>
            </w:tcBorders>
          </w:tcPr>
          <w:p w14:paraId="6D0044B4" w14:textId="4E7075E4" w:rsidR="00E77626" w:rsidRPr="008B0F1D" w:rsidRDefault="00FF01B3" w:rsidP="00FF01B3">
            <w:pPr>
              <w:pStyle w:val="Header"/>
              <w:tabs>
                <w:tab w:val="clear" w:pos="4536"/>
                <w:tab w:val="clear" w:pos="9072"/>
              </w:tabs>
              <w:spacing w:before="60" w:after="60"/>
              <w:ind w:left="-28" w:right="-157" w:firstLine="28"/>
              <w:rPr>
                <w:rFonts w:asciiTheme="minorHAnsi" w:hAnsiTheme="minorHAnsi"/>
                <w:i/>
              </w:rPr>
            </w:pPr>
            <w:r w:rsidRPr="00FF01B3">
              <w:rPr>
                <w:rFonts w:asciiTheme="minorHAnsi" w:hAnsiTheme="minorHAnsi"/>
                <w:i/>
              </w:rPr>
              <w:t>Season/</w:t>
            </w:r>
            <w:r>
              <w:rPr>
                <w:rFonts w:asciiTheme="minorHAnsi" w:hAnsiTheme="minorHAnsi"/>
                <w:i/>
              </w:rPr>
              <w:t xml:space="preserve"> </w:t>
            </w:r>
            <w:r w:rsidRPr="00FF01B3">
              <w:rPr>
                <w:rFonts w:asciiTheme="minorHAnsi" w:hAnsiTheme="minorHAnsi"/>
                <w:i/>
              </w:rPr>
              <w:t xml:space="preserve">year </w:t>
            </w:r>
            <w:r>
              <w:rPr>
                <w:rFonts w:asciiTheme="minorHAnsi" w:hAnsiTheme="minorHAnsi"/>
                <w:i/>
              </w:rPr>
              <w:t>3</w:t>
            </w:r>
          </w:p>
        </w:tc>
        <w:tc>
          <w:tcPr>
            <w:tcW w:w="882" w:type="dxa"/>
            <w:tcBorders>
              <w:top w:val="single" w:sz="4" w:space="0" w:color="auto"/>
              <w:left w:val="single" w:sz="4" w:space="0" w:color="auto"/>
              <w:bottom w:val="single" w:sz="4" w:space="0" w:color="auto"/>
              <w:right w:val="single" w:sz="4" w:space="0" w:color="auto"/>
            </w:tcBorders>
          </w:tcPr>
          <w:p w14:paraId="3E58AB58" w14:textId="4F8FD1D8" w:rsidR="00E77626" w:rsidRPr="008B0F1D" w:rsidRDefault="00FF01B3" w:rsidP="00FF01B3">
            <w:pPr>
              <w:pStyle w:val="Header"/>
              <w:tabs>
                <w:tab w:val="clear" w:pos="4536"/>
                <w:tab w:val="clear" w:pos="9072"/>
              </w:tabs>
              <w:spacing w:before="60" w:after="60"/>
              <w:ind w:right="-126"/>
              <w:rPr>
                <w:rFonts w:asciiTheme="minorHAnsi" w:hAnsiTheme="minorHAnsi"/>
                <w:i/>
              </w:rPr>
            </w:pPr>
            <w:r w:rsidRPr="00FF01B3">
              <w:rPr>
                <w:rFonts w:asciiTheme="minorHAnsi" w:hAnsiTheme="minorHAnsi"/>
                <w:i/>
              </w:rPr>
              <w:t xml:space="preserve">Season/year </w:t>
            </w:r>
            <w:r>
              <w:rPr>
                <w:rFonts w:asciiTheme="minorHAnsi" w:hAnsiTheme="minorHAnsi"/>
                <w:i/>
              </w:rPr>
              <w:t>4</w:t>
            </w:r>
          </w:p>
        </w:tc>
        <w:tc>
          <w:tcPr>
            <w:tcW w:w="881" w:type="dxa"/>
            <w:gridSpan w:val="2"/>
            <w:tcBorders>
              <w:top w:val="single" w:sz="4" w:space="0" w:color="auto"/>
              <w:left w:val="single" w:sz="4" w:space="0" w:color="auto"/>
              <w:bottom w:val="single" w:sz="4" w:space="0" w:color="auto"/>
              <w:right w:val="single" w:sz="4" w:space="0" w:color="auto"/>
            </w:tcBorders>
          </w:tcPr>
          <w:p w14:paraId="6AB235D8" w14:textId="47D4196D" w:rsidR="00E77626" w:rsidRPr="008B0F1D" w:rsidRDefault="00FF01B3" w:rsidP="00FF01B3">
            <w:pPr>
              <w:pStyle w:val="Header"/>
              <w:tabs>
                <w:tab w:val="clear" w:pos="4536"/>
                <w:tab w:val="clear" w:pos="9072"/>
              </w:tabs>
              <w:spacing w:before="60" w:after="60"/>
              <w:ind w:right="-95"/>
              <w:rPr>
                <w:rFonts w:asciiTheme="minorHAnsi" w:hAnsiTheme="minorHAnsi"/>
                <w:i/>
              </w:rPr>
            </w:pPr>
            <w:r w:rsidRPr="00FF01B3">
              <w:rPr>
                <w:rFonts w:asciiTheme="minorHAnsi" w:hAnsiTheme="minorHAnsi"/>
                <w:i/>
              </w:rPr>
              <w:t xml:space="preserve">Season/year </w:t>
            </w:r>
            <w:r>
              <w:rPr>
                <w:rFonts w:asciiTheme="minorHAnsi" w:hAnsiTheme="minorHAnsi"/>
                <w:i/>
              </w:rPr>
              <w:t>5</w:t>
            </w:r>
          </w:p>
        </w:tc>
        <w:tc>
          <w:tcPr>
            <w:tcW w:w="882" w:type="dxa"/>
            <w:tcBorders>
              <w:top w:val="single" w:sz="4" w:space="0" w:color="auto"/>
              <w:left w:val="single" w:sz="4" w:space="0" w:color="auto"/>
              <w:bottom w:val="single" w:sz="4" w:space="0" w:color="auto"/>
              <w:right w:val="single" w:sz="4" w:space="0" w:color="auto"/>
            </w:tcBorders>
          </w:tcPr>
          <w:p w14:paraId="15D3B599" w14:textId="6F4C1039" w:rsidR="00E77626" w:rsidRPr="008B0F1D" w:rsidRDefault="00FF01B3" w:rsidP="00FF01B3">
            <w:pPr>
              <w:pStyle w:val="Header"/>
              <w:tabs>
                <w:tab w:val="clear" w:pos="4536"/>
                <w:tab w:val="clear" w:pos="9072"/>
              </w:tabs>
              <w:spacing w:before="60" w:after="60"/>
              <w:ind w:right="-64"/>
              <w:rPr>
                <w:rFonts w:asciiTheme="minorHAnsi" w:hAnsiTheme="minorHAnsi"/>
                <w:i/>
              </w:rPr>
            </w:pPr>
            <w:r w:rsidRPr="00FF01B3">
              <w:rPr>
                <w:rFonts w:asciiTheme="minorHAnsi" w:hAnsiTheme="minorHAnsi"/>
                <w:i/>
              </w:rPr>
              <w:t xml:space="preserve">Season/year </w:t>
            </w:r>
            <w:r>
              <w:rPr>
                <w:rFonts w:asciiTheme="minorHAnsi" w:hAnsiTheme="minorHAnsi"/>
                <w:i/>
              </w:rPr>
              <w:t>6</w:t>
            </w:r>
          </w:p>
        </w:tc>
      </w:tr>
      <w:tr w:rsidR="00FF01B3" w:rsidRPr="008B0F1D" w14:paraId="685817B2" w14:textId="77777777" w:rsidTr="00FF01B3">
        <w:trPr>
          <w:cantSplit/>
          <w:trHeight w:val="45"/>
        </w:trPr>
        <w:tc>
          <w:tcPr>
            <w:tcW w:w="3076" w:type="dxa"/>
            <w:vMerge/>
            <w:tcBorders>
              <w:left w:val="single" w:sz="4" w:space="0" w:color="auto"/>
              <w:right w:val="single" w:sz="4" w:space="0" w:color="auto"/>
            </w:tcBorders>
            <w:shd w:val="clear" w:color="auto" w:fill="DBE5F1" w:themeFill="accent1" w:themeFillTint="33"/>
          </w:tcPr>
          <w:p w14:paraId="3C4D84C9" w14:textId="77777777" w:rsidR="00E77626" w:rsidRPr="002569F9" w:rsidRDefault="00E77626" w:rsidP="002569F9">
            <w:pPr>
              <w:spacing w:before="60" w:after="60"/>
              <w:ind w:right="253"/>
              <w:rPr>
                <w:rFonts w:asciiTheme="minorHAnsi" w:hAnsiTheme="minorHAnsi"/>
                <w:b/>
              </w:rPr>
            </w:pPr>
          </w:p>
        </w:tc>
        <w:tc>
          <w:tcPr>
            <w:tcW w:w="12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0DF38" w14:textId="739E119A" w:rsidR="00E77626" w:rsidRPr="00FF01B3" w:rsidRDefault="00FF01B3" w:rsidP="00A81516">
            <w:pPr>
              <w:pStyle w:val="Header"/>
              <w:tabs>
                <w:tab w:val="clear" w:pos="4536"/>
                <w:tab w:val="clear" w:pos="9072"/>
              </w:tabs>
              <w:spacing w:before="60" w:after="60"/>
              <w:rPr>
                <w:rFonts w:asciiTheme="minorHAnsi" w:hAnsiTheme="minorHAnsi"/>
              </w:rPr>
            </w:pPr>
            <w:r w:rsidRPr="00FF01B3">
              <w:rPr>
                <w:rFonts w:asciiTheme="minorHAnsi" w:hAnsiTheme="minorHAnsi"/>
                <w:b/>
              </w:rPr>
              <w:t>Min.</w:t>
            </w:r>
            <w:r w:rsidRPr="00FF01B3">
              <w:rPr>
                <w:rFonts w:asciiTheme="minorHAnsi" w:hAnsiTheme="minorHAnsi"/>
              </w:rPr>
              <w:t xml:space="preserve"> </w:t>
            </w:r>
            <w:r w:rsidRPr="00FF01B3">
              <w:rPr>
                <w:rFonts w:asciiTheme="minorHAnsi" w:hAnsiTheme="minorHAnsi"/>
                <w:i/>
              </w:rPr>
              <w:t>(raw, i.e. not rounded)</w:t>
            </w:r>
          </w:p>
        </w:tc>
        <w:tc>
          <w:tcPr>
            <w:tcW w:w="881" w:type="dxa"/>
            <w:tcBorders>
              <w:left w:val="single" w:sz="4" w:space="0" w:color="auto"/>
              <w:right w:val="single" w:sz="4" w:space="0" w:color="auto"/>
            </w:tcBorders>
          </w:tcPr>
          <w:p w14:paraId="320DA1A7" w14:textId="77777777" w:rsidR="00E77626" w:rsidRPr="008B0F1D" w:rsidRDefault="00E77626" w:rsidP="00A81516">
            <w:pPr>
              <w:pStyle w:val="Header"/>
              <w:tabs>
                <w:tab w:val="clear" w:pos="4536"/>
                <w:tab w:val="clear" w:pos="9072"/>
              </w:tabs>
              <w:spacing w:before="60" w:after="60"/>
              <w:rPr>
                <w:rFonts w:asciiTheme="minorHAnsi" w:hAnsiTheme="minorHAnsi"/>
                <w:i/>
              </w:rPr>
            </w:pPr>
          </w:p>
        </w:tc>
        <w:tc>
          <w:tcPr>
            <w:tcW w:w="882" w:type="dxa"/>
            <w:tcBorders>
              <w:left w:val="single" w:sz="4" w:space="0" w:color="auto"/>
              <w:right w:val="single" w:sz="4" w:space="0" w:color="auto"/>
            </w:tcBorders>
          </w:tcPr>
          <w:p w14:paraId="7D002A1A" w14:textId="3137503A" w:rsidR="00E77626" w:rsidRPr="008B0F1D" w:rsidRDefault="00E77626" w:rsidP="00A81516">
            <w:pPr>
              <w:pStyle w:val="Header"/>
              <w:tabs>
                <w:tab w:val="clear" w:pos="4536"/>
                <w:tab w:val="clear" w:pos="9072"/>
              </w:tabs>
              <w:spacing w:before="60" w:after="60"/>
              <w:rPr>
                <w:rFonts w:asciiTheme="minorHAnsi" w:hAnsiTheme="minorHAnsi"/>
                <w:i/>
              </w:rPr>
            </w:pPr>
          </w:p>
        </w:tc>
        <w:tc>
          <w:tcPr>
            <w:tcW w:w="881" w:type="dxa"/>
            <w:tcBorders>
              <w:top w:val="single" w:sz="4" w:space="0" w:color="auto"/>
              <w:left w:val="single" w:sz="4" w:space="0" w:color="auto"/>
              <w:bottom w:val="single" w:sz="4" w:space="0" w:color="auto"/>
              <w:right w:val="single" w:sz="4" w:space="0" w:color="auto"/>
            </w:tcBorders>
          </w:tcPr>
          <w:p w14:paraId="0A5C2195" w14:textId="77777777" w:rsidR="00E77626" w:rsidRPr="008B0F1D" w:rsidRDefault="00E77626" w:rsidP="00A81516">
            <w:pPr>
              <w:pStyle w:val="Header"/>
              <w:tabs>
                <w:tab w:val="clear" w:pos="4536"/>
                <w:tab w:val="clear" w:pos="9072"/>
              </w:tabs>
              <w:spacing w:before="60" w:after="60"/>
              <w:rPr>
                <w:rFonts w:asciiTheme="minorHAnsi" w:hAnsiTheme="minorHAnsi"/>
                <w:i/>
              </w:rPr>
            </w:pPr>
          </w:p>
        </w:tc>
        <w:tc>
          <w:tcPr>
            <w:tcW w:w="882" w:type="dxa"/>
            <w:tcBorders>
              <w:top w:val="single" w:sz="4" w:space="0" w:color="auto"/>
              <w:left w:val="single" w:sz="4" w:space="0" w:color="auto"/>
              <w:bottom w:val="single" w:sz="4" w:space="0" w:color="auto"/>
              <w:right w:val="single" w:sz="4" w:space="0" w:color="auto"/>
            </w:tcBorders>
          </w:tcPr>
          <w:p w14:paraId="0B810775" w14:textId="77777777" w:rsidR="00E77626" w:rsidRPr="008B0F1D" w:rsidRDefault="00E77626" w:rsidP="00A81516">
            <w:pPr>
              <w:pStyle w:val="Header"/>
              <w:tabs>
                <w:tab w:val="clear" w:pos="4536"/>
                <w:tab w:val="clear" w:pos="9072"/>
              </w:tabs>
              <w:spacing w:before="60" w:after="60"/>
              <w:rPr>
                <w:rFonts w:asciiTheme="minorHAnsi" w:hAnsiTheme="minorHAnsi"/>
                <w:i/>
              </w:rPr>
            </w:pPr>
          </w:p>
        </w:tc>
        <w:tc>
          <w:tcPr>
            <w:tcW w:w="881" w:type="dxa"/>
            <w:gridSpan w:val="2"/>
            <w:tcBorders>
              <w:top w:val="single" w:sz="4" w:space="0" w:color="auto"/>
              <w:left w:val="single" w:sz="4" w:space="0" w:color="auto"/>
              <w:bottom w:val="single" w:sz="4" w:space="0" w:color="auto"/>
              <w:right w:val="single" w:sz="4" w:space="0" w:color="auto"/>
            </w:tcBorders>
          </w:tcPr>
          <w:p w14:paraId="7007BB10" w14:textId="77777777" w:rsidR="00E77626" w:rsidRPr="008B0F1D" w:rsidRDefault="00E77626" w:rsidP="00A81516">
            <w:pPr>
              <w:pStyle w:val="Header"/>
              <w:tabs>
                <w:tab w:val="clear" w:pos="4536"/>
                <w:tab w:val="clear" w:pos="9072"/>
              </w:tabs>
              <w:spacing w:before="60" w:after="60"/>
              <w:rPr>
                <w:rFonts w:asciiTheme="minorHAnsi" w:hAnsiTheme="minorHAnsi"/>
                <w:i/>
              </w:rPr>
            </w:pPr>
          </w:p>
        </w:tc>
        <w:tc>
          <w:tcPr>
            <w:tcW w:w="882" w:type="dxa"/>
            <w:tcBorders>
              <w:top w:val="single" w:sz="4" w:space="0" w:color="auto"/>
              <w:left w:val="single" w:sz="4" w:space="0" w:color="auto"/>
              <w:bottom w:val="single" w:sz="4" w:space="0" w:color="auto"/>
              <w:right w:val="single" w:sz="4" w:space="0" w:color="auto"/>
            </w:tcBorders>
          </w:tcPr>
          <w:p w14:paraId="04EBE25F" w14:textId="1A549911" w:rsidR="00E77626" w:rsidRPr="008B0F1D" w:rsidRDefault="00E77626" w:rsidP="00A81516">
            <w:pPr>
              <w:pStyle w:val="Header"/>
              <w:tabs>
                <w:tab w:val="clear" w:pos="4536"/>
                <w:tab w:val="clear" w:pos="9072"/>
              </w:tabs>
              <w:spacing w:before="60" w:after="60"/>
              <w:rPr>
                <w:rFonts w:asciiTheme="minorHAnsi" w:hAnsiTheme="minorHAnsi"/>
                <w:i/>
              </w:rPr>
            </w:pPr>
          </w:p>
        </w:tc>
      </w:tr>
      <w:tr w:rsidR="00FF01B3" w:rsidRPr="008B0F1D" w14:paraId="1AC76AA7" w14:textId="77777777" w:rsidTr="00FF01B3">
        <w:trPr>
          <w:cantSplit/>
          <w:trHeight w:val="45"/>
        </w:trPr>
        <w:tc>
          <w:tcPr>
            <w:tcW w:w="3076" w:type="dxa"/>
            <w:vMerge/>
            <w:tcBorders>
              <w:left w:val="single" w:sz="4" w:space="0" w:color="auto"/>
              <w:right w:val="single" w:sz="4" w:space="0" w:color="auto"/>
            </w:tcBorders>
            <w:shd w:val="clear" w:color="auto" w:fill="DBE5F1" w:themeFill="accent1" w:themeFillTint="33"/>
          </w:tcPr>
          <w:p w14:paraId="169208EB" w14:textId="77777777" w:rsidR="00E77626" w:rsidRPr="002569F9" w:rsidRDefault="00E77626" w:rsidP="002569F9">
            <w:pPr>
              <w:spacing w:before="60" w:after="60"/>
              <w:ind w:right="253"/>
              <w:rPr>
                <w:rFonts w:asciiTheme="minorHAnsi" w:hAnsiTheme="minorHAnsi"/>
                <w:b/>
              </w:rPr>
            </w:pPr>
          </w:p>
        </w:tc>
        <w:tc>
          <w:tcPr>
            <w:tcW w:w="12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C38F00" w14:textId="33CD95EA" w:rsidR="00E77626" w:rsidRPr="00FF01B3" w:rsidRDefault="00FF01B3" w:rsidP="0054778F">
            <w:pPr>
              <w:pStyle w:val="Header"/>
              <w:tabs>
                <w:tab w:val="clear" w:pos="4536"/>
                <w:tab w:val="clear" w:pos="9072"/>
              </w:tabs>
              <w:spacing w:before="60" w:after="60"/>
              <w:rPr>
                <w:rFonts w:asciiTheme="minorHAnsi" w:hAnsiTheme="minorHAnsi"/>
              </w:rPr>
            </w:pPr>
            <w:r w:rsidRPr="00FF01B3">
              <w:rPr>
                <w:rFonts w:asciiTheme="minorHAnsi" w:hAnsiTheme="minorHAnsi"/>
                <w:b/>
              </w:rPr>
              <w:t>M</w:t>
            </w:r>
            <w:r w:rsidR="0054778F">
              <w:rPr>
                <w:rFonts w:asciiTheme="minorHAnsi" w:hAnsiTheme="minorHAnsi"/>
                <w:b/>
              </w:rPr>
              <w:t>ax</w:t>
            </w:r>
            <w:r w:rsidRPr="00FF01B3">
              <w:rPr>
                <w:rFonts w:asciiTheme="minorHAnsi" w:hAnsiTheme="minorHAnsi"/>
                <w:b/>
              </w:rPr>
              <w:t>.</w:t>
            </w:r>
            <w:r w:rsidRPr="00FF01B3">
              <w:rPr>
                <w:rFonts w:asciiTheme="minorHAnsi" w:hAnsiTheme="minorHAnsi"/>
              </w:rPr>
              <w:t xml:space="preserve"> </w:t>
            </w:r>
            <w:r w:rsidRPr="00FF01B3">
              <w:rPr>
                <w:rFonts w:asciiTheme="minorHAnsi" w:hAnsiTheme="minorHAnsi"/>
                <w:i/>
              </w:rPr>
              <w:t>(raw, i.e. not rounded)</w:t>
            </w:r>
          </w:p>
        </w:tc>
        <w:tc>
          <w:tcPr>
            <w:tcW w:w="881" w:type="dxa"/>
            <w:tcBorders>
              <w:left w:val="single" w:sz="4" w:space="0" w:color="auto"/>
              <w:right w:val="single" w:sz="4" w:space="0" w:color="auto"/>
            </w:tcBorders>
          </w:tcPr>
          <w:p w14:paraId="5A740D83" w14:textId="77777777" w:rsidR="00E77626" w:rsidRPr="008B0F1D" w:rsidRDefault="00E77626" w:rsidP="00A81516">
            <w:pPr>
              <w:pStyle w:val="Header"/>
              <w:tabs>
                <w:tab w:val="clear" w:pos="4536"/>
                <w:tab w:val="clear" w:pos="9072"/>
              </w:tabs>
              <w:spacing w:before="60" w:after="60"/>
              <w:rPr>
                <w:rFonts w:asciiTheme="minorHAnsi" w:hAnsiTheme="minorHAnsi"/>
                <w:i/>
              </w:rPr>
            </w:pPr>
          </w:p>
        </w:tc>
        <w:tc>
          <w:tcPr>
            <w:tcW w:w="882" w:type="dxa"/>
            <w:tcBorders>
              <w:left w:val="single" w:sz="4" w:space="0" w:color="auto"/>
              <w:right w:val="single" w:sz="4" w:space="0" w:color="auto"/>
            </w:tcBorders>
          </w:tcPr>
          <w:p w14:paraId="5951C57F" w14:textId="622FAFB1" w:rsidR="00E77626" w:rsidRPr="008B0F1D" w:rsidRDefault="00E77626" w:rsidP="00A81516">
            <w:pPr>
              <w:pStyle w:val="Header"/>
              <w:tabs>
                <w:tab w:val="clear" w:pos="4536"/>
                <w:tab w:val="clear" w:pos="9072"/>
              </w:tabs>
              <w:spacing w:before="60" w:after="60"/>
              <w:rPr>
                <w:rFonts w:asciiTheme="minorHAnsi" w:hAnsiTheme="minorHAnsi"/>
                <w:i/>
              </w:rPr>
            </w:pPr>
          </w:p>
        </w:tc>
        <w:tc>
          <w:tcPr>
            <w:tcW w:w="881" w:type="dxa"/>
            <w:tcBorders>
              <w:top w:val="single" w:sz="4" w:space="0" w:color="auto"/>
              <w:left w:val="single" w:sz="4" w:space="0" w:color="auto"/>
              <w:bottom w:val="single" w:sz="4" w:space="0" w:color="auto"/>
              <w:right w:val="single" w:sz="4" w:space="0" w:color="auto"/>
            </w:tcBorders>
          </w:tcPr>
          <w:p w14:paraId="31127274" w14:textId="77777777" w:rsidR="00E77626" w:rsidRPr="008B0F1D" w:rsidRDefault="00E77626" w:rsidP="00A81516">
            <w:pPr>
              <w:pStyle w:val="Header"/>
              <w:tabs>
                <w:tab w:val="clear" w:pos="4536"/>
                <w:tab w:val="clear" w:pos="9072"/>
              </w:tabs>
              <w:spacing w:before="60" w:after="60"/>
              <w:rPr>
                <w:rFonts w:asciiTheme="minorHAnsi" w:hAnsiTheme="minorHAnsi"/>
                <w:i/>
              </w:rPr>
            </w:pPr>
          </w:p>
        </w:tc>
        <w:tc>
          <w:tcPr>
            <w:tcW w:w="882" w:type="dxa"/>
            <w:tcBorders>
              <w:top w:val="single" w:sz="4" w:space="0" w:color="auto"/>
              <w:left w:val="single" w:sz="4" w:space="0" w:color="auto"/>
              <w:bottom w:val="single" w:sz="4" w:space="0" w:color="auto"/>
              <w:right w:val="single" w:sz="4" w:space="0" w:color="auto"/>
            </w:tcBorders>
          </w:tcPr>
          <w:p w14:paraId="2BBD9366" w14:textId="77777777" w:rsidR="00E77626" w:rsidRPr="008B0F1D" w:rsidRDefault="00E77626" w:rsidP="00A81516">
            <w:pPr>
              <w:pStyle w:val="Header"/>
              <w:tabs>
                <w:tab w:val="clear" w:pos="4536"/>
                <w:tab w:val="clear" w:pos="9072"/>
              </w:tabs>
              <w:spacing w:before="60" w:after="60"/>
              <w:rPr>
                <w:rFonts w:asciiTheme="minorHAnsi" w:hAnsiTheme="minorHAnsi"/>
                <w:i/>
              </w:rPr>
            </w:pPr>
          </w:p>
        </w:tc>
        <w:tc>
          <w:tcPr>
            <w:tcW w:w="881" w:type="dxa"/>
            <w:gridSpan w:val="2"/>
            <w:tcBorders>
              <w:top w:val="single" w:sz="4" w:space="0" w:color="auto"/>
              <w:left w:val="single" w:sz="4" w:space="0" w:color="auto"/>
              <w:bottom w:val="single" w:sz="4" w:space="0" w:color="auto"/>
              <w:right w:val="single" w:sz="4" w:space="0" w:color="auto"/>
            </w:tcBorders>
          </w:tcPr>
          <w:p w14:paraId="22CC7FEE" w14:textId="77777777" w:rsidR="00E77626" w:rsidRPr="008B0F1D" w:rsidRDefault="00E77626" w:rsidP="00A81516">
            <w:pPr>
              <w:pStyle w:val="Header"/>
              <w:tabs>
                <w:tab w:val="clear" w:pos="4536"/>
                <w:tab w:val="clear" w:pos="9072"/>
              </w:tabs>
              <w:spacing w:before="60" w:after="60"/>
              <w:rPr>
                <w:rFonts w:asciiTheme="minorHAnsi" w:hAnsiTheme="minorHAnsi"/>
                <w:i/>
              </w:rPr>
            </w:pPr>
          </w:p>
        </w:tc>
        <w:tc>
          <w:tcPr>
            <w:tcW w:w="882" w:type="dxa"/>
            <w:tcBorders>
              <w:top w:val="single" w:sz="4" w:space="0" w:color="auto"/>
              <w:left w:val="single" w:sz="4" w:space="0" w:color="auto"/>
              <w:bottom w:val="single" w:sz="4" w:space="0" w:color="auto"/>
              <w:right w:val="single" w:sz="4" w:space="0" w:color="auto"/>
            </w:tcBorders>
          </w:tcPr>
          <w:p w14:paraId="7B6CDF82" w14:textId="09161F83" w:rsidR="00E77626" w:rsidRPr="008B0F1D" w:rsidRDefault="00E77626" w:rsidP="00A81516">
            <w:pPr>
              <w:pStyle w:val="Header"/>
              <w:tabs>
                <w:tab w:val="clear" w:pos="4536"/>
                <w:tab w:val="clear" w:pos="9072"/>
              </w:tabs>
              <w:spacing w:before="60" w:after="60"/>
              <w:rPr>
                <w:rFonts w:asciiTheme="minorHAnsi" w:hAnsiTheme="minorHAnsi"/>
                <w:i/>
              </w:rPr>
            </w:pPr>
          </w:p>
        </w:tc>
      </w:tr>
      <w:tr w:rsidR="00FF01B3" w:rsidRPr="008B0F1D" w14:paraId="1B16581D" w14:textId="77777777" w:rsidTr="00FF01B3">
        <w:trPr>
          <w:cantSplit/>
          <w:trHeight w:val="787"/>
        </w:trPr>
        <w:tc>
          <w:tcPr>
            <w:tcW w:w="3076" w:type="dxa"/>
            <w:vMerge/>
            <w:tcBorders>
              <w:left w:val="single" w:sz="4" w:space="0" w:color="auto"/>
              <w:right w:val="single" w:sz="4" w:space="0" w:color="auto"/>
            </w:tcBorders>
            <w:shd w:val="clear" w:color="auto" w:fill="DBE5F1" w:themeFill="accent1" w:themeFillTint="33"/>
          </w:tcPr>
          <w:p w14:paraId="6F5335D9" w14:textId="77777777" w:rsidR="00FF01B3" w:rsidRPr="002569F9" w:rsidRDefault="00FF01B3" w:rsidP="002569F9">
            <w:pPr>
              <w:spacing w:before="60" w:after="60"/>
              <w:ind w:right="253"/>
              <w:rPr>
                <w:rFonts w:asciiTheme="minorHAnsi" w:hAnsiTheme="minorHAnsi"/>
                <w:b/>
              </w:rPr>
            </w:pPr>
          </w:p>
        </w:tc>
        <w:tc>
          <w:tcPr>
            <w:tcW w:w="1285" w:type="dxa"/>
            <w:tcBorders>
              <w:top w:val="single" w:sz="4" w:space="0" w:color="auto"/>
              <w:left w:val="single" w:sz="4" w:space="0" w:color="auto"/>
              <w:right w:val="single" w:sz="4" w:space="0" w:color="auto"/>
            </w:tcBorders>
            <w:shd w:val="clear" w:color="auto" w:fill="DBE5F1" w:themeFill="accent1" w:themeFillTint="33"/>
          </w:tcPr>
          <w:p w14:paraId="32535385" w14:textId="42F23605" w:rsidR="00FF01B3" w:rsidRPr="008B0F1D" w:rsidRDefault="00FF01B3" w:rsidP="00A81516">
            <w:pPr>
              <w:pStyle w:val="Header"/>
              <w:tabs>
                <w:tab w:val="clear" w:pos="4536"/>
                <w:tab w:val="clear" w:pos="9072"/>
              </w:tabs>
              <w:spacing w:before="60" w:after="60"/>
              <w:rPr>
                <w:rFonts w:asciiTheme="minorHAnsi" w:hAnsiTheme="minorHAnsi"/>
                <w:i/>
              </w:rPr>
            </w:pPr>
            <w:r w:rsidRPr="008B0F1D">
              <w:rPr>
                <w:rFonts w:asciiTheme="minorHAnsi" w:hAnsiTheme="minorHAnsi"/>
                <w:b/>
                <w:bCs/>
              </w:rPr>
              <w:t>Unknown</w:t>
            </w:r>
          </w:p>
        </w:tc>
        <w:tc>
          <w:tcPr>
            <w:tcW w:w="881" w:type="dxa"/>
            <w:tcBorders>
              <w:left w:val="single" w:sz="4" w:space="0" w:color="auto"/>
              <w:right w:val="single" w:sz="4" w:space="0" w:color="auto"/>
            </w:tcBorders>
          </w:tcPr>
          <w:p w14:paraId="78EAC90B" w14:textId="77777777" w:rsidR="00FF01B3" w:rsidRPr="008B0F1D" w:rsidRDefault="00FF01B3" w:rsidP="00A81516">
            <w:pPr>
              <w:pStyle w:val="Header"/>
              <w:tabs>
                <w:tab w:val="clear" w:pos="4536"/>
                <w:tab w:val="clear" w:pos="9072"/>
              </w:tabs>
              <w:spacing w:before="60" w:after="60"/>
              <w:rPr>
                <w:rFonts w:asciiTheme="minorHAnsi" w:hAnsiTheme="minorHAnsi"/>
                <w:i/>
              </w:rPr>
            </w:pPr>
          </w:p>
        </w:tc>
        <w:tc>
          <w:tcPr>
            <w:tcW w:w="882" w:type="dxa"/>
            <w:tcBorders>
              <w:left w:val="single" w:sz="4" w:space="0" w:color="auto"/>
              <w:right w:val="single" w:sz="4" w:space="0" w:color="auto"/>
            </w:tcBorders>
          </w:tcPr>
          <w:p w14:paraId="41B7E0C5" w14:textId="6D01CB8D" w:rsidR="00FF01B3" w:rsidRPr="008B0F1D" w:rsidRDefault="00FF01B3" w:rsidP="00A81516">
            <w:pPr>
              <w:pStyle w:val="Header"/>
              <w:tabs>
                <w:tab w:val="clear" w:pos="4536"/>
                <w:tab w:val="clear" w:pos="9072"/>
              </w:tabs>
              <w:spacing w:before="60" w:after="60"/>
              <w:rPr>
                <w:rFonts w:asciiTheme="minorHAnsi" w:hAnsiTheme="minorHAnsi"/>
                <w:i/>
              </w:rPr>
            </w:pPr>
          </w:p>
        </w:tc>
        <w:tc>
          <w:tcPr>
            <w:tcW w:w="881" w:type="dxa"/>
            <w:tcBorders>
              <w:top w:val="single" w:sz="4" w:space="0" w:color="auto"/>
              <w:left w:val="single" w:sz="4" w:space="0" w:color="auto"/>
              <w:right w:val="single" w:sz="4" w:space="0" w:color="auto"/>
            </w:tcBorders>
          </w:tcPr>
          <w:p w14:paraId="4636BC09" w14:textId="77777777" w:rsidR="00FF01B3" w:rsidRPr="008B0F1D" w:rsidRDefault="00FF01B3" w:rsidP="00A81516">
            <w:pPr>
              <w:pStyle w:val="Header"/>
              <w:tabs>
                <w:tab w:val="clear" w:pos="4536"/>
                <w:tab w:val="clear" w:pos="9072"/>
              </w:tabs>
              <w:spacing w:before="60" w:after="60"/>
              <w:rPr>
                <w:rFonts w:asciiTheme="minorHAnsi" w:hAnsiTheme="minorHAnsi"/>
                <w:i/>
              </w:rPr>
            </w:pPr>
          </w:p>
        </w:tc>
        <w:tc>
          <w:tcPr>
            <w:tcW w:w="882" w:type="dxa"/>
            <w:tcBorders>
              <w:top w:val="single" w:sz="4" w:space="0" w:color="auto"/>
              <w:left w:val="single" w:sz="4" w:space="0" w:color="auto"/>
              <w:right w:val="single" w:sz="4" w:space="0" w:color="auto"/>
            </w:tcBorders>
          </w:tcPr>
          <w:p w14:paraId="3CD87046" w14:textId="77777777" w:rsidR="00FF01B3" w:rsidRPr="008B0F1D" w:rsidRDefault="00FF01B3" w:rsidP="00A81516">
            <w:pPr>
              <w:pStyle w:val="Header"/>
              <w:tabs>
                <w:tab w:val="clear" w:pos="4536"/>
                <w:tab w:val="clear" w:pos="9072"/>
              </w:tabs>
              <w:spacing w:before="60" w:after="60"/>
              <w:rPr>
                <w:rFonts w:asciiTheme="minorHAnsi" w:hAnsiTheme="minorHAnsi"/>
                <w:i/>
              </w:rPr>
            </w:pPr>
          </w:p>
        </w:tc>
        <w:tc>
          <w:tcPr>
            <w:tcW w:w="881" w:type="dxa"/>
            <w:gridSpan w:val="2"/>
            <w:tcBorders>
              <w:top w:val="single" w:sz="4" w:space="0" w:color="auto"/>
              <w:left w:val="single" w:sz="4" w:space="0" w:color="auto"/>
              <w:right w:val="single" w:sz="4" w:space="0" w:color="auto"/>
            </w:tcBorders>
          </w:tcPr>
          <w:p w14:paraId="56580073" w14:textId="77777777" w:rsidR="00FF01B3" w:rsidRPr="008B0F1D" w:rsidRDefault="00FF01B3" w:rsidP="00A81516">
            <w:pPr>
              <w:pStyle w:val="Header"/>
              <w:tabs>
                <w:tab w:val="clear" w:pos="4536"/>
                <w:tab w:val="clear" w:pos="9072"/>
              </w:tabs>
              <w:spacing w:before="60" w:after="60"/>
              <w:rPr>
                <w:rFonts w:asciiTheme="minorHAnsi" w:hAnsiTheme="minorHAnsi"/>
                <w:i/>
              </w:rPr>
            </w:pPr>
          </w:p>
        </w:tc>
        <w:tc>
          <w:tcPr>
            <w:tcW w:w="882" w:type="dxa"/>
            <w:tcBorders>
              <w:top w:val="single" w:sz="4" w:space="0" w:color="auto"/>
              <w:left w:val="single" w:sz="4" w:space="0" w:color="auto"/>
              <w:right w:val="single" w:sz="4" w:space="0" w:color="auto"/>
            </w:tcBorders>
          </w:tcPr>
          <w:p w14:paraId="6645B3F9" w14:textId="6FA89B1B" w:rsidR="00FF01B3" w:rsidRPr="008B0F1D" w:rsidRDefault="00FF01B3" w:rsidP="00A81516">
            <w:pPr>
              <w:pStyle w:val="Header"/>
              <w:tabs>
                <w:tab w:val="clear" w:pos="4536"/>
                <w:tab w:val="clear" w:pos="9072"/>
              </w:tabs>
              <w:spacing w:before="60" w:after="60"/>
              <w:rPr>
                <w:rFonts w:asciiTheme="minorHAnsi" w:hAnsiTheme="minorHAnsi"/>
                <w:i/>
              </w:rPr>
            </w:pPr>
          </w:p>
        </w:tc>
      </w:tr>
      <w:tr w:rsidR="00E77626" w:rsidRPr="008B0F1D" w14:paraId="50CC3FB3" w14:textId="77777777" w:rsidTr="00FF01B3">
        <w:trPr>
          <w:cantSplit/>
          <w:trHeight w:val="397"/>
        </w:trPr>
        <w:tc>
          <w:tcPr>
            <w:tcW w:w="30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5BA9ED" w14:textId="2B25C7B0" w:rsidR="002569F9" w:rsidRPr="002569F9" w:rsidRDefault="00FA22AF" w:rsidP="00FA22AF">
            <w:pPr>
              <w:spacing w:before="60" w:after="60"/>
              <w:ind w:right="253"/>
              <w:rPr>
                <w:rFonts w:asciiTheme="minorHAnsi" w:hAnsiTheme="minorHAnsi"/>
                <w:b/>
              </w:rPr>
            </w:pPr>
            <w:r w:rsidRPr="00FA22AF">
              <w:rPr>
                <w:rFonts w:asciiTheme="minorHAnsi" w:hAnsiTheme="minorHAnsi"/>
                <w:b/>
              </w:rPr>
              <w:lastRenderedPageBreak/>
              <w:t>3.4 Hunting bag or quantity taken in the wild</w:t>
            </w:r>
            <w:r w:rsidR="0054778F" w:rsidRPr="008D6DC9">
              <w:rPr>
                <w:rFonts w:asciiTheme="minorHAnsi" w:hAnsiTheme="minorHAnsi" w:cs="Tahoma"/>
                <w:b/>
                <w:szCs w:val="20"/>
              </w:rPr>
              <w:br/>
            </w:r>
            <w:r w:rsidRPr="00FA22AF">
              <w:rPr>
                <w:rFonts w:asciiTheme="minorHAnsi" w:hAnsiTheme="minorHAnsi"/>
                <w:b/>
              </w:rPr>
              <w:t>Method used</w:t>
            </w:r>
          </w:p>
        </w:tc>
        <w:tc>
          <w:tcPr>
            <w:tcW w:w="6574" w:type="dxa"/>
            <w:gridSpan w:val="8"/>
            <w:tcBorders>
              <w:top w:val="single" w:sz="4" w:space="0" w:color="auto"/>
              <w:left w:val="single" w:sz="4" w:space="0" w:color="auto"/>
              <w:bottom w:val="single" w:sz="4" w:space="0" w:color="auto"/>
              <w:right w:val="single" w:sz="4" w:space="0" w:color="auto"/>
            </w:tcBorders>
          </w:tcPr>
          <w:p w14:paraId="00135C7D" w14:textId="77777777" w:rsidR="00FA22AF" w:rsidRPr="00FA22AF" w:rsidRDefault="00FA22AF" w:rsidP="00FA22AF">
            <w:pPr>
              <w:pStyle w:val="Header"/>
              <w:spacing w:before="60" w:after="180"/>
              <w:rPr>
                <w:rFonts w:asciiTheme="minorHAnsi" w:hAnsiTheme="minorHAnsi"/>
                <w:i/>
              </w:rPr>
            </w:pPr>
            <w:r w:rsidRPr="00FA22AF">
              <w:rPr>
                <w:rFonts w:asciiTheme="minorHAnsi" w:hAnsiTheme="minorHAnsi"/>
                <w:i/>
              </w:rPr>
              <w:t>Select one of the following methods:</w:t>
            </w:r>
          </w:p>
          <w:p w14:paraId="01CFDFAF" w14:textId="77777777" w:rsidR="00FA22AF" w:rsidRPr="00FA22AF" w:rsidRDefault="00FA22AF" w:rsidP="00FA22AF">
            <w:pPr>
              <w:pStyle w:val="Header"/>
              <w:spacing w:before="60" w:after="60"/>
              <w:rPr>
                <w:rFonts w:asciiTheme="minorHAnsi" w:hAnsiTheme="minorHAnsi"/>
                <w:i/>
              </w:rPr>
            </w:pPr>
            <w:r w:rsidRPr="00FA22AF">
              <w:rPr>
                <w:rFonts w:asciiTheme="minorHAnsi" w:hAnsiTheme="minorHAnsi"/>
                <w:i/>
              </w:rPr>
              <w:t xml:space="preserve">a) Complete survey or a statistically robust estimate </w:t>
            </w:r>
          </w:p>
          <w:p w14:paraId="1EC4FFDD" w14:textId="77777777" w:rsidR="00FA22AF" w:rsidRPr="00FA22AF" w:rsidRDefault="00FA22AF" w:rsidP="00FA22AF">
            <w:pPr>
              <w:pStyle w:val="Header"/>
              <w:spacing w:before="60" w:after="60"/>
              <w:rPr>
                <w:rFonts w:asciiTheme="minorHAnsi" w:hAnsiTheme="minorHAnsi"/>
                <w:i/>
              </w:rPr>
            </w:pPr>
            <w:r w:rsidRPr="00FA22AF">
              <w:rPr>
                <w:rFonts w:asciiTheme="minorHAnsi" w:hAnsiTheme="minorHAnsi"/>
                <w:i/>
              </w:rPr>
              <w:t>b) Based mainly on extrapolation from a limited amount of data</w:t>
            </w:r>
          </w:p>
          <w:p w14:paraId="069886C4" w14:textId="77777777" w:rsidR="00FA22AF" w:rsidRPr="00FA22AF" w:rsidRDefault="00FA22AF" w:rsidP="00FA22AF">
            <w:pPr>
              <w:pStyle w:val="Header"/>
              <w:spacing w:before="60" w:after="60"/>
              <w:rPr>
                <w:rFonts w:asciiTheme="minorHAnsi" w:hAnsiTheme="minorHAnsi"/>
                <w:i/>
              </w:rPr>
            </w:pPr>
            <w:r w:rsidRPr="00FA22AF">
              <w:rPr>
                <w:rFonts w:asciiTheme="minorHAnsi" w:hAnsiTheme="minorHAnsi"/>
                <w:i/>
              </w:rPr>
              <w:t>c) Based mainly on expert opinion with very limited data</w:t>
            </w:r>
          </w:p>
          <w:p w14:paraId="0292B23B" w14:textId="2476C776" w:rsidR="002569F9" w:rsidRPr="008B0F1D" w:rsidRDefault="00FA22AF" w:rsidP="00FA22AF">
            <w:pPr>
              <w:pStyle w:val="Header"/>
              <w:tabs>
                <w:tab w:val="clear" w:pos="4536"/>
                <w:tab w:val="clear" w:pos="9072"/>
              </w:tabs>
              <w:spacing w:before="60" w:after="60"/>
              <w:rPr>
                <w:rFonts w:asciiTheme="minorHAnsi" w:hAnsiTheme="minorHAnsi"/>
                <w:i/>
              </w:rPr>
            </w:pPr>
            <w:r w:rsidRPr="00FA22AF">
              <w:rPr>
                <w:rFonts w:asciiTheme="minorHAnsi" w:hAnsiTheme="minorHAnsi"/>
                <w:i/>
              </w:rPr>
              <w:t>d) Insufficient or no data available</w:t>
            </w:r>
          </w:p>
        </w:tc>
      </w:tr>
      <w:tr w:rsidR="00E77626" w:rsidRPr="008B0F1D" w14:paraId="22DF617E" w14:textId="77777777" w:rsidTr="00FF01B3">
        <w:trPr>
          <w:cantSplit/>
          <w:trHeight w:val="397"/>
        </w:trPr>
        <w:tc>
          <w:tcPr>
            <w:tcW w:w="30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4014D1" w14:textId="77777777" w:rsidR="00FA22AF" w:rsidRPr="00FA22AF" w:rsidRDefault="00FA22AF" w:rsidP="00FA22AF">
            <w:pPr>
              <w:spacing w:before="60" w:after="60"/>
              <w:ind w:right="253"/>
              <w:rPr>
                <w:rFonts w:asciiTheme="minorHAnsi" w:hAnsiTheme="minorHAnsi"/>
                <w:b/>
              </w:rPr>
            </w:pPr>
            <w:r w:rsidRPr="00FA22AF">
              <w:rPr>
                <w:rFonts w:asciiTheme="minorHAnsi" w:hAnsiTheme="minorHAnsi"/>
                <w:b/>
              </w:rPr>
              <w:t>3.5 Additional information</w:t>
            </w:r>
          </w:p>
          <w:p w14:paraId="7B6B8A10" w14:textId="77777777" w:rsidR="00FA22AF" w:rsidRPr="00FA22AF" w:rsidRDefault="00FA22AF" w:rsidP="00FA22AF">
            <w:pPr>
              <w:spacing w:before="60" w:after="60"/>
              <w:ind w:right="253"/>
              <w:rPr>
                <w:rFonts w:asciiTheme="minorHAnsi" w:hAnsiTheme="minorHAnsi"/>
                <w:b/>
              </w:rPr>
            </w:pPr>
          </w:p>
          <w:p w14:paraId="17ACC414" w14:textId="679C767B" w:rsidR="002569F9" w:rsidRPr="00FA22AF" w:rsidRDefault="00FA22AF" w:rsidP="00FA22AF">
            <w:pPr>
              <w:spacing w:before="60" w:after="60"/>
              <w:ind w:right="253"/>
              <w:jc w:val="right"/>
              <w:rPr>
                <w:rFonts w:asciiTheme="minorHAnsi" w:hAnsiTheme="minorHAnsi"/>
                <w:i/>
              </w:rPr>
            </w:pPr>
            <w:r w:rsidRPr="00FA22AF">
              <w:rPr>
                <w:rFonts w:asciiTheme="minorHAnsi" w:hAnsiTheme="minorHAnsi"/>
                <w:i/>
              </w:rPr>
              <w:t>Optional</w:t>
            </w:r>
          </w:p>
        </w:tc>
        <w:tc>
          <w:tcPr>
            <w:tcW w:w="6574" w:type="dxa"/>
            <w:gridSpan w:val="8"/>
            <w:tcBorders>
              <w:top w:val="single" w:sz="4" w:space="0" w:color="auto"/>
              <w:left w:val="single" w:sz="4" w:space="0" w:color="auto"/>
              <w:bottom w:val="single" w:sz="4" w:space="0" w:color="auto"/>
              <w:right w:val="single" w:sz="4" w:space="0" w:color="auto"/>
            </w:tcBorders>
          </w:tcPr>
          <w:p w14:paraId="08A069D4" w14:textId="77777777" w:rsidR="00FA22AF" w:rsidRPr="00776955" w:rsidRDefault="00FA22AF" w:rsidP="00FA22AF">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3</w:t>
            </w:r>
            <w:r w:rsidRPr="00776955">
              <w:rPr>
                <w:rFonts w:cs="Tahoma"/>
                <w:bCs/>
                <w:i/>
                <w:szCs w:val="20"/>
              </w:rPr>
              <w:t>.1</w:t>
            </w:r>
            <w:r>
              <w:rPr>
                <w:rFonts w:cs="Tahoma"/>
                <w:bCs/>
                <w:i/>
                <w:szCs w:val="20"/>
              </w:rPr>
              <w:t>–3.4</w:t>
            </w:r>
            <w:r w:rsidRPr="00776955">
              <w:rPr>
                <w:rFonts w:cs="Tahoma"/>
                <w:bCs/>
                <w:i/>
                <w:szCs w:val="20"/>
              </w:rPr>
              <w:t xml:space="preserve"> </w:t>
            </w:r>
          </w:p>
          <w:p w14:paraId="59EAE1A5" w14:textId="0D0896FA" w:rsidR="002569F9" w:rsidRPr="00FA22AF" w:rsidRDefault="00FA22AF" w:rsidP="00FA22AF">
            <w:pPr>
              <w:pStyle w:val="Header"/>
              <w:tabs>
                <w:tab w:val="clear" w:pos="4536"/>
                <w:tab w:val="clear" w:pos="9072"/>
              </w:tabs>
              <w:spacing w:before="60" w:after="60"/>
              <w:rPr>
                <w:rFonts w:asciiTheme="minorHAnsi" w:hAnsiTheme="minorHAnsi"/>
                <w:i/>
              </w:rPr>
            </w:pPr>
            <w:r w:rsidRPr="00FA22AF">
              <w:rPr>
                <w:rFonts w:asciiTheme="minorHAnsi" w:hAnsiTheme="minorHAnsi" w:cs="Tahoma"/>
                <w:bCs/>
                <w:i/>
                <w:szCs w:val="20"/>
              </w:rPr>
              <w:t>Free text</w:t>
            </w:r>
          </w:p>
        </w:tc>
      </w:tr>
    </w:tbl>
    <w:p w14:paraId="4E743A2E" w14:textId="77777777" w:rsidR="00E96D31" w:rsidRPr="00E96D31" w:rsidRDefault="00E96D31" w:rsidP="00E96D31">
      <w:pPr>
        <w:spacing w:before="120" w:after="24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4825"/>
      </w:tblGrid>
      <w:tr w:rsidR="00EC577A" w:rsidRPr="008B0F1D" w14:paraId="10D4F82E" w14:textId="77777777" w:rsidTr="00F208B8">
        <w:trPr>
          <w:cantSplit/>
          <w:trHeight w:val="397"/>
        </w:trPr>
        <w:tc>
          <w:tcPr>
            <w:tcW w:w="9650" w:type="dxa"/>
            <w:gridSpan w:val="2"/>
            <w:shd w:val="clear" w:color="auto" w:fill="365F91" w:themeFill="accent1" w:themeFillShade="BF"/>
          </w:tcPr>
          <w:p w14:paraId="6CFBBED6" w14:textId="49D0576A" w:rsidR="00907ABF" w:rsidRPr="008B0F1D" w:rsidRDefault="009C7F2B" w:rsidP="00680BC8">
            <w:pPr>
              <w:spacing w:before="60" w:after="60"/>
              <w:jc w:val="center"/>
              <w:rPr>
                <w:rFonts w:asciiTheme="minorHAnsi" w:hAnsiTheme="minorHAnsi"/>
                <w:color w:val="FFFFFF" w:themeColor="background1"/>
                <w:sz w:val="32"/>
                <w:szCs w:val="22"/>
              </w:rPr>
            </w:pPr>
            <w:r w:rsidRPr="008B0F1D">
              <w:rPr>
                <w:rFonts w:asciiTheme="minorHAnsi" w:hAnsiTheme="minorHAnsi"/>
              </w:rPr>
              <w:br w:type="page"/>
            </w:r>
            <w:r w:rsidR="00CC519F" w:rsidRPr="008B0F1D">
              <w:rPr>
                <w:rFonts w:asciiTheme="minorHAnsi" w:hAnsiTheme="minorHAnsi"/>
                <w:b/>
                <w:color w:val="FFFFFF" w:themeColor="background1"/>
                <w:sz w:val="32"/>
                <w:szCs w:val="22"/>
              </w:rPr>
              <w:t>BIOGEOGRAPHICAL LEVEL</w:t>
            </w:r>
          </w:p>
        </w:tc>
      </w:tr>
      <w:tr w:rsidR="00DC570D" w:rsidRPr="008B0F1D" w14:paraId="52C3821C" w14:textId="77777777" w:rsidTr="00F208B8">
        <w:trPr>
          <w:cantSplit/>
          <w:trHeight w:val="397"/>
        </w:trPr>
        <w:tc>
          <w:tcPr>
            <w:tcW w:w="9650" w:type="dxa"/>
            <w:gridSpan w:val="2"/>
            <w:shd w:val="clear" w:color="auto" w:fill="auto"/>
          </w:tcPr>
          <w:p w14:paraId="5541A77E" w14:textId="1E83C049" w:rsidR="00DC570D" w:rsidRPr="008B0F1D" w:rsidRDefault="00DC570D" w:rsidP="00680BC8">
            <w:pPr>
              <w:spacing w:before="60" w:after="60"/>
              <w:rPr>
                <w:rFonts w:asciiTheme="minorHAnsi" w:hAnsiTheme="minorHAnsi"/>
                <w:b/>
                <w:szCs w:val="20"/>
              </w:rPr>
            </w:pPr>
            <w:r w:rsidRPr="008B0F1D">
              <w:rPr>
                <w:rFonts w:asciiTheme="minorHAnsi" w:hAnsiTheme="minorHAnsi"/>
                <w:szCs w:val="20"/>
              </w:rPr>
              <w:t>Complete for each biogeographical region or marine region concerned</w:t>
            </w:r>
            <w:r w:rsidR="007432DD" w:rsidRPr="008B0F1D">
              <w:rPr>
                <w:rFonts w:asciiTheme="minorHAnsi" w:hAnsiTheme="minorHAnsi"/>
                <w:szCs w:val="20"/>
              </w:rPr>
              <w:t>.</w:t>
            </w:r>
          </w:p>
        </w:tc>
      </w:tr>
      <w:tr w:rsidR="00CC519F" w:rsidRPr="008B0F1D" w14:paraId="4B16D504" w14:textId="77777777" w:rsidTr="00F208B8">
        <w:trPr>
          <w:cantSplit/>
          <w:trHeight w:val="397"/>
        </w:trPr>
        <w:tc>
          <w:tcPr>
            <w:tcW w:w="9650" w:type="dxa"/>
            <w:gridSpan w:val="2"/>
            <w:shd w:val="clear" w:color="auto" w:fill="95B3D7" w:themeFill="accent1" w:themeFillTint="99"/>
          </w:tcPr>
          <w:p w14:paraId="3163573F" w14:textId="77777777" w:rsidR="00CC519F" w:rsidRPr="008B0F1D" w:rsidRDefault="00CC519F" w:rsidP="00680BC8">
            <w:pPr>
              <w:spacing w:before="60" w:after="60"/>
              <w:rPr>
                <w:rFonts w:asciiTheme="minorHAnsi" w:hAnsiTheme="minorHAnsi"/>
                <w:b/>
                <w:sz w:val="28"/>
                <w:szCs w:val="22"/>
              </w:rPr>
            </w:pPr>
            <w:r w:rsidRPr="008B0F1D">
              <w:rPr>
                <w:rFonts w:asciiTheme="minorHAnsi" w:hAnsiTheme="minorHAnsi"/>
                <w:b/>
                <w:sz w:val="28"/>
                <w:szCs w:val="22"/>
              </w:rPr>
              <w:t xml:space="preserve">4  Biogeographical </w:t>
            </w:r>
            <w:r w:rsidR="00B73329" w:rsidRPr="008B0F1D">
              <w:rPr>
                <w:rFonts w:asciiTheme="minorHAnsi" w:hAnsiTheme="minorHAnsi"/>
                <w:b/>
                <w:sz w:val="28"/>
                <w:szCs w:val="22"/>
              </w:rPr>
              <w:t>and</w:t>
            </w:r>
            <w:r w:rsidRPr="008B0F1D">
              <w:rPr>
                <w:rFonts w:asciiTheme="minorHAnsi" w:hAnsiTheme="minorHAnsi"/>
                <w:b/>
                <w:sz w:val="28"/>
                <w:szCs w:val="22"/>
              </w:rPr>
              <w:t xml:space="preserve"> marine regions</w:t>
            </w:r>
          </w:p>
        </w:tc>
      </w:tr>
      <w:tr w:rsidR="00907ABF" w:rsidRPr="008B0F1D" w14:paraId="61ED2B04" w14:textId="77777777" w:rsidTr="00F208B8">
        <w:trPr>
          <w:cantSplit/>
          <w:trHeight w:val="397"/>
        </w:trPr>
        <w:tc>
          <w:tcPr>
            <w:tcW w:w="4825" w:type="dxa"/>
            <w:shd w:val="clear" w:color="auto" w:fill="DBE5F1" w:themeFill="accent1" w:themeFillTint="33"/>
          </w:tcPr>
          <w:p w14:paraId="45F6DF15" w14:textId="77777777" w:rsidR="00907ABF" w:rsidRPr="008B0F1D" w:rsidRDefault="00CC519F" w:rsidP="00680BC8">
            <w:pPr>
              <w:spacing w:before="60" w:after="60"/>
              <w:rPr>
                <w:rFonts w:asciiTheme="minorHAnsi" w:hAnsiTheme="minorHAnsi"/>
                <w:b/>
                <w:szCs w:val="20"/>
              </w:rPr>
            </w:pPr>
            <w:r w:rsidRPr="008B0F1D">
              <w:rPr>
                <w:rFonts w:asciiTheme="minorHAnsi" w:hAnsiTheme="minorHAnsi"/>
                <w:b/>
                <w:szCs w:val="20"/>
              </w:rPr>
              <w:t>4</w:t>
            </w:r>
            <w:r w:rsidR="00907ABF" w:rsidRPr="008B0F1D">
              <w:rPr>
                <w:rFonts w:asciiTheme="minorHAnsi" w:hAnsiTheme="minorHAnsi"/>
                <w:b/>
                <w:szCs w:val="20"/>
              </w:rPr>
              <w:t xml:space="preserve">.1 Biogeographical </w:t>
            </w:r>
            <w:r w:rsidRPr="008B0F1D">
              <w:rPr>
                <w:rFonts w:asciiTheme="minorHAnsi" w:hAnsiTheme="minorHAnsi"/>
                <w:b/>
                <w:szCs w:val="20"/>
              </w:rPr>
              <w:t xml:space="preserve">or </w:t>
            </w:r>
            <w:r w:rsidR="00907ABF" w:rsidRPr="008B0F1D">
              <w:rPr>
                <w:rFonts w:asciiTheme="minorHAnsi" w:hAnsiTheme="minorHAnsi"/>
                <w:b/>
                <w:szCs w:val="20"/>
              </w:rPr>
              <w:t>marine region</w:t>
            </w:r>
            <w:r w:rsidRPr="008B0F1D">
              <w:rPr>
                <w:rFonts w:asciiTheme="minorHAnsi" w:hAnsiTheme="minorHAnsi"/>
                <w:b/>
                <w:szCs w:val="20"/>
              </w:rPr>
              <w:t xml:space="preserve"> where the species occurs</w:t>
            </w:r>
          </w:p>
        </w:tc>
        <w:tc>
          <w:tcPr>
            <w:tcW w:w="4825" w:type="dxa"/>
          </w:tcPr>
          <w:p w14:paraId="09E64D1E" w14:textId="00F18C03" w:rsidR="00EB4512" w:rsidRDefault="00907ABF" w:rsidP="00F1308E">
            <w:pPr>
              <w:spacing w:before="60" w:after="180"/>
              <w:rPr>
                <w:rFonts w:asciiTheme="minorHAnsi" w:hAnsiTheme="minorHAnsi"/>
                <w:i/>
                <w:szCs w:val="20"/>
              </w:rPr>
            </w:pPr>
            <w:r w:rsidRPr="008B0F1D">
              <w:rPr>
                <w:rFonts w:asciiTheme="minorHAnsi" w:hAnsiTheme="minorHAnsi"/>
                <w:i/>
                <w:szCs w:val="20"/>
              </w:rPr>
              <w:t>Choose one of the f</w:t>
            </w:r>
            <w:r w:rsidR="004C4760" w:rsidRPr="008B0F1D">
              <w:rPr>
                <w:rFonts w:asciiTheme="minorHAnsi" w:hAnsiTheme="minorHAnsi"/>
                <w:i/>
                <w:szCs w:val="20"/>
              </w:rPr>
              <w:t>ollowing</w:t>
            </w:r>
            <w:r w:rsidR="002F19E1">
              <w:rPr>
                <w:rFonts w:asciiTheme="minorHAnsi" w:hAnsiTheme="minorHAnsi"/>
                <w:i/>
                <w:szCs w:val="20"/>
              </w:rPr>
              <w:t>:</w:t>
            </w:r>
          </w:p>
          <w:p w14:paraId="2AD9004C" w14:textId="632920A8" w:rsidR="00907ABF" w:rsidRPr="008B0F1D" w:rsidRDefault="004C4760" w:rsidP="00680BC8">
            <w:pPr>
              <w:spacing w:before="60" w:after="60"/>
              <w:rPr>
                <w:rFonts w:asciiTheme="minorHAnsi" w:hAnsiTheme="minorHAnsi"/>
                <w:i/>
                <w:szCs w:val="20"/>
              </w:rPr>
            </w:pPr>
            <w:r w:rsidRPr="008B0F1D">
              <w:rPr>
                <w:rFonts w:asciiTheme="minorHAnsi" w:hAnsiTheme="minorHAnsi"/>
                <w:i/>
                <w:szCs w:val="20"/>
              </w:rPr>
              <w:t>Alpine, Atlantic</w:t>
            </w:r>
            <w:r w:rsidR="00907ABF" w:rsidRPr="008B0F1D">
              <w:rPr>
                <w:rFonts w:asciiTheme="minorHAnsi" w:hAnsiTheme="minorHAnsi"/>
                <w:i/>
                <w:szCs w:val="20"/>
              </w:rPr>
              <w:t>, Black Sea, Boreal</w:t>
            </w:r>
            <w:r w:rsidRPr="008B0F1D">
              <w:rPr>
                <w:rFonts w:asciiTheme="minorHAnsi" w:hAnsiTheme="minorHAnsi"/>
                <w:i/>
                <w:szCs w:val="20"/>
              </w:rPr>
              <w:t xml:space="preserve">, </w:t>
            </w:r>
            <w:r w:rsidR="00907ABF" w:rsidRPr="008B0F1D">
              <w:rPr>
                <w:rFonts w:asciiTheme="minorHAnsi" w:hAnsiTheme="minorHAnsi"/>
                <w:i/>
                <w:szCs w:val="20"/>
              </w:rPr>
              <w:t>Continental, Mediterranean, Macaronesian, Pannonian, Steppic, Marine Atlantic, Marine Mediterranean, Marine Black Sea, Marine Macaronesian</w:t>
            </w:r>
            <w:r w:rsidRPr="008B0F1D">
              <w:rPr>
                <w:rFonts w:asciiTheme="minorHAnsi" w:hAnsiTheme="minorHAnsi"/>
                <w:i/>
                <w:szCs w:val="20"/>
              </w:rPr>
              <w:t xml:space="preserve"> </w:t>
            </w:r>
            <w:r w:rsidR="00907ABF" w:rsidRPr="008B0F1D">
              <w:rPr>
                <w:rFonts w:asciiTheme="minorHAnsi" w:hAnsiTheme="minorHAnsi"/>
                <w:i/>
                <w:szCs w:val="20"/>
              </w:rPr>
              <w:t xml:space="preserve">and Marine Baltic Sea </w:t>
            </w:r>
          </w:p>
        </w:tc>
      </w:tr>
      <w:tr w:rsidR="00907ABF" w:rsidRPr="008B0F1D" w14:paraId="764534F6" w14:textId="77777777" w:rsidTr="00F208B8">
        <w:trPr>
          <w:cantSplit/>
          <w:trHeight w:val="397"/>
        </w:trPr>
        <w:tc>
          <w:tcPr>
            <w:tcW w:w="4825" w:type="dxa"/>
            <w:shd w:val="clear" w:color="auto" w:fill="DBE5F1" w:themeFill="accent1" w:themeFillTint="33"/>
          </w:tcPr>
          <w:p w14:paraId="62981643" w14:textId="51B88947" w:rsidR="00907ABF" w:rsidRPr="008B0F1D" w:rsidRDefault="00CC519F" w:rsidP="00680BC8">
            <w:pPr>
              <w:spacing w:before="60" w:after="60"/>
              <w:rPr>
                <w:rFonts w:asciiTheme="minorHAnsi" w:hAnsiTheme="minorHAnsi"/>
                <w:b/>
                <w:szCs w:val="20"/>
              </w:rPr>
            </w:pPr>
            <w:r w:rsidRPr="008B0F1D">
              <w:rPr>
                <w:rFonts w:asciiTheme="minorHAnsi" w:hAnsiTheme="minorHAnsi"/>
                <w:b/>
                <w:szCs w:val="20"/>
              </w:rPr>
              <w:t>4</w:t>
            </w:r>
            <w:r w:rsidR="00907ABF" w:rsidRPr="008B0F1D">
              <w:rPr>
                <w:rFonts w:asciiTheme="minorHAnsi" w:hAnsiTheme="minorHAnsi"/>
                <w:b/>
                <w:szCs w:val="20"/>
              </w:rPr>
              <w:t xml:space="preserve">.2 </w:t>
            </w:r>
            <w:r w:rsidR="00095AFE" w:rsidRPr="008B0F1D">
              <w:rPr>
                <w:rFonts w:asciiTheme="minorHAnsi" w:hAnsiTheme="minorHAnsi"/>
                <w:b/>
                <w:szCs w:val="20"/>
              </w:rPr>
              <w:t>S</w:t>
            </w:r>
            <w:r w:rsidR="00907ABF" w:rsidRPr="008B0F1D">
              <w:rPr>
                <w:rFonts w:asciiTheme="minorHAnsi" w:hAnsiTheme="minorHAnsi"/>
                <w:b/>
                <w:szCs w:val="20"/>
              </w:rPr>
              <w:t>ources</w:t>
            </w:r>
            <w:r w:rsidR="00095AFE" w:rsidRPr="008B0F1D">
              <w:rPr>
                <w:rFonts w:asciiTheme="minorHAnsi" w:hAnsiTheme="minorHAnsi"/>
                <w:b/>
                <w:szCs w:val="20"/>
              </w:rPr>
              <w:t xml:space="preserve"> of information</w:t>
            </w:r>
          </w:p>
        </w:tc>
        <w:tc>
          <w:tcPr>
            <w:tcW w:w="4825" w:type="dxa"/>
          </w:tcPr>
          <w:p w14:paraId="7F9AF20F" w14:textId="05605A6C" w:rsidR="00907ABF" w:rsidRPr="008B0F1D" w:rsidRDefault="00AF1186" w:rsidP="008F67BD">
            <w:pPr>
              <w:pStyle w:val="CommentText"/>
              <w:spacing w:before="60" w:after="60"/>
              <w:rPr>
                <w:rFonts w:asciiTheme="minorHAnsi" w:hAnsiTheme="minorHAnsi"/>
                <w:i/>
                <w:sz w:val="22"/>
                <w:lang w:val="en-GB"/>
              </w:rPr>
            </w:pPr>
            <w:r w:rsidRPr="008B0F1D">
              <w:rPr>
                <w:rFonts w:asciiTheme="minorHAnsi" w:hAnsiTheme="minorHAnsi"/>
                <w:i/>
                <w:sz w:val="22"/>
                <w:lang w:val="en-GB"/>
              </w:rPr>
              <w:t xml:space="preserve">For data reported in the </w:t>
            </w:r>
            <w:r w:rsidR="00F950A6" w:rsidRPr="008B0F1D">
              <w:rPr>
                <w:rFonts w:asciiTheme="minorHAnsi" w:hAnsiTheme="minorHAnsi"/>
                <w:i/>
                <w:sz w:val="22"/>
                <w:lang w:val="en-GB"/>
              </w:rPr>
              <w:t xml:space="preserve">sections </w:t>
            </w:r>
            <w:r w:rsidRPr="008B0F1D">
              <w:rPr>
                <w:rFonts w:asciiTheme="minorHAnsi" w:hAnsiTheme="minorHAnsi"/>
                <w:i/>
                <w:sz w:val="22"/>
                <w:lang w:val="en-GB"/>
              </w:rPr>
              <w:t>below provide relevant available</w:t>
            </w:r>
            <w:r w:rsidRPr="008B0F1D" w:rsidDel="00AF1186">
              <w:rPr>
                <w:rFonts w:asciiTheme="minorHAnsi" w:hAnsiTheme="minorHAnsi"/>
                <w:i/>
                <w:sz w:val="22"/>
                <w:lang w:val="en-GB"/>
              </w:rPr>
              <w:t xml:space="preserve"> </w:t>
            </w:r>
            <w:r w:rsidR="00907ABF" w:rsidRPr="008B0F1D">
              <w:rPr>
                <w:rFonts w:asciiTheme="minorHAnsi" w:hAnsiTheme="minorHAnsi"/>
                <w:i/>
                <w:sz w:val="22"/>
                <w:lang w:val="en-GB"/>
              </w:rPr>
              <w:t xml:space="preserve">bibliographic references </w:t>
            </w:r>
            <w:r w:rsidRPr="008B0F1D">
              <w:rPr>
                <w:rFonts w:asciiTheme="minorHAnsi" w:hAnsiTheme="minorHAnsi"/>
                <w:i/>
                <w:sz w:val="22"/>
                <w:lang w:val="en-GB"/>
              </w:rPr>
              <w:t>and/</w:t>
            </w:r>
            <w:r w:rsidR="00907ABF" w:rsidRPr="008B0F1D">
              <w:rPr>
                <w:rFonts w:asciiTheme="minorHAnsi" w:hAnsiTheme="minorHAnsi"/>
                <w:i/>
                <w:sz w:val="22"/>
                <w:lang w:val="en-GB"/>
              </w:rPr>
              <w:t>or link to Internet site(s)</w:t>
            </w:r>
          </w:p>
        </w:tc>
      </w:tr>
    </w:tbl>
    <w:p w14:paraId="580DC9F6" w14:textId="77777777" w:rsidR="009C7F2B" w:rsidRDefault="009C7F2B" w:rsidP="00E96D31">
      <w:pPr>
        <w:spacing w:before="120" w:after="24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1889"/>
        <w:gridCol w:w="16"/>
        <w:gridCol w:w="3402"/>
        <w:gridCol w:w="1178"/>
      </w:tblGrid>
      <w:tr w:rsidR="008D6DC9" w:rsidRPr="008D6DC9" w14:paraId="29B18A6E" w14:textId="77777777" w:rsidTr="00F1308E">
        <w:trPr>
          <w:cantSplit/>
          <w:trHeight w:val="397"/>
        </w:trPr>
        <w:tc>
          <w:tcPr>
            <w:tcW w:w="9650" w:type="dxa"/>
            <w:gridSpan w:val="5"/>
            <w:shd w:val="clear" w:color="auto" w:fill="95B3D7" w:themeFill="accent1" w:themeFillTint="99"/>
          </w:tcPr>
          <w:p w14:paraId="083D1093" w14:textId="77777777" w:rsidR="008D6DC9" w:rsidRPr="008D6DC9" w:rsidRDefault="008D6DC9" w:rsidP="00521069">
            <w:pPr>
              <w:spacing w:before="60" w:after="60"/>
              <w:rPr>
                <w:rFonts w:asciiTheme="minorHAnsi" w:hAnsiTheme="minorHAnsi" w:cs="Tahoma"/>
                <w:b/>
                <w:sz w:val="28"/>
                <w:szCs w:val="22"/>
              </w:rPr>
            </w:pPr>
            <w:r w:rsidRPr="008D6DC9">
              <w:rPr>
                <w:rFonts w:asciiTheme="minorHAnsi" w:hAnsiTheme="minorHAnsi" w:cs="Tahoma"/>
                <w:b/>
                <w:sz w:val="28"/>
                <w:szCs w:val="22"/>
              </w:rPr>
              <w:t>5  Range</w:t>
            </w:r>
          </w:p>
        </w:tc>
      </w:tr>
      <w:tr w:rsidR="008D6DC9" w:rsidRPr="008D6DC9" w14:paraId="12FB3931" w14:textId="77777777" w:rsidTr="00F1308E">
        <w:trPr>
          <w:cantSplit/>
          <w:trHeight w:val="397"/>
        </w:trPr>
        <w:tc>
          <w:tcPr>
            <w:tcW w:w="9650" w:type="dxa"/>
            <w:gridSpan w:val="5"/>
            <w:shd w:val="clear" w:color="auto" w:fill="auto"/>
          </w:tcPr>
          <w:p w14:paraId="1B186C30" w14:textId="77777777" w:rsidR="008D6DC9" w:rsidRPr="008D6DC9" w:rsidRDefault="008D6DC9" w:rsidP="00521069">
            <w:pPr>
              <w:spacing w:before="60" w:after="60"/>
              <w:rPr>
                <w:rFonts w:asciiTheme="minorHAnsi" w:hAnsiTheme="minorHAnsi" w:cs="Tahoma"/>
                <w:szCs w:val="20"/>
              </w:rPr>
            </w:pPr>
            <w:r w:rsidRPr="008D6DC9">
              <w:rPr>
                <w:rFonts w:asciiTheme="minorHAnsi" w:hAnsiTheme="minorHAnsi" w:cs="Tahoma"/>
                <w:szCs w:val="20"/>
              </w:rPr>
              <w:t>Range within the biogeographical/marine region concerned.</w:t>
            </w:r>
          </w:p>
        </w:tc>
      </w:tr>
      <w:tr w:rsidR="008D6DC9" w:rsidRPr="008D6DC9" w14:paraId="2C3F31DE" w14:textId="77777777" w:rsidTr="00F1308E">
        <w:trPr>
          <w:cantSplit/>
          <w:trHeight w:val="397"/>
        </w:trPr>
        <w:tc>
          <w:tcPr>
            <w:tcW w:w="3165" w:type="dxa"/>
            <w:shd w:val="clear" w:color="auto" w:fill="DBE5F1" w:themeFill="accent1" w:themeFillTint="33"/>
          </w:tcPr>
          <w:p w14:paraId="4ACDD8C7" w14:textId="77777777" w:rsidR="008D6DC9" w:rsidRPr="008D6DC9" w:rsidRDefault="008D6DC9" w:rsidP="00521069">
            <w:pPr>
              <w:spacing w:before="60" w:after="60"/>
              <w:ind w:right="253"/>
              <w:rPr>
                <w:rFonts w:asciiTheme="minorHAnsi" w:hAnsiTheme="minorHAnsi" w:cs="Tahoma"/>
                <w:b/>
                <w:szCs w:val="20"/>
              </w:rPr>
            </w:pPr>
            <w:r w:rsidRPr="008D6DC9">
              <w:rPr>
                <w:rFonts w:asciiTheme="minorHAnsi" w:hAnsiTheme="minorHAnsi" w:cs="Tahoma"/>
                <w:b/>
                <w:szCs w:val="20"/>
              </w:rPr>
              <w:t>5.1 Surface area</w:t>
            </w:r>
          </w:p>
        </w:tc>
        <w:tc>
          <w:tcPr>
            <w:tcW w:w="6485" w:type="dxa"/>
            <w:gridSpan w:val="4"/>
          </w:tcPr>
          <w:p w14:paraId="56022B2D" w14:textId="77777777" w:rsidR="008D6DC9" w:rsidRPr="008D6DC9" w:rsidRDefault="008D6DC9" w:rsidP="00521069">
            <w:pPr>
              <w:spacing w:before="60" w:after="60"/>
              <w:rPr>
                <w:rFonts w:asciiTheme="minorHAnsi" w:hAnsiTheme="minorHAnsi" w:cs="Tahoma"/>
                <w:i/>
                <w:szCs w:val="20"/>
              </w:rPr>
            </w:pPr>
            <w:r w:rsidRPr="008D6DC9">
              <w:rPr>
                <w:rFonts w:asciiTheme="minorHAnsi" w:hAnsiTheme="minorHAnsi" w:cs="Tahoma"/>
                <w:i/>
                <w:szCs w:val="20"/>
              </w:rPr>
              <w:t>Total surface area of the range within biogeographical/marine region concerned in km²</w:t>
            </w:r>
          </w:p>
        </w:tc>
      </w:tr>
      <w:tr w:rsidR="008D6DC9" w:rsidRPr="008D6DC9" w14:paraId="68EC9124" w14:textId="77777777" w:rsidTr="00F1308E">
        <w:trPr>
          <w:cantSplit/>
          <w:trHeight w:val="397"/>
        </w:trPr>
        <w:tc>
          <w:tcPr>
            <w:tcW w:w="3165" w:type="dxa"/>
            <w:shd w:val="clear" w:color="auto" w:fill="DBE5F1" w:themeFill="accent1" w:themeFillTint="33"/>
          </w:tcPr>
          <w:p w14:paraId="0F68E74B" w14:textId="77777777" w:rsidR="008D6DC9" w:rsidRPr="008D6DC9" w:rsidRDefault="008D6DC9" w:rsidP="00521069">
            <w:pPr>
              <w:spacing w:before="60" w:after="60"/>
              <w:ind w:right="253"/>
              <w:rPr>
                <w:rFonts w:asciiTheme="minorHAnsi" w:hAnsiTheme="minorHAnsi" w:cs="Tahoma"/>
                <w:b/>
                <w:szCs w:val="20"/>
              </w:rPr>
            </w:pPr>
            <w:r w:rsidRPr="008D6DC9">
              <w:rPr>
                <w:rFonts w:asciiTheme="minorHAnsi" w:hAnsiTheme="minorHAnsi" w:cs="Tahoma"/>
                <w:b/>
                <w:szCs w:val="20"/>
              </w:rPr>
              <w:t>5.2 Short-term trend</w:t>
            </w:r>
            <w:r w:rsidRPr="008D6DC9">
              <w:rPr>
                <w:rFonts w:asciiTheme="minorHAnsi" w:hAnsiTheme="minorHAnsi" w:cs="Tahoma"/>
                <w:b/>
                <w:szCs w:val="20"/>
              </w:rPr>
              <w:br/>
              <w:t>Period</w:t>
            </w:r>
          </w:p>
        </w:tc>
        <w:tc>
          <w:tcPr>
            <w:tcW w:w="6485" w:type="dxa"/>
            <w:gridSpan w:val="4"/>
          </w:tcPr>
          <w:p w14:paraId="467DF353" w14:textId="5AD8C0A3" w:rsidR="008D6DC9" w:rsidRPr="008D6DC9" w:rsidRDefault="008D6DC9" w:rsidP="00521069">
            <w:pPr>
              <w:spacing w:before="60" w:after="60"/>
              <w:ind w:left="60"/>
              <w:rPr>
                <w:rFonts w:asciiTheme="minorHAnsi" w:hAnsiTheme="minorHAnsi" w:cs="Tahoma"/>
                <w:i/>
                <w:szCs w:val="20"/>
              </w:rPr>
            </w:pPr>
            <w:r w:rsidRPr="008D6DC9">
              <w:rPr>
                <w:rFonts w:asciiTheme="minorHAnsi" w:hAnsiTheme="minorHAnsi" w:cs="Tahoma"/>
                <w:i/>
                <w:szCs w:val="20"/>
              </w:rPr>
              <w:t>2007</w:t>
            </w:r>
            <w:r w:rsidR="007A7024" w:rsidRPr="00776955">
              <w:rPr>
                <w:rFonts w:cs="Tahoma"/>
                <w:i/>
                <w:szCs w:val="20"/>
              </w:rPr>
              <w:t>–</w:t>
            </w:r>
            <w:r w:rsidRPr="008D6DC9">
              <w:rPr>
                <w:rFonts w:asciiTheme="minorHAnsi" w:hAnsiTheme="minorHAnsi" w:cs="Tahoma"/>
                <w:i/>
                <w:szCs w:val="20"/>
              </w:rPr>
              <w:t>2018 (rolling 12-year time window) or period as close as possible to that. The short-term trend should be used for the assessment</w:t>
            </w:r>
            <w:r w:rsidRPr="008D6DC9">
              <w:rPr>
                <w:rFonts w:asciiTheme="minorHAnsi" w:hAnsiTheme="minorHAnsi" w:cs="Tahoma"/>
                <w:b/>
                <w:i/>
                <w:szCs w:val="20"/>
              </w:rPr>
              <w:t xml:space="preserve"> </w:t>
            </w:r>
            <w:r w:rsidRPr="008D6DC9">
              <w:rPr>
                <w:rFonts w:asciiTheme="minorHAnsi" w:hAnsiTheme="minorHAnsi" w:cs="Tahoma"/>
                <w:i/>
                <w:szCs w:val="20"/>
              </w:rPr>
              <w:t>of range</w:t>
            </w:r>
          </w:p>
        </w:tc>
      </w:tr>
      <w:tr w:rsidR="008D6DC9" w:rsidRPr="008D6DC9" w14:paraId="240520F8" w14:textId="77777777" w:rsidTr="00F16DF8">
        <w:trPr>
          <w:cantSplit/>
          <w:trHeight w:val="397"/>
        </w:trPr>
        <w:tc>
          <w:tcPr>
            <w:tcW w:w="3165" w:type="dxa"/>
            <w:shd w:val="clear" w:color="auto" w:fill="DBE5F1" w:themeFill="accent1" w:themeFillTint="33"/>
          </w:tcPr>
          <w:p w14:paraId="5688F1B0" w14:textId="70A897AC" w:rsidR="008D6DC9" w:rsidRPr="008D6DC9" w:rsidRDefault="008D6DC9" w:rsidP="00521069">
            <w:pPr>
              <w:spacing w:before="60" w:after="60"/>
              <w:ind w:right="253"/>
              <w:rPr>
                <w:rFonts w:asciiTheme="minorHAnsi" w:hAnsiTheme="minorHAnsi" w:cs="Tahoma"/>
                <w:b/>
                <w:szCs w:val="20"/>
              </w:rPr>
            </w:pPr>
            <w:r w:rsidRPr="008D6DC9">
              <w:rPr>
                <w:rFonts w:asciiTheme="minorHAnsi" w:hAnsiTheme="minorHAnsi" w:cs="Tahoma"/>
                <w:b/>
                <w:szCs w:val="20"/>
              </w:rPr>
              <w:t>5.3 Short-term trend</w:t>
            </w:r>
            <w:r w:rsidR="00F16DF8">
              <w:rPr>
                <w:rFonts w:asciiTheme="minorHAnsi" w:hAnsiTheme="minorHAnsi"/>
                <w:b/>
              </w:rPr>
              <w:br/>
            </w:r>
            <w:r w:rsidRPr="008D6DC9">
              <w:rPr>
                <w:rFonts w:asciiTheme="minorHAnsi" w:hAnsiTheme="minorHAnsi" w:cs="Tahoma"/>
                <w:b/>
                <w:szCs w:val="20"/>
              </w:rPr>
              <w:t>Direction</w:t>
            </w:r>
          </w:p>
        </w:tc>
        <w:tc>
          <w:tcPr>
            <w:tcW w:w="6485" w:type="dxa"/>
            <w:gridSpan w:val="4"/>
          </w:tcPr>
          <w:p w14:paraId="5EACBE15" w14:textId="531B13DA" w:rsidR="008D6DC9" w:rsidRPr="008D6DC9" w:rsidRDefault="00B43C0C" w:rsidP="00B43C0C">
            <w:pPr>
              <w:spacing w:before="60" w:after="60"/>
              <w:ind w:left="62"/>
              <w:rPr>
                <w:rFonts w:asciiTheme="minorHAnsi" w:hAnsiTheme="minorHAnsi" w:cs="Tahoma"/>
                <w:b/>
                <w:i/>
                <w:szCs w:val="20"/>
              </w:rPr>
            </w:pPr>
            <w:r>
              <w:rPr>
                <w:rFonts w:asciiTheme="minorHAnsi" w:hAnsiTheme="minorHAnsi" w:cs="Tahoma"/>
                <w:i/>
                <w:szCs w:val="20"/>
              </w:rPr>
              <w:t xml:space="preserve">stable / increasing / </w:t>
            </w:r>
            <w:r w:rsidR="008D6DC9" w:rsidRPr="008D6DC9">
              <w:rPr>
                <w:rFonts w:asciiTheme="minorHAnsi" w:hAnsiTheme="minorHAnsi" w:cs="Tahoma"/>
                <w:i/>
                <w:szCs w:val="20"/>
              </w:rPr>
              <w:t>decreasin</w:t>
            </w:r>
            <w:r>
              <w:rPr>
                <w:rFonts w:asciiTheme="minorHAnsi" w:hAnsiTheme="minorHAnsi" w:cs="Tahoma"/>
                <w:i/>
                <w:szCs w:val="20"/>
              </w:rPr>
              <w:t xml:space="preserve">g / uncertain / </w:t>
            </w:r>
            <w:r w:rsidR="008D6DC9" w:rsidRPr="008D6DC9">
              <w:rPr>
                <w:rFonts w:asciiTheme="minorHAnsi" w:hAnsiTheme="minorHAnsi" w:cs="Tahoma"/>
                <w:i/>
                <w:szCs w:val="20"/>
              </w:rPr>
              <w:t>unknown</w:t>
            </w:r>
          </w:p>
        </w:tc>
      </w:tr>
      <w:tr w:rsidR="008D6DC9" w:rsidRPr="008D6DC9" w14:paraId="6A828F07" w14:textId="77777777" w:rsidTr="00F16DF8">
        <w:trPr>
          <w:cantSplit/>
          <w:trHeight w:val="397"/>
        </w:trPr>
        <w:tc>
          <w:tcPr>
            <w:tcW w:w="3165" w:type="dxa"/>
            <w:vMerge w:val="restart"/>
            <w:shd w:val="clear" w:color="auto" w:fill="DBE5F1" w:themeFill="accent1" w:themeFillTint="33"/>
          </w:tcPr>
          <w:p w14:paraId="73CE8ECD" w14:textId="0ECF9DCB" w:rsidR="008D6DC9" w:rsidRPr="008D6DC9" w:rsidRDefault="008D6DC9" w:rsidP="00521069">
            <w:pPr>
              <w:spacing w:before="60" w:after="60"/>
              <w:ind w:right="253"/>
              <w:rPr>
                <w:rFonts w:asciiTheme="minorHAnsi" w:hAnsiTheme="minorHAnsi"/>
                <w:sz w:val="28"/>
              </w:rPr>
            </w:pPr>
            <w:r w:rsidRPr="008D6DC9">
              <w:rPr>
                <w:rFonts w:asciiTheme="minorHAnsi" w:hAnsiTheme="minorHAnsi" w:cs="Tahoma"/>
                <w:b/>
                <w:szCs w:val="20"/>
              </w:rPr>
              <w:t>5.4 Short-term trend</w:t>
            </w:r>
            <w:r w:rsidR="00F16DF8">
              <w:rPr>
                <w:rFonts w:asciiTheme="minorHAnsi" w:hAnsiTheme="minorHAnsi"/>
                <w:b/>
              </w:rPr>
              <w:br/>
            </w:r>
            <w:r w:rsidRPr="008D6DC9">
              <w:rPr>
                <w:rFonts w:asciiTheme="minorHAnsi" w:hAnsiTheme="minorHAnsi" w:cs="Tahoma"/>
                <w:b/>
                <w:szCs w:val="20"/>
              </w:rPr>
              <w:t>Magnitude</w:t>
            </w:r>
            <w:r w:rsidRPr="008D6DC9">
              <w:rPr>
                <w:rFonts w:asciiTheme="minorHAnsi" w:hAnsiTheme="minorHAnsi"/>
                <w:sz w:val="28"/>
              </w:rPr>
              <w:t xml:space="preserve"> </w:t>
            </w:r>
          </w:p>
          <w:p w14:paraId="52DB115C" w14:textId="77777777" w:rsidR="008D6DC9" w:rsidRDefault="008D6DC9" w:rsidP="00521069">
            <w:pPr>
              <w:spacing w:before="60" w:after="60"/>
              <w:ind w:right="253"/>
              <w:rPr>
                <w:rFonts w:asciiTheme="minorHAnsi" w:hAnsiTheme="minorHAnsi"/>
                <w:sz w:val="28"/>
              </w:rPr>
            </w:pPr>
          </w:p>
          <w:p w14:paraId="3BCFCEFD" w14:textId="77777777" w:rsidR="006F0991" w:rsidRDefault="006F0991" w:rsidP="00521069">
            <w:pPr>
              <w:spacing w:before="60" w:after="60"/>
              <w:ind w:right="253"/>
              <w:rPr>
                <w:rFonts w:asciiTheme="minorHAnsi" w:hAnsiTheme="minorHAnsi"/>
                <w:sz w:val="28"/>
              </w:rPr>
            </w:pPr>
          </w:p>
          <w:p w14:paraId="2E44957B" w14:textId="77777777" w:rsidR="006F0991" w:rsidRPr="008D6DC9" w:rsidRDefault="006F0991" w:rsidP="00521069">
            <w:pPr>
              <w:spacing w:before="60" w:after="60"/>
              <w:ind w:right="253"/>
              <w:rPr>
                <w:rFonts w:asciiTheme="minorHAnsi" w:hAnsiTheme="minorHAnsi"/>
                <w:sz w:val="28"/>
              </w:rPr>
            </w:pPr>
          </w:p>
          <w:p w14:paraId="3935CE17" w14:textId="77777777" w:rsidR="008D6DC9" w:rsidRPr="008D6DC9" w:rsidRDefault="008D6DC9" w:rsidP="00521069">
            <w:pPr>
              <w:spacing w:before="60" w:after="60"/>
              <w:ind w:right="253"/>
              <w:jc w:val="right"/>
              <w:rPr>
                <w:rFonts w:asciiTheme="minorHAnsi" w:hAnsiTheme="minorHAnsi" w:cs="Tahoma"/>
                <w:i/>
                <w:szCs w:val="20"/>
              </w:rPr>
            </w:pPr>
            <w:r w:rsidRPr="008D6DC9">
              <w:rPr>
                <w:rFonts w:asciiTheme="minorHAnsi" w:hAnsiTheme="minorHAnsi" w:cs="Tahoma"/>
                <w:i/>
                <w:szCs w:val="20"/>
              </w:rPr>
              <w:t>Optional</w:t>
            </w:r>
          </w:p>
        </w:tc>
        <w:tc>
          <w:tcPr>
            <w:tcW w:w="1889" w:type="dxa"/>
            <w:shd w:val="clear" w:color="auto" w:fill="DBE5F1" w:themeFill="accent1" w:themeFillTint="33"/>
          </w:tcPr>
          <w:p w14:paraId="60300FC3" w14:textId="77777777" w:rsidR="008D6DC9" w:rsidRPr="008D6DC9" w:rsidRDefault="008D6DC9" w:rsidP="00521069">
            <w:pPr>
              <w:spacing w:before="60" w:after="60"/>
              <w:rPr>
                <w:rFonts w:asciiTheme="minorHAnsi" w:hAnsiTheme="minorHAnsi" w:cs="Tahoma"/>
                <w:b/>
                <w:bCs/>
                <w:szCs w:val="20"/>
              </w:rPr>
            </w:pPr>
            <w:r w:rsidRPr="008D6DC9">
              <w:rPr>
                <w:rFonts w:asciiTheme="minorHAnsi" w:hAnsiTheme="minorHAnsi" w:cs="Tahoma"/>
                <w:b/>
                <w:bCs/>
                <w:szCs w:val="20"/>
              </w:rPr>
              <w:t>a) Minimum</w:t>
            </w:r>
          </w:p>
        </w:tc>
        <w:tc>
          <w:tcPr>
            <w:tcW w:w="4596" w:type="dxa"/>
            <w:gridSpan w:val="3"/>
          </w:tcPr>
          <w:p w14:paraId="2ED989A7" w14:textId="77777777" w:rsidR="008D6DC9" w:rsidRPr="008D6DC9" w:rsidRDefault="008D6DC9" w:rsidP="00521069">
            <w:pPr>
              <w:autoSpaceDE w:val="0"/>
              <w:autoSpaceDN w:val="0"/>
              <w:adjustRightInd w:val="0"/>
              <w:spacing w:before="60" w:after="60"/>
              <w:rPr>
                <w:rFonts w:asciiTheme="minorHAnsi" w:hAnsiTheme="minorHAnsi" w:cs="Tahoma"/>
                <w:i/>
                <w:szCs w:val="20"/>
              </w:rPr>
            </w:pPr>
            <w:r w:rsidRPr="008D6DC9">
              <w:rPr>
                <w:rFonts w:asciiTheme="minorHAnsi" w:hAnsiTheme="minorHAnsi" w:cs="Tahoma"/>
                <w:i/>
                <w:szCs w:val="20"/>
              </w:rPr>
              <w:t>Percentage change over the period indicated in the field 5.2. If a precise value is known provide the same value under both minimum and maximum</w:t>
            </w:r>
          </w:p>
        </w:tc>
      </w:tr>
      <w:tr w:rsidR="008D6DC9" w:rsidRPr="008D6DC9" w14:paraId="02585923" w14:textId="77777777" w:rsidTr="00F1308E">
        <w:trPr>
          <w:cantSplit/>
          <w:trHeight w:val="397"/>
        </w:trPr>
        <w:tc>
          <w:tcPr>
            <w:tcW w:w="3165" w:type="dxa"/>
            <w:vMerge/>
            <w:shd w:val="clear" w:color="auto" w:fill="DBE5F1" w:themeFill="accent1" w:themeFillTint="33"/>
          </w:tcPr>
          <w:p w14:paraId="2DB5E4B3" w14:textId="77777777" w:rsidR="008D6DC9" w:rsidRPr="008D6DC9" w:rsidRDefault="008D6DC9" w:rsidP="00521069">
            <w:pPr>
              <w:spacing w:before="60" w:after="60"/>
              <w:ind w:right="253"/>
              <w:rPr>
                <w:rFonts w:asciiTheme="minorHAnsi" w:hAnsiTheme="minorHAnsi" w:cs="Tahoma"/>
                <w:b/>
                <w:szCs w:val="20"/>
              </w:rPr>
            </w:pPr>
          </w:p>
        </w:tc>
        <w:tc>
          <w:tcPr>
            <w:tcW w:w="1889" w:type="dxa"/>
            <w:shd w:val="clear" w:color="auto" w:fill="DBE5F1" w:themeFill="accent1" w:themeFillTint="33"/>
          </w:tcPr>
          <w:p w14:paraId="361362BF" w14:textId="77777777" w:rsidR="008D6DC9" w:rsidRPr="008D6DC9" w:rsidRDefault="008D6DC9" w:rsidP="00521069">
            <w:pPr>
              <w:spacing w:before="60" w:after="60"/>
              <w:rPr>
                <w:rFonts w:asciiTheme="minorHAnsi" w:hAnsiTheme="minorHAnsi" w:cs="Tahoma"/>
                <w:b/>
                <w:bCs/>
                <w:szCs w:val="20"/>
              </w:rPr>
            </w:pPr>
            <w:r w:rsidRPr="008D6DC9">
              <w:rPr>
                <w:rFonts w:asciiTheme="minorHAnsi" w:hAnsiTheme="minorHAnsi" w:cs="Tahoma"/>
                <w:b/>
                <w:bCs/>
                <w:szCs w:val="20"/>
              </w:rPr>
              <w:t xml:space="preserve">b) Maximum </w:t>
            </w:r>
          </w:p>
        </w:tc>
        <w:tc>
          <w:tcPr>
            <w:tcW w:w="4596" w:type="dxa"/>
            <w:gridSpan w:val="3"/>
          </w:tcPr>
          <w:p w14:paraId="20C00A50" w14:textId="77777777" w:rsidR="008D6DC9" w:rsidRPr="008D6DC9" w:rsidRDefault="008D6DC9" w:rsidP="00521069">
            <w:pPr>
              <w:spacing w:before="60" w:after="60"/>
              <w:rPr>
                <w:rFonts w:asciiTheme="minorHAnsi" w:hAnsiTheme="minorHAnsi" w:cs="Tahoma"/>
                <w:i/>
                <w:color w:val="76923C"/>
                <w:szCs w:val="20"/>
              </w:rPr>
            </w:pPr>
            <w:r w:rsidRPr="008D6DC9">
              <w:rPr>
                <w:rFonts w:asciiTheme="minorHAnsi" w:hAnsiTheme="minorHAnsi" w:cs="Tahoma"/>
                <w:i/>
                <w:szCs w:val="20"/>
              </w:rPr>
              <w:t>Percentage change over the period indicated in the field 5.2. If a precise value is known provide the same value under both minimum and maximum</w:t>
            </w:r>
          </w:p>
        </w:tc>
      </w:tr>
      <w:tr w:rsidR="008D6DC9" w:rsidRPr="008D6DC9" w14:paraId="6BED403D" w14:textId="77777777" w:rsidTr="00F1308E">
        <w:trPr>
          <w:cantSplit/>
          <w:trHeight w:val="397"/>
        </w:trPr>
        <w:tc>
          <w:tcPr>
            <w:tcW w:w="3165" w:type="dxa"/>
            <w:shd w:val="clear" w:color="auto" w:fill="DBE5F1" w:themeFill="accent1" w:themeFillTint="33"/>
          </w:tcPr>
          <w:p w14:paraId="12603E6D" w14:textId="77777777" w:rsidR="008D6DC9" w:rsidRPr="008D6DC9" w:rsidRDefault="008D6DC9" w:rsidP="00521069">
            <w:pPr>
              <w:spacing w:before="60" w:after="60"/>
              <w:ind w:right="253"/>
              <w:rPr>
                <w:rFonts w:asciiTheme="minorHAnsi" w:hAnsiTheme="minorHAnsi" w:cs="Tahoma"/>
                <w:b/>
                <w:szCs w:val="20"/>
              </w:rPr>
            </w:pPr>
            <w:r w:rsidRPr="008D6DC9">
              <w:rPr>
                <w:rFonts w:asciiTheme="minorHAnsi" w:hAnsiTheme="minorHAnsi" w:cs="Tahoma"/>
                <w:b/>
                <w:szCs w:val="20"/>
              </w:rPr>
              <w:lastRenderedPageBreak/>
              <w:t>5.5 Short-term trend</w:t>
            </w:r>
            <w:r w:rsidRPr="008D6DC9">
              <w:rPr>
                <w:rFonts w:asciiTheme="minorHAnsi" w:hAnsiTheme="minorHAnsi" w:cs="Tahoma"/>
                <w:b/>
                <w:szCs w:val="20"/>
              </w:rPr>
              <w:br/>
              <w:t>Method used</w:t>
            </w:r>
          </w:p>
        </w:tc>
        <w:tc>
          <w:tcPr>
            <w:tcW w:w="6485" w:type="dxa"/>
            <w:gridSpan w:val="4"/>
            <w:shd w:val="clear" w:color="auto" w:fill="auto"/>
          </w:tcPr>
          <w:p w14:paraId="54934CF7" w14:textId="650C3198" w:rsidR="006F75AD" w:rsidRPr="008D6DC9" w:rsidRDefault="008D6DC9" w:rsidP="00F1308E">
            <w:pPr>
              <w:spacing w:before="60" w:after="180"/>
              <w:rPr>
                <w:rFonts w:asciiTheme="minorHAnsi" w:hAnsiTheme="minorHAnsi" w:cs="Tahoma"/>
                <w:i/>
                <w:szCs w:val="20"/>
              </w:rPr>
            </w:pPr>
            <w:r w:rsidRPr="008D6DC9">
              <w:rPr>
                <w:rFonts w:asciiTheme="minorHAnsi" w:hAnsiTheme="minorHAnsi" w:cs="Tahoma"/>
                <w:i/>
                <w:szCs w:val="20"/>
              </w:rPr>
              <w:t>Select one of the following methods:</w:t>
            </w:r>
          </w:p>
          <w:p w14:paraId="045C5125" w14:textId="77777777" w:rsidR="008D6DC9" w:rsidRPr="008D6DC9" w:rsidRDefault="008D6DC9" w:rsidP="00521069">
            <w:pPr>
              <w:spacing w:before="60" w:after="60"/>
              <w:rPr>
                <w:rFonts w:asciiTheme="minorHAnsi" w:hAnsiTheme="minorHAnsi" w:cs="Tahoma"/>
                <w:i/>
                <w:szCs w:val="20"/>
              </w:rPr>
            </w:pPr>
            <w:r w:rsidRPr="008D6DC9">
              <w:rPr>
                <w:rFonts w:asciiTheme="minorHAnsi" w:hAnsiTheme="minorHAnsi" w:cs="Tahoma"/>
                <w:i/>
                <w:szCs w:val="20"/>
              </w:rPr>
              <w:t xml:space="preserve">a) Complete survey or a statistically robust estimate </w:t>
            </w:r>
          </w:p>
          <w:p w14:paraId="64A1B821" w14:textId="77777777" w:rsidR="008D6DC9" w:rsidRPr="008D6DC9" w:rsidRDefault="008D6DC9" w:rsidP="00521069">
            <w:pPr>
              <w:spacing w:before="60" w:after="60"/>
              <w:rPr>
                <w:rFonts w:asciiTheme="minorHAnsi" w:hAnsiTheme="minorHAnsi" w:cs="Tahoma"/>
                <w:i/>
                <w:szCs w:val="20"/>
              </w:rPr>
            </w:pPr>
            <w:r w:rsidRPr="008D6DC9">
              <w:rPr>
                <w:rFonts w:asciiTheme="minorHAnsi" w:hAnsiTheme="minorHAnsi" w:cs="Tahoma"/>
                <w:i/>
                <w:szCs w:val="20"/>
              </w:rPr>
              <w:t xml:space="preserve">b) </w:t>
            </w:r>
            <w:r w:rsidRPr="008D6DC9">
              <w:rPr>
                <w:rFonts w:asciiTheme="minorHAnsi" w:eastAsia="Calibri" w:hAnsiTheme="minorHAnsi" w:cs="Tahoma"/>
                <w:i/>
                <w:szCs w:val="20"/>
              </w:rPr>
              <w:t>Based mainly on extrapolation from a limited amount of dat</w:t>
            </w:r>
            <w:r w:rsidRPr="008D6DC9">
              <w:rPr>
                <w:rFonts w:asciiTheme="minorHAnsi" w:eastAsia="Calibri" w:hAnsiTheme="minorHAnsi" w:cs="Tahoma"/>
                <w:szCs w:val="20"/>
              </w:rPr>
              <w:t>a</w:t>
            </w:r>
          </w:p>
          <w:p w14:paraId="2B21B2F7" w14:textId="77777777" w:rsidR="008D6DC9" w:rsidRPr="008D6DC9" w:rsidRDefault="008D6DC9" w:rsidP="00521069">
            <w:pPr>
              <w:spacing w:before="60" w:after="60"/>
              <w:rPr>
                <w:rFonts w:asciiTheme="minorHAnsi" w:hAnsiTheme="minorHAnsi" w:cs="Tahoma"/>
                <w:i/>
                <w:szCs w:val="20"/>
              </w:rPr>
            </w:pPr>
            <w:r w:rsidRPr="008D6DC9">
              <w:rPr>
                <w:rFonts w:asciiTheme="minorHAnsi" w:hAnsiTheme="minorHAnsi" w:cs="Tahoma"/>
                <w:i/>
                <w:szCs w:val="20"/>
              </w:rPr>
              <w:t>c) Based mainly on expert opinion with very limited data</w:t>
            </w:r>
          </w:p>
          <w:p w14:paraId="46DB7390" w14:textId="77777777" w:rsidR="008D6DC9" w:rsidRPr="008D6DC9" w:rsidRDefault="008D6DC9" w:rsidP="00521069">
            <w:pPr>
              <w:spacing w:before="60" w:after="60"/>
              <w:rPr>
                <w:rFonts w:asciiTheme="minorHAnsi" w:hAnsiTheme="minorHAnsi" w:cs="Tahoma"/>
                <w:i/>
                <w:szCs w:val="20"/>
              </w:rPr>
            </w:pPr>
            <w:r w:rsidRPr="008D6DC9">
              <w:rPr>
                <w:rFonts w:asciiTheme="minorHAnsi" w:hAnsiTheme="minorHAnsi" w:cs="Tahoma"/>
                <w:i/>
                <w:szCs w:val="20"/>
              </w:rPr>
              <w:t>d) Insufficient or no data available</w:t>
            </w:r>
          </w:p>
        </w:tc>
      </w:tr>
      <w:tr w:rsidR="008D6DC9" w:rsidRPr="008D6DC9" w14:paraId="62BBE726" w14:textId="77777777" w:rsidTr="00F1308E">
        <w:trPr>
          <w:cantSplit/>
          <w:trHeight w:val="397"/>
        </w:trPr>
        <w:tc>
          <w:tcPr>
            <w:tcW w:w="3165" w:type="dxa"/>
            <w:shd w:val="clear" w:color="auto" w:fill="DBE5F1" w:themeFill="accent1" w:themeFillTint="33"/>
          </w:tcPr>
          <w:p w14:paraId="07C657B4" w14:textId="77777777" w:rsidR="008D6DC9" w:rsidRPr="008D6DC9" w:rsidRDefault="008D6DC9" w:rsidP="00521069">
            <w:pPr>
              <w:spacing w:before="60" w:after="60"/>
              <w:ind w:right="285"/>
              <w:rPr>
                <w:rFonts w:asciiTheme="minorHAnsi" w:hAnsiTheme="minorHAnsi" w:cs="Tahoma"/>
                <w:b/>
                <w:szCs w:val="20"/>
              </w:rPr>
            </w:pPr>
            <w:r w:rsidRPr="008D6DC9">
              <w:rPr>
                <w:rFonts w:asciiTheme="minorHAnsi" w:hAnsiTheme="minorHAnsi" w:cs="Tahoma"/>
                <w:b/>
                <w:szCs w:val="20"/>
              </w:rPr>
              <w:t>5.6 Long-term trend</w:t>
            </w:r>
            <w:r w:rsidRPr="008D6DC9">
              <w:rPr>
                <w:rFonts w:asciiTheme="minorHAnsi" w:hAnsiTheme="minorHAnsi" w:cs="Tahoma"/>
                <w:b/>
                <w:szCs w:val="20"/>
              </w:rPr>
              <w:br/>
              <w:t>Period</w:t>
            </w:r>
          </w:p>
          <w:p w14:paraId="5F1F4B50" w14:textId="77777777" w:rsidR="008D6DC9" w:rsidRPr="008D6DC9" w:rsidRDefault="008D6DC9" w:rsidP="00521069">
            <w:pPr>
              <w:tabs>
                <w:tab w:val="left" w:pos="2977"/>
              </w:tabs>
              <w:spacing w:before="60" w:after="60"/>
              <w:ind w:right="285"/>
              <w:jc w:val="right"/>
              <w:rPr>
                <w:rFonts w:asciiTheme="minorHAnsi" w:hAnsiTheme="minorHAnsi" w:cs="Tahoma"/>
                <w:i/>
                <w:szCs w:val="20"/>
              </w:rPr>
            </w:pPr>
            <w:r w:rsidRPr="008D6DC9">
              <w:rPr>
                <w:rFonts w:asciiTheme="minorHAnsi" w:hAnsiTheme="minorHAnsi" w:cs="Tahoma"/>
                <w:i/>
                <w:szCs w:val="20"/>
              </w:rPr>
              <w:t>Optional</w:t>
            </w:r>
          </w:p>
        </w:tc>
        <w:tc>
          <w:tcPr>
            <w:tcW w:w="6485" w:type="dxa"/>
            <w:gridSpan w:val="4"/>
            <w:shd w:val="clear" w:color="auto" w:fill="auto"/>
          </w:tcPr>
          <w:p w14:paraId="4E991B5F" w14:textId="1C121EBE" w:rsidR="008D6DC9" w:rsidRPr="008D6DC9" w:rsidRDefault="008D6DC9" w:rsidP="00521069">
            <w:pPr>
              <w:spacing w:before="60" w:after="60"/>
              <w:rPr>
                <w:rFonts w:asciiTheme="minorHAnsi" w:hAnsiTheme="minorHAnsi" w:cs="Tahoma"/>
                <w:i/>
                <w:szCs w:val="20"/>
              </w:rPr>
            </w:pPr>
            <w:r w:rsidRPr="008D6DC9">
              <w:rPr>
                <w:rFonts w:asciiTheme="minorHAnsi" w:hAnsiTheme="minorHAnsi" w:cs="Tahoma"/>
                <w:i/>
                <w:szCs w:val="20"/>
              </w:rPr>
              <w:t>A trend calculated over 24 years (1994</w:t>
            </w:r>
            <w:r w:rsidR="007A7024" w:rsidRPr="00776955">
              <w:rPr>
                <w:rFonts w:cs="Tahoma"/>
                <w:i/>
                <w:szCs w:val="20"/>
              </w:rPr>
              <w:t>–</w:t>
            </w:r>
            <w:r w:rsidRPr="008D6DC9">
              <w:rPr>
                <w:rFonts w:asciiTheme="minorHAnsi" w:hAnsiTheme="minorHAnsi" w:cs="Tahoma"/>
                <w:i/>
                <w:szCs w:val="20"/>
              </w:rPr>
              <w:t>2018)</w:t>
            </w:r>
          </w:p>
        </w:tc>
      </w:tr>
      <w:tr w:rsidR="008D6DC9" w:rsidRPr="008D6DC9" w14:paraId="3C55F408" w14:textId="77777777" w:rsidTr="00F1308E">
        <w:trPr>
          <w:cantSplit/>
          <w:trHeight w:val="397"/>
        </w:trPr>
        <w:tc>
          <w:tcPr>
            <w:tcW w:w="3165" w:type="dxa"/>
            <w:shd w:val="clear" w:color="auto" w:fill="DBE5F1" w:themeFill="accent1" w:themeFillTint="33"/>
          </w:tcPr>
          <w:p w14:paraId="5D9F7C43" w14:textId="77777777" w:rsidR="008D6DC9" w:rsidRPr="008D6DC9" w:rsidRDefault="008D6DC9" w:rsidP="00521069">
            <w:pPr>
              <w:spacing w:before="60" w:after="60"/>
              <w:ind w:right="285"/>
              <w:rPr>
                <w:rFonts w:asciiTheme="minorHAnsi" w:hAnsiTheme="minorHAnsi" w:cs="Tahoma"/>
                <w:b/>
                <w:szCs w:val="20"/>
              </w:rPr>
            </w:pPr>
            <w:r w:rsidRPr="008D6DC9">
              <w:rPr>
                <w:rFonts w:asciiTheme="minorHAnsi" w:hAnsiTheme="minorHAnsi" w:cs="Tahoma"/>
                <w:b/>
                <w:szCs w:val="20"/>
              </w:rPr>
              <w:t>5.7 Long-term tren</w:t>
            </w:r>
            <w:r w:rsidRPr="008D6DC9">
              <w:rPr>
                <w:rFonts w:asciiTheme="minorHAnsi" w:hAnsiTheme="minorHAnsi" w:cs="Tahoma"/>
                <w:b/>
                <w:szCs w:val="20"/>
                <w:shd w:val="clear" w:color="auto" w:fill="DBE5F1" w:themeFill="accent1" w:themeFillTint="33"/>
              </w:rPr>
              <w:t>d</w:t>
            </w:r>
            <w:r w:rsidRPr="008D6DC9">
              <w:rPr>
                <w:rFonts w:asciiTheme="minorHAnsi" w:hAnsiTheme="minorHAnsi" w:cs="Tahoma"/>
                <w:b/>
                <w:szCs w:val="20"/>
                <w:shd w:val="clear" w:color="auto" w:fill="DBE5F1" w:themeFill="accent1" w:themeFillTint="33"/>
              </w:rPr>
              <w:br/>
            </w:r>
            <w:r w:rsidRPr="008D6DC9">
              <w:rPr>
                <w:rFonts w:asciiTheme="minorHAnsi" w:hAnsiTheme="minorHAnsi" w:cs="Tahoma"/>
                <w:b/>
                <w:szCs w:val="20"/>
              </w:rPr>
              <w:t>Direction</w:t>
            </w:r>
          </w:p>
          <w:p w14:paraId="4A6EFFEA" w14:textId="77777777" w:rsidR="008D6DC9" w:rsidRPr="008D6DC9" w:rsidRDefault="008D6DC9" w:rsidP="00521069">
            <w:pPr>
              <w:spacing w:before="60" w:after="60"/>
              <w:ind w:right="285"/>
              <w:jc w:val="right"/>
              <w:rPr>
                <w:rFonts w:asciiTheme="minorHAnsi" w:hAnsiTheme="minorHAnsi" w:cs="Tahoma"/>
                <w:i/>
                <w:szCs w:val="20"/>
              </w:rPr>
            </w:pPr>
            <w:r w:rsidRPr="008D6DC9">
              <w:rPr>
                <w:rFonts w:asciiTheme="minorHAnsi" w:hAnsiTheme="minorHAnsi" w:cs="Tahoma"/>
                <w:i/>
                <w:szCs w:val="20"/>
              </w:rPr>
              <w:t>Optional</w:t>
            </w:r>
          </w:p>
        </w:tc>
        <w:tc>
          <w:tcPr>
            <w:tcW w:w="6485" w:type="dxa"/>
            <w:gridSpan w:val="4"/>
            <w:shd w:val="clear" w:color="auto" w:fill="auto"/>
          </w:tcPr>
          <w:p w14:paraId="1F5C8B3A" w14:textId="6A059470" w:rsidR="008D6DC9" w:rsidRPr="008D6DC9" w:rsidRDefault="00B43C0C" w:rsidP="00521069">
            <w:pPr>
              <w:spacing w:before="60" w:after="60"/>
              <w:ind w:left="17"/>
              <w:rPr>
                <w:rFonts w:asciiTheme="minorHAnsi" w:hAnsiTheme="minorHAnsi" w:cs="Tahoma"/>
                <w:i/>
                <w:szCs w:val="20"/>
              </w:rPr>
            </w:pPr>
            <w:r>
              <w:rPr>
                <w:rFonts w:asciiTheme="minorHAnsi" w:hAnsiTheme="minorHAnsi" w:cs="Tahoma"/>
                <w:i/>
                <w:szCs w:val="20"/>
              </w:rPr>
              <w:t xml:space="preserve">stable / increasing / </w:t>
            </w:r>
            <w:r w:rsidRPr="008D6DC9">
              <w:rPr>
                <w:rFonts w:asciiTheme="minorHAnsi" w:hAnsiTheme="minorHAnsi" w:cs="Tahoma"/>
                <w:i/>
                <w:szCs w:val="20"/>
              </w:rPr>
              <w:t>decreasin</w:t>
            </w:r>
            <w:r>
              <w:rPr>
                <w:rFonts w:asciiTheme="minorHAnsi" w:hAnsiTheme="minorHAnsi" w:cs="Tahoma"/>
                <w:i/>
                <w:szCs w:val="20"/>
              </w:rPr>
              <w:t xml:space="preserve">g / uncertain / </w:t>
            </w:r>
            <w:r w:rsidRPr="008D6DC9">
              <w:rPr>
                <w:rFonts w:asciiTheme="minorHAnsi" w:hAnsiTheme="minorHAnsi" w:cs="Tahoma"/>
                <w:i/>
                <w:szCs w:val="20"/>
              </w:rPr>
              <w:t>unknown</w:t>
            </w:r>
          </w:p>
        </w:tc>
      </w:tr>
      <w:tr w:rsidR="008D6DC9" w:rsidRPr="008D6DC9" w14:paraId="101148A2" w14:textId="77777777" w:rsidTr="00F1308E">
        <w:trPr>
          <w:cantSplit/>
          <w:trHeight w:val="1080"/>
        </w:trPr>
        <w:tc>
          <w:tcPr>
            <w:tcW w:w="3165" w:type="dxa"/>
            <w:vMerge w:val="restart"/>
            <w:shd w:val="clear" w:color="auto" w:fill="DBE5F1" w:themeFill="accent1" w:themeFillTint="33"/>
          </w:tcPr>
          <w:p w14:paraId="487FA714" w14:textId="77777777" w:rsidR="008D6DC9" w:rsidRPr="008D6DC9" w:rsidRDefault="008D6DC9" w:rsidP="00521069">
            <w:pPr>
              <w:spacing w:before="60" w:after="60"/>
              <w:ind w:right="285"/>
              <w:rPr>
                <w:rFonts w:asciiTheme="minorHAnsi" w:hAnsiTheme="minorHAnsi" w:cs="Tahoma"/>
                <w:b/>
                <w:szCs w:val="20"/>
              </w:rPr>
            </w:pPr>
            <w:r w:rsidRPr="008D6DC9">
              <w:rPr>
                <w:rFonts w:asciiTheme="minorHAnsi" w:hAnsiTheme="minorHAnsi" w:cs="Tahoma"/>
                <w:b/>
                <w:szCs w:val="20"/>
              </w:rPr>
              <w:t>5.8 Long-term trend</w:t>
            </w:r>
            <w:r w:rsidRPr="008D6DC9">
              <w:rPr>
                <w:rFonts w:asciiTheme="minorHAnsi" w:hAnsiTheme="minorHAnsi" w:cs="Tahoma"/>
                <w:b/>
                <w:szCs w:val="20"/>
              </w:rPr>
              <w:br/>
              <w:t xml:space="preserve">Magnitude </w:t>
            </w:r>
          </w:p>
          <w:p w14:paraId="3903ED08" w14:textId="77777777" w:rsidR="008D6DC9" w:rsidRDefault="008D6DC9" w:rsidP="00521069">
            <w:pPr>
              <w:spacing w:before="60" w:after="60"/>
              <w:ind w:right="285"/>
              <w:jc w:val="right"/>
              <w:rPr>
                <w:rFonts w:asciiTheme="minorHAnsi" w:hAnsiTheme="minorHAnsi" w:cs="Tahoma"/>
                <w:i/>
                <w:szCs w:val="20"/>
                <w:shd w:val="clear" w:color="auto" w:fill="DAEEF3" w:themeFill="accent5" w:themeFillTint="33"/>
              </w:rPr>
            </w:pPr>
          </w:p>
          <w:p w14:paraId="4D05A621" w14:textId="77777777" w:rsidR="006F0991" w:rsidRDefault="006F0991" w:rsidP="00521069">
            <w:pPr>
              <w:spacing w:before="60" w:after="60"/>
              <w:ind w:right="285"/>
              <w:jc w:val="right"/>
              <w:rPr>
                <w:rFonts w:asciiTheme="minorHAnsi" w:hAnsiTheme="minorHAnsi" w:cs="Tahoma"/>
                <w:i/>
                <w:szCs w:val="20"/>
                <w:shd w:val="clear" w:color="auto" w:fill="DAEEF3" w:themeFill="accent5" w:themeFillTint="33"/>
              </w:rPr>
            </w:pPr>
          </w:p>
          <w:p w14:paraId="6CC322F7" w14:textId="77777777" w:rsidR="006F0991" w:rsidRDefault="006F0991" w:rsidP="00521069">
            <w:pPr>
              <w:spacing w:before="60" w:after="60"/>
              <w:ind w:right="285"/>
              <w:jc w:val="right"/>
              <w:rPr>
                <w:rFonts w:asciiTheme="minorHAnsi" w:hAnsiTheme="minorHAnsi" w:cs="Tahoma"/>
                <w:i/>
                <w:szCs w:val="20"/>
                <w:shd w:val="clear" w:color="auto" w:fill="DAEEF3" w:themeFill="accent5" w:themeFillTint="33"/>
              </w:rPr>
            </w:pPr>
          </w:p>
          <w:p w14:paraId="15215BEA" w14:textId="77777777" w:rsidR="006F0991" w:rsidRPr="008D6DC9" w:rsidRDefault="006F0991" w:rsidP="00521069">
            <w:pPr>
              <w:spacing w:before="60" w:after="60"/>
              <w:ind w:right="285"/>
              <w:jc w:val="right"/>
              <w:rPr>
                <w:rFonts w:asciiTheme="minorHAnsi" w:hAnsiTheme="minorHAnsi" w:cs="Tahoma"/>
                <w:i/>
                <w:szCs w:val="20"/>
                <w:shd w:val="clear" w:color="auto" w:fill="DAEEF3" w:themeFill="accent5" w:themeFillTint="33"/>
              </w:rPr>
            </w:pPr>
          </w:p>
          <w:p w14:paraId="66A922E5" w14:textId="77777777" w:rsidR="008D6DC9" w:rsidRPr="008D6DC9" w:rsidRDefault="008D6DC9" w:rsidP="00521069">
            <w:pPr>
              <w:spacing w:before="60" w:after="60"/>
              <w:ind w:right="285"/>
              <w:jc w:val="right"/>
              <w:rPr>
                <w:rFonts w:asciiTheme="minorHAnsi" w:hAnsiTheme="minorHAnsi" w:cs="Tahoma"/>
                <w:i/>
                <w:szCs w:val="20"/>
              </w:rPr>
            </w:pPr>
            <w:r w:rsidRPr="008D6DC9">
              <w:rPr>
                <w:rFonts w:asciiTheme="minorHAnsi" w:hAnsiTheme="minorHAnsi" w:cs="Tahoma"/>
                <w:i/>
                <w:szCs w:val="20"/>
              </w:rPr>
              <w:t>Optional</w:t>
            </w:r>
          </w:p>
        </w:tc>
        <w:tc>
          <w:tcPr>
            <w:tcW w:w="1905" w:type="dxa"/>
            <w:gridSpan w:val="2"/>
            <w:shd w:val="clear" w:color="auto" w:fill="DBE5F1" w:themeFill="accent1" w:themeFillTint="33"/>
          </w:tcPr>
          <w:p w14:paraId="01ACA6FA" w14:textId="77777777" w:rsidR="008D6DC9" w:rsidRPr="008D6DC9" w:rsidRDefault="008D6DC9" w:rsidP="00521069">
            <w:pPr>
              <w:spacing w:before="60" w:after="60"/>
              <w:rPr>
                <w:rFonts w:asciiTheme="minorHAnsi" w:eastAsiaTheme="minorHAnsi" w:hAnsiTheme="minorHAnsi" w:cs="Tahoma"/>
                <w:szCs w:val="20"/>
                <w:lang w:val="fr-FR" w:eastAsia="en-US"/>
              </w:rPr>
            </w:pPr>
            <w:r w:rsidRPr="008D6DC9">
              <w:rPr>
                <w:rFonts w:asciiTheme="minorHAnsi" w:eastAsiaTheme="minorHAnsi" w:hAnsiTheme="minorHAnsi" w:cs="Tahoma"/>
                <w:b/>
                <w:bCs/>
                <w:szCs w:val="20"/>
                <w:lang w:val="fr-FR" w:eastAsia="en-US"/>
              </w:rPr>
              <w:t>a) Minimum</w:t>
            </w:r>
          </w:p>
        </w:tc>
        <w:tc>
          <w:tcPr>
            <w:tcW w:w="4580" w:type="dxa"/>
            <w:gridSpan w:val="2"/>
            <w:shd w:val="clear" w:color="auto" w:fill="auto"/>
          </w:tcPr>
          <w:p w14:paraId="578E7AFE" w14:textId="77777777" w:rsidR="008D6DC9" w:rsidRPr="008D6DC9" w:rsidRDefault="008D6DC9" w:rsidP="00521069">
            <w:pPr>
              <w:spacing w:before="60" w:after="60"/>
              <w:rPr>
                <w:rFonts w:asciiTheme="minorHAnsi" w:eastAsiaTheme="minorHAnsi" w:hAnsiTheme="minorHAnsi" w:cs="Tahoma"/>
                <w:i/>
                <w:szCs w:val="20"/>
                <w:lang w:eastAsia="en-US"/>
              </w:rPr>
            </w:pPr>
            <w:r w:rsidRPr="008D6DC9">
              <w:rPr>
                <w:rFonts w:asciiTheme="minorHAnsi" w:eastAsiaTheme="minorHAnsi" w:hAnsiTheme="minorHAnsi" w:cs="Tahoma"/>
                <w:i/>
                <w:szCs w:val="20"/>
                <w:lang w:eastAsia="en-US"/>
              </w:rPr>
              <w:t>Percentage change over the period indicated in the field 5.6. If a precise value is known provide the same value under both minimum and maximum</w:t>
            </w:r>
          </w:p>
        </w:tc>
      </w:tr>
      <w:tr w:rsidR="008D6DC9" w:rsidRPr="008D6DC9" w14:paraId="3F26D13D" w14:textId="77777777" w:rsidTr="00F1308E">
        <w:trPr>
          <w:cantSplit/>
          <w:trHeight w:val="397"/>
        </w:trPr>
        <w:tc>
          <w:tcPr>
            <w:tcW w:w="3165" w:type="dxa"/>
            <w:vMerge/>
            <w:shd w:val="clear" w:color="auto" w:fill="DBE5F1" w:themeFill="accent1" w:themeFillTint="33"/>
          </w:tcPr>
          <w:p w14:paraId="021C179E" w14:textId="77777777" w:rsidR="008D6DC9" w:rsidRPr="008D6DC9" w:rsidRDefault="008D6DC9" w:rsidP="00521069">
            <w:pPr>
              <w:spacing w:before="60" w:after="60"/>
              <w:ind w:right="249"/>
              <w:rPr>
                <w:rFonts w:asciiTheme="minorHAnsi" w:hAnsiTheme="minorHAnsi" w:cs="Tahoma"/>
                <w:b/>
                <w:szCs w:val="20"/>
              </w:rPr>
            </w:pPr>
          </w:p>
        </w:tc>
        <w:tc>
          <w:tcPr>
            <w:tcW w:w="1905" w:type="dxa"/>
            <w:gridSpan w:val="2"/>
            <w:shd w:val="clear" w:color="auto" w:fill="DBE5F1" w:themeFill="accent1" w:themeFillTint="33"/>
          </w:tcPr>
          <w:p w14:paraId="0AC2B4AF" w14:textId="77777777" w:rsidR="008D6DC9" w:rsidRPr="008D6DC9" w:rsidRDefault="008D6DC9" w:rsidP="00521069">
            <w:pPr>
              <w:spacing w:before="60" w:after="60"/>
              <w:rPr>
                <w:rFonts w:asciiTheme="minorHAnsi" w:eastAsiaTheme="minorHAnsi" w:hAnsiTheme="minorHAnsi" w:cs="Tahoma"/>
                <w:szCs w:val="20"/>
                <w:lang w:val="fr-FR" w:eastAsia="en-US"/>
              </w:rPr>
            </w:pPr>
            <w:r w:rsidRPr="008D6DC9">
              <w:rPr>
                <w:rFonts w:asciiTheme="minorHAnsi" w:eastAsiaTheme="minorHAnsi" w:hAnsiTheme="minorHAnsi" w:cs="Tahoma"/>
                <w:b/>
                <w:bCs/>
                <w:szCs w:val="20"/>
                <w:lang w:val="fr-FR" w:eastAsia="en-US"/>
              </w:rPr>
              <w:t>b) Maximum</w:t>
            </w:r>
          </w:p>
        </w:tc>
        <w:tc>
          <w:tcPr>
            <w:tcW w:w="4580" w:type="dxa"/>
            <w:gridSpan w:val="2"/>
            <w:shd w:val="clear" w:color="auto" w:fill="auto"/>
          </w:tcPr>
          <w:p w14:paraId="6A9A5E76" w14:textId="77777777" w:rsidR="008D6DC9" w:rsidRPr="008D6DC9" w:rsidRDefault="008D6DC9" w:rsidP="00521069">
            <w:pPr>
              <w:spacing w:before="60" w:after="60"/>
              <w:rPr>
                <w:rFonts w:asciiTheme="minorHAnsi" w:eastAsiaTheme="minorHAnsi" w:hAnsiTheme="minorHAnsi" w:cs="Tahoma"/>
                <w:szCs w:val="20"/>
                <w:lang w:eastAsia="en-US"/>
              </w:rPr>
            </w:pPr>
            <w:r w:rsidRPr="008D6DC9">
              <w:rPr>
                <w:rFonts w:asciiTheme="minorHAnsi" w:eastAsiaTheme="minorHAnsi" w:hAnsiTheme="minorHAnsi" w:cs="Tahoma"/>
                <w:i/>
                <w:szCs w:val="20"/>
                <w:lang w:eastAsia="en-US"/>
              </w:rPr>
              <w:t>Percentage change over the period indicated in the field 5.6. If a precise value is known provide the same value under both minimum and maximum</w:t>
            </w:r>
          </w:p>
        </w:tc>
      </w:tr>
      <w:tr w:rsidR="008D6DC9" w:rsidRPr="008D6DC9" w14:paraId="0775027D" w14:textId="77777777" w:rsidTr="00F1308E">
        <w:trPr>
          <w:cantSplit/>
          <w:trHeight w:val="397"/>
        </w:trPr>
        <w:tc>
          <w:tcPr>
            <w:tcW w:w="3165" w:type="dxa"/>
            <w:shd w:val="clear" w:color="auto" w:fill="DBE5F1" w:themeFill="accent1" w:themeFillTint="33"/>
          </w:tcPr>
          <w:p w14:paraId="633D2865" w14:textId="6D3ECD9D" w:rsidR="008D6DC9" w:rsidRDefault="008D6DC9" w:rsidP="00521069">
            <w:pPr>
              <w:spacing w:before="60" w:after="60"/>
              <w:ind w:right="252"/>
              <w:rPr>
                <w:rFonts w:asciiTheme="minorHAnsi" w:hAnsiTheme="minorHAnsi" w:cs="Tahoma"/>
                <w:b/>
                <w:szCs w:val="20"/>
              </w:rPr>
            </w:pPr>
            <w:r w:rsidRPr="008D6DC9">
              <w:rPr>
                <w:rFonts w:asciiTheme="minorHAnsi" w:hAnsiTheme="minorHAnsi" w:cs="Tahoma"/>
                <w:b/>
                <w:szCs w:val="20"/>
              </w:rPr>
              <w:t>5.9 Long-term trend</w:t>
            </w:r>
            <w:r w:rsidR="00F16DF8">
              <w:rPr>
                <w:rFonts w:asciiTheme="minorHAnsi" w:hAnsiTheme="minorHAnsi"/>
                <w:b/>
              </w:rPr>
              <w:br/>
            </w:r>
            <w:r w:rsidRPr="008D6DC9">
              <w:rPr>
                <w:rFonts w:asciiTheme="minorHAnsi" w:hAnsiTheme="minorHAnsi" w:cs="Tahoma"/>
                <w:b/>
                <w:szCs w:val="20"/>
              </w:rPr>
              <w:t>Method used</w:t>
            </w:r>
          </w:p>
          <w:p w14:paraId="14CEECA9" w14:textId="77777777" w:rsidR="006F0991" w:rsidRDefault="006F0991" w:rsidP="00521069">
            <w:pPr>
              <w:spacing w:before="60" w:after="60"/>
              <w:ind w:right="252"/>
              <w:rPr>
                <w:rFonts w:asciiTheme="minorHAnsi" w:hAnsiTheme="minorHAnsi" w:cs="Tahoma"/>
                <w:b/>
                <w:szCs w:val="20"/>
              </w:rPr>
            </w:pPr>
          </w:p>
          <w:p w14:paraId="6159CC76" w14:textId="77777777" w:rsidR="006F0991" w:rsidRPr="008D6DC9" w:rsidRDefault="006F0991" w:rsidP="00521069">
            <w:pPr>
              <w:spacing w:before="60" w:after="60"/>
              <w:ind w:right="252"/>
              <w:rPr>
                <w:rFonts w:asciiTheme="minorHAnsi" w:hAnsiTheme="minorHAnsi" w:cs="Tahoma"/>
                <w:b/>
                <w:szCs w:val="20"/>
              </w:rPr>
            </w:pPr>
          </w:p>
          <w:p w14:paraId="3C4388E0" w14:textId="77777777" w:rsidR="008D6DC9" w:rsidRPr="008D6DC9" w:rsidRDefault="008D6DC9" w:rsidP="00521069">
            <w:pPr>
              <w:spacing w:before="60" w:after="60"/>
              <w:ind w:right="252"/>
              <w:jc w:val="right"/>
              <w:rPr>
                <w:rFonts w:asciiTheme="minorHAnsi" w:hAnsiTheme="minorHAnsi" w:cs="Tahoma"/>
                <w:b/>
                <w:szCs w:val="20"/>
              </w:rPr>
            </w:pPr>
            <w:r w:rsidRPr="008D6DC9">
              <w:rPr>
                <w:rFonts w:asciiTheme="minorHAnsi" w:hAnsiTheme="minorHAnsi" w:cs="Tahoma"/>
                <w:i/>
                <w:szCs w:val="20"/>
              </w:rPr>
              <w:t>Optional</w:t>
            </w:r>
          </w:p>
        </w:tc>
        <w:tc>
          <w:tcPr>
            <w:tcW w:w="6485" w:type="dxa"/>
            <w:gridSpan w:val="4"/>
            <w:shd w:val="clear" w:color="auto" w:fill="auto"/>
          </w:tcPr>
          <w:p w14:paraId="31FC806D" w14:textId="78BFEAAB" w:rsidR="006F75AD" w:rsidRPr="008D6DC9" w:rsidRDefault="008D6DC9" w:rsidP="00F1308E">
            <w:pPr>
              <w:spacing w:before="60" w:after="180"/>
              <w:rPr>
                <w:rFonts w:asciiTheme="minorHAnsi" w:eastAsiaTheme="minorHAnsi" w:hAnsiTheme="minorHAnsi" w:cs="Tahoma"/>
                <w:i/>
                <w:szCs w:val="20"/>
                <w:lang w:eastAsia="en-US"/>
              </w:rPr>
            </w:pPr>
            <w:r w:rsidRPr="008D6DC9">
              <w:rPr>
                <w:rFonts w:asciiTheme="minorHAnsi" w:eastAsiaTheme="minorHAnsi" w:hAnsiTheme="minorHAnsi" w:cs="Tahoma"/>
                <w:i/>
                <w:szCs w:val="20"/>
                <w:lang w:eastAsia="en-US"/>
              </w:rPr>
              <w:t>Select one of the following methods:</w:t>
            </w:r>
          </w:p>
          <w:p w14:paraId="051C0151" w14:textId="77777777" w:rsidR="008D6DC9" w:rsidRPr="008D6DC9" w:rsidRDefault="008D6DC9" w:rsidP="00521069">
            <w:pPr>
              <w:spacing w:before="60" w:after="60"/>
              <w:rPr>
                <w:rFonts w:asciiTheme="minorHAnsi" w:eastAsiaTheme="minorHAnsi" w:hAnsiTheme="minorHAnsi" w:cs="Tahoma"/>
                <w:i/>
                <w:szCs w:val="20"/>
                <w:lang w:eastAsia="en-US"/>
              </w:rPr>
            </w:pPr>
            <w:r w:rsidRPr="008D6DC9">
              <w:rPr>
                <w:rFonts w:asciiTheme="minorHAnsi" w:eastAsiaTheme="minorHAnsi" w:hAnsiTheme="minorHAnsi" w:cs="Tahoma"/>
                <w:i/>
                <w:szCs w:val="20"/>
                <w:lang w:eastAsia="en-US"/>
              </w:rPr>
              <w:t xml:space="preserve">a) Complete survey or a statistically robust estimate </w:t>
            </w:r>
          </w:p>
          <w:p w14:paraId="1E6B3E05" w14:textId="77777777" w:rsidR="008D6DC9" w:rsidRPr="008D6DC9" w:rsidRDefault="008D6DC9" w:rsidP="00521069">
            <w:pPr>
              <w:spacing w:before="60" w:after="60"/>
              <w:rPr>
                <w:rFonts w:asciiTheme="minorHAnsi" w:eastAsiaTheme="minorHAnsi" w:hAnsiTheme="minorHAnsi" w:cs="Tahoma"/>
                <w:i/>
                <w:szCs w:val="20"/>
                <w:lang w:eastAsia="en-US"/>
              </w:rPr>
            </w:pPr>
            <w:r w:rsidRPr="008D6DC9">
              <w:rPr>
                <w:rFonts w:asciiTheme="minorHAnsi" w:eastAsiaTheme="minorHAnsi" w:hAnsiTheme="minorHAnsi" w:cs="Tahoma"/>
                <w:i/>
                <w:szCs w:val="20"/>
                <w:lang w:eastAsia="en-US"/>
              </w:rPr>
              <w:t xml:space="preserve">b) </w:t>
            </w:r>
            <w:r w:rsidRPr="008D6DC9">
              <w:rPr>
                <w:rFonts w:asciiTheme="minorHAnsi" w:eastAsia="Calibri" w:hAnsiTheme="minorHAnsi" w:cs="Tahoma"/>
                <w:i/>
                <w:szCs w:val="20"/>
                <w:lang w:eastAsia="en-US"/>
              </w:rPr>
              <w:t>Based mainly on extrapolation from a limited amount of dat</w:t>
            </w:r>
            <w:r w:rsidRPr="008D6DC9">
              <w:rPr>
                <w:rFonts w:asciiTheme="minorHAnsi" w:eastAsia="Calibri" w:hAnsiTheme="minorHAnsi" w:cs="Tahoma"/>
                <w:szCs w:val="20"/>
                <w:lang w:eastAsia="en-US"/>
              </w:rPr>
              <w:t>a</w:t>
            </w:r>
          </w:p>
          <w:p w14:paraId="13370522" w14:textId="77777777" w:rsidR="008D6DC9" w:rsidRPr="008D6DC9" w:rsidRDefault="008D6DC9" w:rsidP="00521069">
            <w:pPr>
              <w:spacing w:before="60" w:after="60"/>
              <w:rPr>
                <w:rFonts w:asciiTheme="minorHAnsi" w:eastAsiaTheme="minorHAnsi" w:hAnsiTheme="minorHAnsi" w:cs="Tahoma"/>
                <w:i/>
                <w:szCs w:val="20"/>
                <w:lang w:eastAsia="en-US"/>
              </w:rPr>
            </w:pPr>
            <w:r w:rsidRPr="008D6DC9">
              <w:rPr>
                <w:rFonts w:asciiTheme="minorHAnsi" w:eastAsiaTheme="minorHAnsi" w:hAnsiTheme="minorHAnsi" w:cs="Tahoma"/>
                <w:i/>
                <w:szCs w:val="20"/>
                <w:lang w:eastAsia="en-US"/>
              </w:rPr>
              <w:t>c) Based mainly on expert opinion with very limited data</w:t>
            </w:r>
          </w:p>
          <w:p w14:paraId="40CCAF7C" w14:textId="77777777" w:rsidR="008D6DC9" w:rsidRPr="008D6DC9" w:rsidRDefault="008D6DC9" w:rsidP="00521069">
            <w:pPr>
              <w:spacing w:before="60" w:after="60"/>
              <w:rPr>
                <w:rFonts w:asciiTheme="minorHAnsi" w:eastAsiaTheme="minorHAnsi" w:hAnsiTheme="minorHAnsi" w:cs="Tahoma"/>
                <w:i/>
                <w:szCs w:val="20"/>
                <w:lang w:eastAsia="en-US"/>
              </w:rPr>
            </w:pPr>
            <w:r w:rsidRPr="008D6DC9">
              <w:rPr>
                <w:rFonts w:asciiTheme="minorHAnsi" w:eastAsiaTheme="minorHAnsi" w:hAnsiTheme="minorHAnsi" w:cs="Tahoma"/>
                <w:i/>
                <w:szCs w:val="20"/>
                <w:lang w:eastAsia="en-US"/>
              </w:rPr>
              <w:t>d) Insufficient or no data available</w:t>
            </w:r>
          </w:p>
        </w:tc>
      </w:tr>
      <w:tr w:rsidR="008434F9" w:rsidRPr="008D6DC9" w14:paraId="371BC96A" w14:textId="77777777" w:rsidTr="00F1308E">
        <w:trPr>
          <w:cantSplit/>
          <w:trHeight w:val="411"/>
        </w:trPr>
        <w:tc>
          <w:tcPr>
            <w:tcW w:w="3165" w:type="dxa"/>
            <w:vMerge w:val="restart"/>
            <w:shd w:val="clear" w:color="auto" w:fill="DBE5F1" w:themeFill="accent1" w:themeFillTint="33"/>
          </w:tcPr>
          <w:p w14:paraId="2EED321A" w14:textId="77777777" w:rsidR="008434F9" w:rsidRPr="008D6DC9" w:rsidRDefault="008434F9" w:rsidP="00521069">
            <w:pPr>
              <w:spacing w:before="60" w:after="60"/>
              <w:ind w:right="252"/>
              <w:rPr>
                <w:rFonts w:asciiTheme="minorHAnsi" w:hAnsiTheme="minorHAnsi" w:cs="Tahoma"/>
                <w:b/>
                <w:szCs w:val="20"/>
              </w:rPr>
            </w:pPr>
            <w:r w:rsidRPr="008D6DC9">
              <w:rPr>
                <w:rFonts w:asciiTheme="minorHAnsi" w:hAnsiTheme="minorHAnsi" w:cs="Tahoma"/>
                <w:b/>
                <w:szCs w:val="20"/>
              </w:rPr>
              <w:t xml:space="preserve">5.10 Favourable reference range </w:t>
            </w:r>
          </w:p>
        </w:tc>
        <w:tc>
          <w:tcPr>
            <w:tcW w:w="6485" w:type="dxa"/>
            <w:gridSpan w:val="4"/>
            <w:shd w:val="clear" w:color="auto" w:fill="auto"/>
          </w:tcPr>
          <w:p w14:paraId="2F5DA8A7" w14:textId="22EE3D19" w:rsidR="008434F9" w:rsidRPr="008D6DC9" w:rsidRDefault="008434F9" w:rsidP="00521069">
            <w:pPr>
              <w:tabs>
                <w:tab w:val="left" w:pos="2154"/>
              </w:tabs>
              <w:spacing w:before="60" w:after="60"/>
              <w:rPr>
                <w:rFonts w:asciiTheme="minorHAnsi" w:eastAsiaTheme="minorHAnsi" w:hAnsiTheme="minorHAnsi" w:cs="Tahoma"/>
                <w:i/>
                <w:szCs w:val="20"/>
                <w:lang w:val="fr-FR" w:eastAsia="en-US"/>
              </w:rPr>
            </w:pPr>
            <w:r w:rsidRPr="008D6DC9">
              <w:rPr>
                <w:rFonts w:asciiTheme="minorHAnsi" w:eastAsiaTheme="minorHAnsi" w:hAnsiTheme="minorHAnsi" w:cs="Tahoma"/>
                <w:i/>
                <w:szCs w:val="20"/>
                <w:lang w:eastAsia="en-US"/>
              </w:rPr>
              <w:t>a) In km² or</w:t>
            </w:r>
            <w:r w:rsidRPr="008D6DC9">
              <w:rPr>
                <w:rFonts w:asciiTheme="minorHAnsi" w:eastAsiaTheme="minorHAnsi" w:hAnsiTheme="minorHAnsi" w:cs="Tahoma"/>
                <w:i/>
                <w:szCs w:val="20"/>
                <w:lang w:eastAsia="en-US"/>
              </w:rPr>
              <w:tab/>
            </w:r>
          </w:p>
        </w:tc>
      </w:tr>
      <w:tr w:rsidR="008434F9" w:rsidRPr="008D6DC9" w14:paraId="3FDC1849" w14:textId="77777777" w:rsidTr="00F1308E">
        <w:trPr>
          <w:cantSplit/>
          <w:trHeight w:val="390"/>
        </w:trPr>
        <w:tc>
          <w:tcPr>
            <w:tcW w:w="3165" w:type="dxa"/>
            <w:vMerge/>
            <w:shd w:val="clear" w:color="auto" w:fill="DBE5F1" w:themeFill="accent1" w:themeFillTint="33"/>
          </w:tcPr>
          <w:p w14:paraId="555B7EED" w14:textId="77777777" w:rsidR="008434F9" w:rsidRPr="008D6DC9" w:rsidRDefault="008434F9" w:rsidP="00521069">
            <w:pPr>
              <w:spacing w:before="60" w:after="60"/>
              <w:ind w:right="252"/>
              <w:rPr>
                <w:rFonts w:asciiTheme="minorHAnsi" w:hAnsiTheme="minorHAnsi" w:cs="Tahoma"/>
                <w:b/>
                <w:szCs w:val="20"/>
              </w:rPr>
            </w:pPr>
          </w:p>
        </w:tc>
        <w:tc>
          <w:tcPr>
            <w:tcW w:w="6485" w:type="dxa"/>
            <w:gridSpan w:val="4"/>
            <w:shd w:val="clear" w:color="auto" w:fill="auto"/>
          </w:tcPr>
          <w:p w14:paraId="32213ADE" w14:textId="329A08A4" w:rsidR="008434F9" w:rsidRPr="008D6DC9" w:rsidRDefault="008434F9" w:rsidP="00521069">
            <w:pPr>
              <w:spacing w:before="60" w:after="60"/>
              <w:rPr>
                <w:rFonts w:asciiTheme="minorHAnsi" w:eastAsiaTheme="minorHAnsi" w:hAnsiTheme="minorHAnsi" w:cs="Tahoma"/>
                <w:i/>
                <w:szCs w:val="20"/>
                <w:lang w:eastAsia="en-US"/>
              </w:rPr>
            </w:pPr>
            <w:r w:rsidRPr="008D6DC9">
              <w:rPr>
                <w:rFonts w:asciiTheme="minorHAnsi" w:eastAsiaTheme="minorHAnsi" w:hAnsiTheme="minorHAnsi" w:cs="Tahoma"/>
                <w:i/>
                <w:szCs w:val="20"/>
                <w:lang w:eastAsia="en-US"/>
              </w:rPr>
              <w:t>b) Indicate if operators were used (use these symbols ≈, &gt;, &gt;&gt;) or</w:t>
            </w:r>
          </w:p>
        </w:tc>
      </w:tr>
      <w:tr w:rsidR="008434F9" w:rsidRPr="008D6DC9" w14:paraId="105A5E66" w14:textId="77777777" w:rsidTr="00F1308E">
        <w:trPr>
          <w:cantSplit/>
          <w:trHeight w:val="382"/>
        </w:trPr>
        <w:tc>
          <w:tcPr>
            <w:tcW w:w="3165" w:type="dxa"/>
            <w:vMerge/>
            <w:shd w:val="clear" w:color="auto" w:fill="DBE5F1" w:themeFill="accent1" w:themeFillTint="33"/>
          </w:tcPr>
          <w:p w14:paraId="3DDA22BD" w14:textId="77777777" w:rsidR="008434F9" w:rsidRPr="008D6DC9" w:rsidRDefault="008434F9" w:rsidP="00521069">
            <w:pPr>
              <w:spacing w:before="60" w:after="60"/>
              <w:ind w:right="252"/>
              <w:rPr>
                <w:rFonts w:asciiTheme="minorHAnsi" w:hAnsiTheme="minorHAnsi" w:cs="Tahoma"/>
                <w:b/>
                <w:szCs w:val="20"/>
              </w:rPr>
            </w:pPr>
          </w:p>
        </w:tc>
        <w:tc>
          <w:tcPr>
            <w:tcW w:w="6485" w:type="dxa"/>
            <w:gridSpan w:val="4"/>
            <w:shd w:val="clear" w:color="auto" w:fill="auto"/>
          </w:tcPr>
          <w:p w14:paraId="74738FA3" w14:textId="75E38353" w:rsidR="008434F9" w:rsidRPr="008D6DC9" w:rsidRDefault="008434F9" w:rsidP="00521069">
            <w:pPr>
              <w:spacing w:before="60" w:after="60"/>
              <w:rPr>
                <w:rFonts w:asciiTheme="minorHAnsi" w:eastAsiaTheme="minorHAnsi" w:hAnsiTheme="minorHAnsi" w:cs="Tahoma"/>
                <w:i/>
                <w:szCs w:val="20"/>
                <w:lang w:eastAsia="en-US"/>
              </w:rPr>
            </w:pPr>
            <w:r w:rsidRPr="008D6DC9">
              <w:rPr>
                <w:rFonts w:asciiTheme="minorHAnsi" w:eastAsiaTheme="minorHAnsi" w:hAnsiTheme="minorHAnsi" w:cs="Tahoma"/>
                <w:i/>
                <w:szCs w:val="20"/>
                <w:lang w:eastAsia="en-US"/>
              </w:rPr>
              <w:t>c) If favourable reference range is unknown indicate by using ‘x’</w:t>
            </w:r>
          </w:p>
        </w:tc>
      </w:tr>
      <w:tr w:rsidR="008434F9" w:rsidRPr="008D6DC9" w14:paraId="77BE4150" w14:textId="77777777" w:rsidTr="00F1308E">
        <w:trPr>
          <w:cantSplit/>
          <w:trHeight w:val="652"/>
        </w:trPr>
        <w:tc>
          <w:tcPr>
            <w:tcW w:w="3165" w:type="dxa"/>
            <w:vMerge/>
            <w:shd w:val="clear" w:color="auto" w:fill="DBE5F1" w:themeFill="accent1" w:themeFillTint="33"/>
          </w:tcPr>
          <w:p w14:paraId="374830FA" w14:textId="77777777" w:rsidR="008434F9" w:rsidRPr="008D6DC9" w:rsidRDefault="008434F9" w:rsidP="00521069">
            <w:pPr>
              <w:spacing w:before="60" w:after="60"/>
              <w:ind w:right="252"/>
              <w:rPr>
                <w:rFonts w:asciiTheme="minorHAnsi" w:hAnsiTheme="minorHAnsi" w:cs="Tahoma"/>
                <w:b/>
                <w:szCs w:val="20"/>
              </w:rPr>
            </w:pPr>
          </w:p>
        </w:tc>
        <w:tc>
          <w:tcPr>
            <w:tcW w:w="6485" w:type="dxa"/>
            <w:gridSpan w:val="4"/>
            <w:shd w:val="clear" w:color="auto" w:fill="auto"/>
          </w:tcPr>
          <w:p w14:paraId="20FED055" w14:textId="77777777" w:rsidR="008434F9" w:rsidRPr="008D6DC9" w:rsidRDefault="008434F9" w:rsidP="00521069">
            <w:pPr>
              <w:spacing w:before="60" w:after="60"/>
              <w:rPr>
                <w:rFonts w:asciiTheme="minorHAnsi" w:eastAsiaTheme="minorHAnsi" w:hAnsiTheme="minorHAnsi" w:cs="Tahoma"/>
                <w:i/>
                <w:szCs w:val="20"/>
                <w:lang w:eastAsia="en-US"/>
              </w:rPr>
            </w:pPr>
            <w:r w:rsidRPr="008D6DC9">
              <w:rPr>
                <w:rFonts w:asciiTheme="minorHAnsi" w:eastAsiaTheme="minorHAnsi" w:hAnsiTheme="minorHAnsi" w:cs="Tahoma"/>
                <w:i/>
                <w:szCs w:val="20"/>
                <w:lang w:eastAsia="en-US"/>
              </w:rPr>
              <w:t>d) Indicate method used to set reference value if other than operators</w:t>
            </w:r>
          </w:p>
          <w:p w14:paraId="678BC2D5" w14:textId="22326220" w:rsidR="008434F9" w:rsidRPr="008D6DC9" w:rsidRDefault="0054778F" w:rsidP="00521069">
            <w:pPr>
              <w:spacing w:before="60" w:after="60"/>
              <w:rPr>
                <w:rFonts w:asciiTheme="minorHAnsi" w:eastAsiaTheme="minorHAnsi" w:hAnsiTheme="minorHAnsi" w:cs="Tahoma"/>
                <w:i/>
                <w:szCs w:val="20"/>
                <w:lang w:eastAsia="en-US"/>
              </w:rPr>
            </w:pPr>
            <w:r w:rsidRPr="008D6DC9">
              <w:rPr>
                <w:rFonts w:asciiTheme="minorHAnsi" w:hAnsiTheme="minorHAnsi" w:cs="Tahoma"/>
                <w:i/>
                <w:spacing w:val="-8"/>
                <w:szCs w:val="20"/>
              </w:rPr>
              <w:t>Free text</w:t>
            </w:r>
          </w:p>
        </w:tc>
      </w:tr>
      <w:tr w:rsidR="008D6DC9" w:rsidRPr="008D6DC9" w14:paraId="1B2C4CC6" w14:textId="77777777" w:rsidTr="00F1308E">
        <w:trPr>
          <w:cantSplit/>
          <w:trHeight w:val="397"/>
        </w:trPr>
        <w:tc>
          <w:tcPr>
            <w:tcW w:w="3165" w:type="dxa"/>
            <w:vMerge w:val="restart"/>
            <w:shd w:val="clear" w:color="auto" w:fill="DBE5F1" w:themeFill="accent1" w:themeFillTint="33"/>
          </w:tcPr>
          <w:p w14:paraId="400AAA92" w14:textId="77777777" w:rsidR="008D6DC9" w:rsidRPr="008D6DC9" w:rsidRDefault="008D6DC9" w:rsidP="00521069">
            <w:pPr>
              <w:spacing w:before="60" w:after="60"/>
              <w:ind w:right="252"/>
              <w:rPr>
                <w:rFonts w:asciiTheme="minorHAnsi" w:hAnsiTheme="minorHAnsi" w:cs="Tahoma"/>
                <w:b/>
                <w:bCs/>
                <w:szCs w:val="20"/>
              </w:rPr>
            </w:pPr>
            <w:r w:rsidRPr="008D6DC9">
              <w:rPr>
                <w:rFonts w:asciiTheme="minorHAnsi" w:hAnsiTheme="minorHAnsi" w:cs="Tahoma"/>
                <w:b/>
                <w:bCs/>
                <w:szCs w:val="20"/>
              </w:rPr>
              <w:t>5.11</w:t>
            </w:r>
            <w:r w:rsidRPr="008D6DC9">
              <w:rPr>
                <w:rFonts w:asciiTheme="minorHAnsi" w:hAnsiTheme="minorHAnsi" w:cs="Tahoma"/>
                <w:szCs w:val="20"/>
              </w:rPr>
              <w:t xml:space="preserve"> </w:t>
            </w:r>
            <w:r w:rsidRPr="008D6DC9">
              <w:rPr>
                <w:rFonts w:asciiTheme="minorHAnsi" w:hAnsiTheme="minorHAnsi" w:cs="Tahoma"/>
                <w:b/>
                <w:szCs w:val="20"/>
              </w:rPr>
              <w:t>Change and</w:t>
            </w:r>
            <w:r w:rsidRPr="008D6DC9">
              <w:rPr>
                <w:rFonts w:asciiTheme="minorHAnsi" w:hAnsiTheme="minorHAnsi" w:cs="Tahoma"/>
                <w:szCs w:val="20"/>
              </w:rPr>
              <w:t xml:space="preserve"> </w:t>
            </w:r>
            <w:r w:rsidRPr="008D6DC9">
              <w:rPr>
                <w:rFonts w:asciiTheme="minorHAnsi" w:hAnsiTheme="minorHAnsi" w:cs="Tahoma"/>
                <w:b/>
                <w:bCs/>
                <w:szCs w:val="20"/>
              </w:rPr>
              <w:t>reason for change</w:t>
            </w:r>
            <w:r w:rsidRPr="008D6DC9">
              <w:rPr>
                <w:rFonts w:asciiTheme="minorHAnsi" w:hAnsiTheme="minorHAnsi" w:cs="Tahoma"/>
                <w:szCs w:val="20"/>
              </w:rPr>
              <w:t xml:space="preserve"> </w:t>
            </w:r>
            <w:r w:rsidRPr="008D6DC9">
              <w:rPr>
                <w:rFonts w:asciiTheme="minorHAnsi" w:hAnsiTheme="minorHAnsi" w:cs="Tahoma"/>
                <w:b/>
                <w:szCs w:val="20"/>
              </w:rPr>
              <w:t>in surface area of range</w:t>
            </w:r>
          </w:p>
        </w:tc>
        <w:tc>
          <w:tcPr>
            <w:tcW w:w="6485" w:type="dxa"/>
            <w:gridSpan w:val="4"/>
            <w:shd w:val="clear" w:color="auto" w:fill="auto"/>
          </w:tcPr>
          <w:p w14:paraId="633A0C56" w14:textId="7A4B86E5" w:rsidR="008434F9" w:rsidRDefault="008434F9" w:rsidP="00F1308E">
            <w:pPr>
              <w:autoSpaceDE w:val="0"/>
              <w:autoSpaceDN w:val="0"/>
              <w:adjustRightInd w:val="0"/>
              <w:spacing w:before="60" w:after="180"/>
              <w:rPr>
                <w:rFonts w:cs="Tahoma"/>
                <w:i/>
                <w:spacing w:val="-8"/>
                <w:szCs w:val="22"/>
              </w:rPr>
            </w:pPr>
            <w:r>
              <w:rPr>
                <w:rFonts w:cs="Tahoma"/>
                <w:i/>
                <w:spacing w:val="-8"/>
                <w:szCs w:val="22"/>
              </w:rPr>
              <w:t xml:space="preserve">Is there a change between reporting periods? </w:t>
            </w:r>
            <w:r w:rsidR="00F208B8" w:rsidRPr="008B0F1D">
              <w:rPr>
                <w:rFonts w:asciiTheme="minorHAnsi" w:hAnsiTheme="minorHAnsi"/>
                <w:i/>
              </w:rPr>
              <w:t>YES/NO</w:t>
            </w:r>
          </w:p>
          <w:p w14:paraId="19CE51FE" w14:textId="697FA6A9" w:rsidR="008D6DC9" w:rsidRPr="008D6DC9" w:rsidRDefault="008434F9" w:rsidP="0054778F">
            <w:pPr>
              <w:spacing w:before="60" w:after="60"/>
              <w:rPr>
                <w:rFonts w:asciiTheme="minorHAnsi" w:hAnsiTheme="minorHAnsi" w:cs="Tahoma"/>
                <w:i/>
                <w:spacing w:val="-8"/>
                <w:szCs w:val="20"/>
              </w:rPr>
            </w:pPr>
            <w:r>
              <w:rPr>
                <w:rFonts w:cs="Tahoma"/>
                <w:i/>
                <w:spacing w:val="-8"/>
                <w:szCs w:val="22"/>
              </w:rPr>
              <w:t>If yes</w:t>
            </w:r>
            <w:r w:rsidR="00C56E28">
              <w:rPr>
                <w:rFonts w:cs="Tahoma"/>
                <w:i/>
                <w:spacing w:val="-8"/>
                <w:szCs w:val="22"/>
              </w:rPr>
              <w:t>,</w:t>
            </w:r>
            <w:r>
              <w:rPr>
                <w:rFonts w:cs="Tahoma"/>
                <w:i/>
                <w:spacing w:val="-8"/>
                <w:szCs w:val="22"/>
              </w:rPr>
              <w:t xml:space="preserve"> </w:t>
            </w:r>
            <w:r w:rsidR="0054778F">
              <w:rPr>
                <w:rFonts w:cs="Tahoma"/>
                <w:i/>
                <w:spacing w:val="-8"/>
                <w:szCs w:val="22"/>
              </w:rPr>
              <w:t>provide</w:t>
            </w:r>
            <w:r>
              <w:rPr>
                <w:rFonts w:cs="Tahoma"/>
                <w:i/>
                <w:spacing w:val="-8"/>
                <w:szCs w:val="22"/>
              </w:rPr>
              <w:t xml:space="preserve"> the nature of that change. More than one option (</w:t>
            </w:r>
            <w:proofErr w:type="gramStart"/>
            <w:r>
              <w:rPr>
                <w:rFonts w:cs="Tahoma"/>
                <w:i/>
                <w:spacing w:val="-8"/>
                <w:szCs w:val="22"/>
              </w:rPr>
              <w:t>a to</w:t>
            </w:r>
            <w:proofErr w:type="gramEnd"/>
            <w:r>
              <w:rPr>
                <w:rFonts w:cs="Tahoma"/>
                <w:i/>
                <w:spacing w:val="-8"/>
                <w:szCs w:val="22"/>
              </w:rPr>
              <w:t xml:space="preserve"> d) can be chosen.</w:t>
            </w:r>
            <w:r w:rsidR="00F208B8">
              <w:rPr>
                <w:rFonts w:cs="Tahoma"/>
                <w:i/>
                <w:spacing w:val="-8"/>
                <w:szCs w:val="22"/>
              </w:rPr>
              <w:t xml:space="preserve"> </w:t>
            </w:r>
          </w:p>
        </w:tc>
      </w:tr>
      <w:tr w:rsidR="00F208B8" w:rsidRPr="008D6DC9" w14:paraId="3DFFFF74" w14:textId="77777777" w:rsidTr="00F1308E">
        <w:trPr>
          <w:cantSplit/>
          <w:trHeight w:val="323"/>
        </w:trPr>
        <w:tc>
          <w:tcPr>
            <w:tcW w:w="3165" w:type="dxa"/>
            <w:vMerge/>
            <w:shd w:val="clear" w:color="auto" w:fill="DBE5F1" w:themeFill="accent1" w:themeFillTint="33"/>
          </w:tcPr>
          <w:p w14:paraId="0D8A170F" w14:textId="77777777" w:rsidR="00F208B8" w:rsidRPr="008D6DC9" w:rsidRDefault="00F208B8" w:rsidP="00521069">
            <w:pPr>
              <w:spacing w:before="60" w:after="60"/>
              <w:ind w:right="252"/>
              <w:rPr>
                <w:rFonts w:asciiTheme="minorHAnsi" w:hAnsiTheme="minorHAnsi" w:cs="Tahoma"/>
                <w:b/>
                <w:bCs/>
                <w:szCs w:val="20"/>
              </w:rPr>
            </w:pPr>
          </w:p>
        </w:tc>
        <w:tc>
          <w:tcPr>
            <w:tcW w:w="5307" w:type="dxa"/>
            <w:gridSpan w:val="3"/>
            <w:shd w:val="clear" w:color="auto" w:fill="auto"/>
          </w:tcPr>
          <w:p w14:paraId="05A346BC" w14:textId="3F78E8C2" w:rsidR="00F208B8" w:rsidRPr="008D6DC9" w:rsidRDefault="00F208B8" w:rsidP="00521069">
            <w:pPr>
              <w:spacing w:before="60" w:after="60"/>
              <w:rPr>
                <w:rFonts w:asciiTheme="minorHAnsi" w:hAnsiTheme="minorHAnsi" w:cs="Tahoma"/>
                <w:i/>
                <w:spacing w:val="-8"/>
                <w:szCs w:val="20"/>
              </w:rPr>
            </w:pPr>
            <w:r>
              <w:rPr>
                <w:rFonts w:asciiTheme="minorHAnsi" w:eastAsiaTheme="minorHAnsi" w:hAnsiTheme="minorHAnsi" w:cs="Tahoma"/>
                <w:i/>
                <w:szCs w:val="20"/>
                <w:lang w:eastAsia="en-US"/>
              </w:rPr>
              <w:t>a</w:t>
            </w:r>
            <w:r w:rsidRPr="008D6DC9">
              <w:rPr>
                <w:rFonts w:asciiTheme="minorHAnsi" w:eastAsiaTheme="minorHAnsi" w:hAnsiTheme="minorHAnsi" w:cs="Tahoma"/>
                <w:i/>
                <w:szCs w:val="20"/>
                <w:lang w:eastAsia="en-US"/>
              </w:rPr>
              <w:t>) yes, due to genuine change</w:t>
            </w:r>
          </w:p>
        </w:tc>
        <w:tc>
          <w:tcPr>
            <w:tcW w:w="1178" w:type="dxa"/>
            <w:shd w:val="clear" w:color="auto" w:fill="auto"/>
          </w:tcPr>
          <w:p w14:paraId="63DD5B2F" w14:textId="653EE514" w:rsidR="00F208B8" w:rsidRPr="008D6DC9" w:rsidRDefault="00F208B8" w:rsidP="00521069">
            <w:pPr>
              <w:spacing w:before="60" w:after="60"/>
              <w:rPr>
                <w:rFonts w:asciiTheme="minorHAnsi" w:hAnsiTheme="minorHAnsi" w:cs="Tahoma"/>
                <w:i/>
                <w:spacing w:val="-8"/>
                <w:szCs w:val="20"/>
              </w:rPr>
            </w:pPr>
            <w:r w:rsidRPr="008B0F1D">
              <w:rPr>
                <w:rFonts w:asciiTheme="minorHAnsi" w:hAnsiTheme="minorHAnsi"/>
                <w:i/>
              </w:rPr>
              <w:t>YES/NO</w:t>
            </w:r>
          </w:p>
        </w:tc>
      </w:tr>
      <w:tr w:rsidR="008D6DC9" w:rsidRPr="008D6DC9" w14:paraId="4B43E5CF" w14:textId="77777777" w:rsidTr="00F1308E">
        <w:trPr>
          <w:cantSplit/>
          <w:trHeight w:val="397"/>
        </w:trPr>
        <w:tc>
          <w:tcPr>
            <w:tcW w:w="3165" w:type="dxa"/>
            <w:vMerge/>
            <w:shd w:val="clear" w:color="auto" w:fill="DBE5F1" w:themeFill="accent1" w:themeFillTint="33"/>
          </w:tcPr>
          <w:p w14:paraId="7B00DC3A" w14:textId="77777777" w:rsidR="008D6DC9" w:rsidRPr="008D6DC9" w:rsidRDefault="008D6DC9" w:rsidP="00521069">
            <w:pPr>
              <w:spacing w:before="60" w:after="60"/>
              <w:ind w:right="252"/>
              <w:rPr>
                <w:rFonts w:asciiTheme="minorHAnsi" w:hAnsiTheme="minorHAnsi" w:cs="Tahoma"/>
                <w:b/>
                <w:bCs/>
                <w:szCs w:val="20"/>
              </w:rPr>
            </w:pPr>
          </w:p>
        </w:tc>
        <w:tc>
          <w:tcPr>
            <w:tcW w:w="5307" w:type="dxa"/>
            <w:gridSpan w:val="3"/>
            <w:shd w:val="clear" w:color="auto" w:fill="auto"/>
          </w:tcPr>
          <w:p w14:paraId="6B0D9D62" w14:textId="60F4173B" w:rsidR="008D6DC9" w:rsidRPr="008D6DC9" w:rsidRDefault="00F208B8" w:rsidP="00521069">
            <w:pPr>
              <w:spacing w:before="60" w:after="60"/>
              <w:rPr>
                <w:rFonts w:asciiTheme="minorHAnsi" w:hAnsiTheme="minorHAnsi" w:cs="Tahoma"/>
                <w:i/>
                <w:spacing w:val="-8"/>
                <w:szCs w:val="20"/>
              </w:rPr>
            </w:pPr>
            <w:r>
              <w:rPr>
                <w:rFonts w:asciiTheme="minorHAnsi" w:hAnsiTheme="minorHAnsi" w:cs="Tahoma"/>
                <w:i/>
                <w:szCs w:val="20"/>
              </w:rPr>
              <w:t>b</w:t>
            </w:r>
            <w:r w:rsidR="008D6DC9" w:rsidRPr="008D6DC9">
              <w:rPr>
                <w:rFonts w:asciiTheme="minorHAnsi" w:hAnsiTheme="minorHAnsi" w:cs="Tahoma"/>
                <w:i/>
                <w:szCs w:val="20"/>
              </w:rPr>
              <w:t>) yes, due to improved knowledge/more accurate data</w:t>
            </w:r>
          </w:p>
        </w:tc>
        <w:tc>
          <w:tcPr>
            <w:tcW w:w="1178" w:type="dxa"/>
            <w:shd w:val="clear" w:color="auto" w:fill="auto"/>
          </w:tcPr>
          <w:p w14:paraId="045BA7E0" w14:textId="38E713D9" w:rsidR="008D6DC9" w:rsidRPr="008D6DC9" w:rsidRDefault="00F208B8" w:rsidP="00521069">
            <w:pPr>
              <w:spacing w:before="60" w:after="60"/>
              <w:rPr>
                <w:i/>
                <w:iCs/>
                <w:szCs w:val="22"/>
              </w:rPr>
            </w:pPr>
            <w:r w:rsidRPr="008B0F1D">
              <w:rPr>
                <w:rFonts w:asciiTheme="minorHAnsi" w:hAnsiTheme="minorHAnsi"/>
                <w:i/>
              </w:rPr>
              <w:t>YES/NO</w:t>
            </w:r>
          </w:p>
        </w:tc>
      </w:tr>
      <w:tr w:rsidR="008D6DC9" w:rsidRPr="008D6DC9" w14:paraId="485B1A3B" w14:textId="77777777" w:rsidTr="00F1308E">
        <w:trPr>
          <w:cantSplit/>
          <w:trHeight w:val="397"/>
        </w:trPr>
        <w:tc>
          <w:tcPr>
            <w:tcW w:w="3165" w:type="dxa"/>
            <w:vMerge/>
            <w:shd w:val="clear" w:color="auto" w:fill="DBE5F1" w:themeFill="accent1" w:themeFillTint="33"/>
          </w:tcPr>
          <w:p w14:paraId="06D42133" w14:textId="77777777" w:rsidR="008D6DC9" w:rsidRPr="008D6DC9" w:rsidRDefault="008D6DC9" w:rsidP="00521069">
            <w:pPr>
              <w:spacing w:before="60" w:after="60"/>
              <w:ind w:right="252"/>
              <w:rPr>
                <w:rFonts w:asciiTheme="minorHAnsi" w:hAnsiTheme="minorHAnsi" w:cs="Tahoma"/>
                <w:b/>
                <w:bCs/>
                <w:szCs w:val="20"/>
              </w:rPr>
            </w:pPr>
          </w:p>
        </w:tc>
        <w:tc>
          <w:tcPr>
            <w:tcW w:w="5307" w:type="dxa"/>
            <w:gridSpan w:val="3"/>
            <w:shd w:val="clear" w:color="auto" w:fill="auto"/>
          </w:tcPr>
          <w:p w14:paraId="130A63B1" w14:textId="27F989F0" w:rsidR="008D6DC9" w:rsidRPr="008D6DC9" w:rsidRDefault="00F208B8" w:rsidP="00521069">
            <w:pPr>
              <w:spacing w:before="60" w:after="60"/>
              <w:rPr>
                <w:rFonts w:asciiTheme="minorHAnsi" w:hAnsiTheme="minorHAnsi" w:cs="Tahoma"/>
                <w:i/>
                <w:spacing w:val="-8"/>
                <w:szCs w:val="20"/>
              </w:rPr>
            </w:pPr>
            <w:r>
              <w:rPr>
                <w:rFonts w:asciiTheme="minorHAnsi" w:hAnsiTheme="minorHAnsi" w:cs="Tahoma"/>
                <w:i/>
                <w:szCs w:val="20"/>
              </w:rPr>
              <w:t>c</w:t>
            </w:r>
            <w:r w:rsidR="008D6DC9" w:rsidRPr="008D6DC9">
              <w:rPr>
                <w:rFonts w:asciiTheme="minorHAnsi" w:hAnsiTheme="minorHAnsi" w:cs="Tahoma"/>
                <w:i/>
                <w:szCs w:val="20"/>
              </w:rPr>
              <w:t>) yes, due to the use of different method</w:t>
            </w:r>
          </w:p>
        </w:tc>
        <w:tc>
          <w:tcPr>
            <w:tcW w:w="1178" w:type="dxa"/>
            <w:shd w:val="clear" w:color="auto" w:fill="auto"/>
          </w:tcPr>
          <w:p w14:paraId="109F3FB1" w14:textId="13F12EAC" w:rsidR="008D6DC9" w:rsidRPr="008D6DC9" w:rsidRDefault="00F208B8" w:rsidP="00521069">
            <w:pPr>
              <w:spacing w:before="60" w:after="60"/>
              <w:rPr>
                <w:i/>
                <w:iCs/>
                <w:szCs w:val="22"/>
              </w:rPr>
            </w:pPr>
            <w:r w:rsidRPr="008B0F1D">
              <w:rPr>
                <w:rFonts w:asciiTheme="minorHAnsi" w:hAnsiTheme="minorHAnsi"/>
                <w:i/>
              </w:rPr>
              <w:t>YES/NO</w:t>
            </w:r>
          </w:p>
        </w:tc>
      </w:tr>
      <w:tr w:rsidR="008D6DC9" w:rsidRPr="008D6DC9" w14:paraId="1E4E439F" w14:textId="77777777" w:rsidTr="00F1308E">
        <w:trPr>
          <w:cantSplit/>
          <w:trHeight w:val="397"/>
        </w:trPr>
        <w:tc>
          <w:tcPr>
            <w:tcW w:w="3165" w:type="dxa"/>
            <w:vMerge/>
            <w:shd w:val="clear" w:color="auto" w:fill="DBE5F1" w:themeFill="accent1" w:themeFillTint="33"/>
          </w:tcPr>
          <w:p w14:paraId="6A0A145C" w14:textId="77777777" w:rsidR="008D6DC9" w:rsidRPr="008D6DC9" w:rsidRDefault="008D6DC9" w:rsidP="00521069">
            <w:pPr>
              <w:spacing w:before="60" w:after="60"/>
              <w:ind w:right="252"/>
              <w:rPr>
                <w:rFonts w:asciiTheme="minorHAnsi" w:hAnsiTheme="minorHAnsi" w:cs="Tahoma"/>
                <w:b/>
                <w:bCs/>
                <w:szCs w:val="20"/>
              </w:rPr>
            </w:pPr>
          </w:p>
        </w:tc>
        <w:tc>
          <w:tcPr>
            <w:tcW w:w="5307" w:type="dxa"/>
            <w:gridSpan w:val="3"/>
            <w:shd w:val="clear" w:color="auto" w:fill="auto"/>
          </w:tcPr>
          <w:p w14:paraId="1FBBFFD7" w14:textId="0F00FACC" w:rsidR="008D6DC9" w:rsidRPr="008D6DC9" w:rsidRDefault="00F208B8" w:rsidP="00521069">
            <w:pPr>
              <w:spacing w:before="60" w:after="60"/>
              <w:rPr>
                <w:rFonts w:asciiTheme="minorHAnsi" w:hAnsiTheme="minorHAnsi" w:cs="Tahoma"/>
                <w:i/>
                <w:spacing w:val="-8"/>
                <w:szCs w:val="20"/>
              </w:rPr>
            </w:pPr>
            <w:r>
              <w:rPr>
                <w:rFonts w:asciiTheme="minorHAnsi" w:hAnsiTheme="minorHAnsi" w:cs="Tahoma"/>
                <w:i/>
                <w:szCs w:val="20"/>
              </w:rPr>
              <w:t>d</w:t>
            </w:r>
            <w:r w:rsidR="008D6DC9" w:rsidRPr="008D6DC9">
              <w:rPr>
                <w:rFonts w:asciiTheme="minorHAnsi" w:hAnsiTheme="minorHAnsi" w:cs="Tahoma"/>
                <w:i/>
                <w:szCs w:val="20"/>
              </w:rPr>
              <w:t>) yes, but there is no information on the nature of change</w:t>
            </w:r>
          </w:p>
        </w:tc>
        <w:tc>
          <w:tcPr>
            <w:tcW w:w="1178" w:type="dxa"/>
            <w:shd w:val="clear" w:color="auto" w:fill="auto"/>
          </w:tcPr>
          <w:p w14:paraId="0A529C99" w14:textId="269830DC" w:rsidR="008D6DC9" w:rsidRPr="008D6DC9" w:rsidRDefault="00F208B8" w:rsidP="00521069">
            <w:pPr>
              <w:spacing w:before="60" w:after="60"/>
              <w:rPr>
                <w:i/>
                <w:iCs/>
                <w:szCs w:val="22"/>
              </w:rPr>
            </w:pPr>
            <w:r w:rsidRPr="008B0F1D">
              <w:rPr>
                <w:rFonts w:asciiTheme="minorHAnsi" w:hAnsiTheme="minorHAnsi"/>
                <w:i/>
              </w:rPr>
              <w:t>YES/NO</w:t>
            </w:r>
          </w:p>
        </w:tc>
      </w:tr>
      <w:tr w:rsidR="00F208B8" w:rsidRPr="008D6DC9" w14:paraId="2D784074" w14:textId="77777777" w:rsidTr="00F1308E">
        <w:trPr>
          <w:cantSplit/>
          <w:trHeight w:val="397"/>
        </w:trPr>
        <w:tc>
          <w:tcPr>
            <w:tcW w:w="3165" w:type="dxa"/>
            <w:vMerge/>
            <w:shd w:val="clear" w:color="auto" w:fill="DBE5F1" w:themeFill="accent1" w:themeFillTint="33"/>
          </w:tcPr>
          <w:p w14:paraId="3B84DA6B" w14:textId="77777777" w:rsidR="00F208B8" w:rsidRPr="008D6DC9" w:rsidRDefault="00F208B8" w:rsidP="00521069">
            <w:pPr>
              <w:spacing w:before="60" w:after="60"/>
              <w:ind w:right="252"/>
              <w:rPr>
                <w:rFonts w:asciiTheme="minorHAnsi" w:hAnsiTheme="minorHAnsi" w:cs="Tahoma"/>
                <w:b/>
                <w:bCs/>
                <w:szCs w:val="20"/>
              </w:rPr>
            </w:pPr>
          </w:p>
        </w:tc>
        <w:tc>
          <w:tcPr>
            <w:tcW w:w="6485" w:type="dxa"/>
            <w:gridSpan w:val="4"/>
            <w:shd w:val="clear" w:color="auto" w:fill="auto"/>
          </w:tcPr>
          <w:p w14:paraId="04F94094" w14:textId="77777777" w:rsidR="00DC1C4F" w:rsidRPr="00DC1C4F" w:rsidRDefault="00DC1C4F" w:rsidP="00F1308E">
            <w:pPr>
              <w:pStyle w:val="Header"/>
              <w:tabs>
                <w:tab w:val="clear" w:pos="4536"/>
                <w:tab w:val="clear" w:pos="9072"/>
              </w:tabs>
              <w:spacing w:before="60" w:after="180"/>
              <w:rPr>
                <w:rFonts w:asciiTheme="minorHAnsi" w:hAnsiTheme="minorHAnsi" w:cs="Tahoma"/>
                <w:i/>
                <w:szCs w:val="20"/>
              </w:rPr>
            </w:pPr>
            <w:r w:rsidRPr="00DC1C4F">
              <w:rPr>
                <w:rFonts w:asciiTheme="minorHAnsi" w:hAnsiTheme="minorHAnsi" w:cs="Tahoma"/>
                <w:i/>
                <w:szCs w:val="20"/>
              </w:rPr>
              <w:t>The change is mainly due to (select one of the reasons</w:t>
            </w:r>
            <w:r>
              <w:rPr>
                <w:rFonts w:asciiTheme="minorHAnsi" w:hAnsiTheme="minorHAnsi" w:cs="Tahoma"/>
                <w:i/>
                <w:szCs w:val="20"/>
              </w:rPr>
              <w:t xml:space="preserve"> above</w:t>
            </w:r>
            <w:r w:rsidRPr="00DC1C4F">
              <w:rPr>
                <w:rFonts w:asciiTheme="minorHAnsi" w:hAnsiTheme="minorHAnsi" w:cs="Tahoma"/>
                <w:i/>
                <w:szCs w:val="20"/>
              </w:rPr>
              <w:t>):</w:t>
            </w:r>
          </w:p>
          <w:p w14:paraId="31B5FB59" w14:textId="23B0ADE2" w:rsidR="00F208B8" w:rsidRPr="008D6DC9" w:rsidRDefault="00FB6103" w:rsidP="00DC1C4F">
            <w:pPr>
              <w:spacing w:before="60" w:after="60"/>
              <w:ind w:left="34"/>
              <w:jc w:val="both"/>
              <w:rPr>
                <w:i/>
                <w:iCs/>
                <w:szCs w:val="22"/>
              </w:rPr>
            </w:pPr>
            <w:r w:rsidRPr="00DC1C4F">
              <w:rPr>
                <w:rFonts w:asciiTheme="minorHAnsi" w:hAnsiTheme="minorHAnsi" w:cs="Tahoma"/>
                <w:i/>
                <w:szCs w:val="20"/>
              </w:rPr>
              <w:t>genuine change</w:t>
            </w:r>
            <w:r>
              <w:rPr>
                <w:rFonts w:asciiTheme="minorHAnsi" w:hAnsiTheme="minorHAnsi" w:cs="Tahoma"/>
                <w:i/>
                <w:szCs w:val="20"/>
              </w:rPr>
              <w:t xml:space="preserve"> / improved knowledge or </w:t>
            </w:r>
            <w:r w:rsidRPr="00DC1C4F">
              <w:rPr>
                <w:rFonts w:asciiTheme="minorHAnsi" w:hAnsiTheme="minorHAnsi" w:cs="Tahoma"/>
                <w:i/>
                <w:szCs w:val="20"/>
              </w:rPr>
              <w:t>more accurate data</w:t>
            </w:r>
            <w:r>
              <w:rPr>
                <w:rFonts w:asciiTheme="minorHAnsi" w:hAnsiTheme="minorHAnsi" w:cs="Tahoma"/>
                <w:i/>
                <w:szCs w:val="20"/>
              </w:rPr>
              <w:t xml:space="preserve"> /</w:t>
            </w:r>
            <w:r w:rsidRPr="00DC1C4F">
              <w:rPr>
                <w:rFonts w:asciiTheme="minorHAnsi" w:hAnsiTheme="minorHAnsi" w:cs="Tahoma"/>
                <w:i/>
                <w:szCs w:val="20"/>
              </w:rPr>
              <w:t xml:space="preserve"> the use of a different method</w:t>
            </w:r>
          </w:p>
        </w:tc>
      </w:tr>
      <w:tr w:rsidR="008D6DC9" w:rsidRPr="008D6DC9" w14:paraId="2BCEA834" w14:textId="77777777" w:rsidTr="00F1308E">
        <w:trPr>
          <w:cantSplit/>
          <w:trHeight w:val="397"/>
        </w:trPr>
        <w:tc>
          <w:tcPr>
            <w:tcW w:w="3165" w:type="dxa"/>
            <w:shd w:val="clear" w:color="auto" w:fill="DBE5F1" w:themeFill="accent1" w:themeFillTint="33"/>
          </w:tcPr>
          <w:p w14:paraId="57C8E2AE" w14:textId="3D01073D" w:rsidR="006F0991" w:rsidRDefault="008D6DC9" w:rsidP="00521069">
            <w:pPr>
              <w:spacing w:before="60" w:after="60"/>
              <w:ind w:right="252"/>
              <w:rPr>
                <w:rFonts w:asciiTheme="minorHAnsi" w:hAnsiTheme="minorHAnsi" w:cs="Tahoma"/>
                <w:b/>
                <w:bCs/>
                <w:szCs w:val="20"/>
              </w:rPr>
            </w:pPr>
            <w:r w:rsidRPr="008D6DC9">
              <w:rPr>
                <w:rFonts w:asciiTheme="minorHAnsi" w:hAnsiTheme="minorHAnsi" w:cs="Tahoma"/>
                <w:b/>
                <w:bCs/>
                <w:szCs w:val="20"/>
              </w:rPr>
              <w:lastRenderedPageBreak/>
              <w:t>5.12 Additional information</w:t>
            </w:r>
          </w:p>
          <w:p w14:paraId="77A972A8" w14:textId="77777777" w:rsidR="0011654E" w:rsidRPr="008D6DC9" w:rsidRDefault="0011654E" w:rsidP="00521069">
            <w:pPr>
              <w:spacing w:before="60" w:after="60"/>
              <w:ind w:right="252"/>
              <w:rPr>
                <w:rFonts w:asciiTheme="minorHAnsi" w:hAnsiTheme="minorHAnsi" w:cs="Tahoma"/>
                <w:b/>
                <w:bCs/>
                <w:szCs w:val="20"/>
              </w:rPr>
            </w:pPr>
          </w:p>
          <w:p w14:paraId="28A92B40" w14:textId="77777777" w:rsidR="008D6DC9" w:rsidRPr="008D6DC9" w:rsidRDefault="008D6DC9" w:rsidP="00521069">
            <w:pPr>
              <w:spacing w:before="60" w:after="60"/>
              <w:ind w:right="252"/>
              <w:jc w:val="right"/>
              <w:rPr>
                <w:rFonts w:asciiTheme="minorHAnsi" w:hAnsiTheme="minorHAnsi" w:cs="Tahoma"/>
                <w:b/>
                <w:bCs/>
                <w:szCs w:val="20"/>
              </w:rPr>
            </w:pPr>
            <w:r w:rsidRPr="008D6DC9">
              <w:rPr>
                <w:rFonts w:asciiTheme="minorHAnsi" w:hAnsiTheme="minorHAnsi" w:cs="Tahoma"/>
                <w:bCs/>
                <w:i/>
                <w:szCs w:val="20"/>
              </w:rPr>
              <w:t>Optional</w:t>
            </w:r>
          </w:p>
        </w:tc>
        <w:tc>
          <w:tcPr>
            <w:tcW w:w="6485" w:type="dxa"/>
            <w:gridSpan w:val="4"/>
            <w:shd w:val="clear" w:color="auto" w:fill="auto"/>
          </w:tcPr>
          <w:p w14:paraId="7215C1CF" w14:textId="5F6047C5" w:rsidR="00CA4A65" w:rsidRPr="00776955" w:rsidRDefault="00CA4A65" w:rsidP="00CA4A65">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5</w:t>
            </w:r>
            <w:r w:rsidRPr="00776955">
              <w:rPr>
                <w:rFonts w:cs="Tahoma"/>
                <w:bCs/>
                <w:i/>
                <w:szCs w:val="20"/>
              </w:rPr>
              <w:t>.1</w:t>
            </w:r>
            <w:r>
              <w:rPr>
                <w:rFonts w:cs="Tahoma"/>
                <w:bCs/>
                <w:i/>
                <w:szCs w:val="20"/>
              </w:rPr>
              <w:t>–5.11</w:t>
            </w:r>
            <w:r w:rsidRPr="00776955">
              <w:rPr>
                <w:rFonts w:cs="Tahoma"/>
                <w:bCs/>
                <w:i/>
                <w:szCs w:val="20"/>
              </w:rPr>
              <w:t xml:space="preserve"> </w:t>
            </w:r>
          </w:p>
          <w:p w14:paraId="7CED0466" w14:textId="00F27F99" w:rsidR="008D6DC9" w:rsidRPr="008D6DC9" w:rsidRDefault="008D6DC9" w:rsidP="00521069">
            <w:pPr>
              <w:spacing w:before="60" w:after="60"/>
              <w:rPr>
                <w:i/>
                <w:iCs/>
                <w:szCs w:val="22"/>
              </w:rPr>
            </w:pPr>
            <w:r w:rsidRPr="008D6DC9">
              <w:rPr>
                <w:rFonts w:asciiTheme="minorHAnsi" w:hAnsiTheme="minorHAnsi" w:cs="Tahoma"/>
                <w:i/>
                <w:spacing w:val="-8"/>
                <w:szCs w:val="20"/>
              </w:rPr>
              <w:t>Free text</w:t>
            </w:r>
          </w:p>
        </w:tc>
      </w:tr>
    </w:tbl>
    <w:p w14:paraId="7F9EC01D" w14:textId="77777777" w:rsidR="008D6DC9" w:rsidRDefault="008D6DC9" w:rsidP="00E96D31">
      <w:pPr>
        <w:spacing w:before="120" w:after="24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1905"/>
        <w:gridCol w:w="4580"/>
      </w:tblGrid>
      <w:tr w:rsidR="00D213DD" w:rsidRPr="008B0F1D" w14:paraId="748914BC" w14:textId="77777777" w:rsidTr="00DC1C4F">
        <w:trPr>
          <w:cantSplit/>
          <w:trHeight w:val="397"/>
        </w:trPr>
        <w:tc>
          <w:tcPr>
            <w:tcW w:w="9650" w:type="dxa"/>
            <w:gridSpan w:val="3"/>
            <w:shd w:val="clear" w:color="auto" w:fill="95B3D7" w:themeFill="accent1" w:themeFillTint="99"/>
          </w:tcPr>
          <w:p w14:paraId="6A26FB71" w14:textId="2F7E643A" w:rsidR="00D213DD" w:rsidRPr="008B0F1D" w:rsidRDefault="001E2740" w:rsidP="00521069">
            <w:pPr>
              <w:spacing w:before="60" w:after="60"/>
              <w:rPr>
                <w:rFonts w:asciiTheme="minorHAnsi" w:hAnsiTheme="minorHAnsi"/>
                <w:sz w:val="28"/>
                <w:szCs w:val="22"/>
                <w:highlight w:val="cyan"/>
              </w:rPr>
            </w:pPr>
            <w:r w:rsidRPr="008B0F1D">
              <w:rPr>
                <w:rFonts w:asciiTheme="minorHAnsi" w:hAnsiTheme="minorHAnsi"/>
                <w:b/>
                <w:sz w:val="28"/>
                <w:szCs w:val="22"/>
              </w:rPr>
              <w:t>6</w:t>
            </w:r>
            <w:r w:rsidR="005C4ECF" w:rsidRPr="008B0F1D">
              <w:rPr>
                <w:rFonts w:asciiTheme="minorHAnsi" w:hAnsiTheme="minorHAnsi"/>
                <w:b/>
                <w:sz w:val="28"/>
                <w:szCs w:val="22"/>
              </w:rPr>
              <w:t xml:space="preserve"> </w:t>
            </w:r>
            <w:r w:rsidR="00D213DD" w:rsidRPr="008B0F1D">
              <w:rPr>
                <w:rFonts w:asciiTheme="minorHAnsi" w:hAnsiTheme="minorHAnsi"/>
                <w:b/>
                <w:sz w:val="28"/>
                <w:szCs w:val="22"/>
              </w:rPr>
              <w:t xml:space="preserve"> Population</w:t>
            </w:r>
          </w:p>
        </w:tc>
      </w:tr>
      <w:tr w:rsidR="00EC0ED4" w:rsidRPr="008B0F1D" w14:paraId="1483CB32" w14:textId="77777777" w:rsidTr="00F1308E">
        <w:trPr>
          <w:cantSplit/>
          <w:trHeight w:val="397"/>
        </w:trPr>
        <w:tc>
          <w:tcPr>
            <w:tcW w:w="9650" w:type="dxa"/>
            <w:gridSpan w:val="3"/>
            <w:shd w:val="clear" w:color="auto" w:fill="DBE5F1" w:themeFill="accent1" w:themeFillTint="33"/>
          </w:tcPr>
          <w:p w14:paraId="736C158E" w14:textId="2EEAD066" w:rsidR="00EC0ED4" w:rsidRPr="008B0F1D" w:rsidRDefault="00EC0ED4" w:rsidP="00521069">
            <w:pPr>
              <w:spacing w:before="60" w:after="60"/>
              <w:rPr>
                <w:rFonts w:asciiTheme="minorHAnsi" w:hAnsiTheme="minorHAnsi"/>
                <w:i/>
                <w:color w:val="000000"/>
              </w:rPr>
            </w:pPr>
            <w:r>
              <w:rPr>
                <w:rFonts w:asciiTheme="minorHAnsi" w:hAnsiTheme="minorHAnsi" w:cs="Tahoma"/>
                <w:szCs w:val="20"/>
              </w:rPr>
              <w:t>Population</w:t>
            </w:r>
            <w:r w:rsidRPr="008D6DC9">
              <w:rPr>
                <w:rFonts w:asciiTheme="minorHAnsi" w:hAnsiTheme="minorHAnsi" w:cs="Tahoma"/>
                <w:szCs w:val="20"/>
              </w:rPr>
              <w:t xml:space="preserve"> within the biogeographical/marine region concerned.</w:t>
            </w:r>
          </w:p>
        </w:tc>
      </w:tr>
      <w:tr w:rsidR="00781EEA" w:rsidRPr="008B0F1D" w14:paraId="264390EF" w14:textId="77777777" w:rsidTr="00DC1C4F">
        <w:trPr>
          <w:cantSplit/>
          <w:trHeight w:val="397"/>
        </w:trPr>
        <w:tc>
          <w:tcPr>
            <w:tcW w:w="3165" w:type="dxa"/>
            <w:shd w:val="clear" w:color="auto" w:fill="DBE5F1" w:themeFill="accent1" w:themeFillTint="33"/>
          </w:tcPr>
          <w:p w14:paraId="0D83BEA5" w14:textId="4982991E" w:rsidR="00781EEA" w:rsidRPr="008B0F1D" w:rsidRDefault="00781EEA" w:rsidP="00521069">
            <w:pPr>
              <w:spacing w:before="60" w:after="60"/>
              <w:ind w:right="253"/>
              <w:rPr>
                <w:rFonts w:asciiTheme="minorHAnsi" w:hAnsiTheme="minorHAnsi"/>
                <w:b/>
              </w:rPr>
            </w:pPr>
            <w:r w:rsidRPr="008B0F1D">
              <w:rPr>
                <w:rFonts w:asciiTheme="minorHAnsi" w:hAnsiTheme="minorHAnsi"/>
                <w:b/>
              </w:rPr>
              <w:t>6.1 Year or period</w:t>
            </w:r>
          </w:p>
        </w:tc>
        <w:tc>
          <w:tcPr>
            <w:tcW w:w="6485" w:type="dxa"/>
            <w:gridSpan w:val="2"/>
            <w:shd w:val="clear" w:color="auto" w:fill="auto"/>
          </w:tcPr>
          <w:p w14:paraId="12356A81" w14:textId="23D434CD" w:rsidR="00781EEA" w:rsidRPr="008B0F1D" w:rsidRDefault="00781EEA" w:rsidP="00521069">
            <w:pPr>
              <w:spacing w:before="60" w:after="60"/>
              <w:rPr>
                <w:rFonts w:asciiTheme="minorHAnsi" w:hAnsiTheme="minorHAnsi"/>
                <w:i/>
                <w:color w:val="000000"/>
              </w:rPr>
            </w:pPr>
            <w:r w:rsidRPr="008B0F1D">
              <w:rPr>
                <w:rFonts w:asciiTheme="minorHAnsi" w:hAnsiTheme="minorHAnsi"/>
                <w:i/>
                <w:color w:val="000000"/>
              </w:rPr>
              <w:t xml:space="preserve">Year or period when </w:t>
            </w:r>
            <w:r w:rsidR="006A6C5F">
              <w:rPr>
                <w:rFonts w:asciiTheme="minorHAnsi" w:hAnsiTheme="minorHAnsi"/>
                <w:i/>
                <w:color w:val="000000"/>
              </w:rPr>
              <w:t xml:space="preserve">population size </w:t>
            </w:r>
            <w:r w:rsidR="006A6C5F">
              <w:rPr>
                <w:rFonts w:asciiTheme="minorHAnsi" w:hAnsiTheme="minorHAnsi"/>
                <w:i/>
                <w:szCs w:val="22"/>
              </w:rPr>
              <w:t>was last determined</w:t>
            </w:r>
          </w:p>
        </w:tc>
      </w:tr>
      <w:tr w:rsidR="00FC6C2B" w:rsidRPr="008B0F1D" w14:paraId="1C43D245" w14:textId="77777777" w:rsidTr="008310F7">
        <w:trPr>
          <w:cantSplit/>
          <w:trHeight w:val="397"/>
        </w:trPr>
        <w:tc>
          <w:tcPr>
            <w:tcW w:w="3165" w:type="dxa"/>
            <w:vMerge w:val="restart"/>
            <w:shd w:val="clear" w:color="auto" w:fill="DBE5F1" w:themeFill="accent1" w:themeFillTint="33"/>
          </w:tcPr>
          <w:p w14:paraId="03C93164" w14:textId="77777777" w:rsidR="009B71CB" w:rsidRPr="008B0F1D" w:rsidRDefault="001E2740" w:rsidP="00521069">
            <w:pPr>
              <w:spacing w:before="60" w:after="60"/>
              <w:ind w:right="253"/>
              <w:rPr>
                <w:rFonts w:asciiTheme="minorHAnsi" w:hAnsiTheme="minorHAnsi"/>
                <w:b/>
              </w:rPr>
            </w:pPr>
            <w:r w:rsidRPr="008B0F1D">
              <w:rPr>
                <w:rFonts w:asciiTheme="minorHAnsi" w:hAnsiTheme="minorHAnsi"/>
                <w:b/>
              </w:rPr>
              <w:t>6</w:t>
            </w:r>
            <w:r w:rsidR="00FC6C2B" w:rsidRPr="008B0F1D">
              <w:rPr>
                <w:rFonts w:asciiTheme="minorHAnsi" w:hAnsiTheme="minorHAnsi"/>
                <w:b/>
              </w:rPr>
              <w:t>.</w:t>
            </w:r>
            <w:r w:rsidR="00781EEA" w:rsidRPr="008B0F1D">
              <w:rPr>
                <w:rFonts w:asciiTheme="minorHAnsi" w:hAnsiTheme="minorHAnsi"/>
                <w:b/>
              </w:rPr>
              <w:t>2</w:t>
            </w:r>
            <w:r w:rsidR="00FC6C2B" w:rsidRPr="008B0F1D">
              <w:rPr>
                <w:rFonts w:asciiTheme="minorHAnsi" w:hAnsiTheme="minorHAnsi"/>
                <w:b/>
              </w:rPr>
              <w:t xml:space="preserve"> Population size </w:t>
            </w:r>
          </w:p>
          <w:p w14:paraId="49ED65B6" w14:textId="419C052A" w:rsidR="00FC6C2B" w:rsidRPr="008B0F1D" w:rsidRDefault="009B71CB" w:rsidP="00521069">
            <w:pPr>
              <w:spacing w:before="60" w:after="60"/>
              <w:ind w:right="253"/>
              <w:rPr>
                <w:rFonts w:asciiTheme="minorHAnsi" w:hAnsiTheme="minorHAnsi"/>
              </w:rPr>
            </w:pPr>
            <w:r w:rsidRPr="008B0F1D">
              <w:rPr>
                <w:rFonts w:asciiTheme="minorHAnsi" w:hAnsiTheme="minorHAnsi"/>
              </w:rPr>
              <w:t>(</w:t>
            </w:r>
            <w:r w:rsidR="002116F2" w:rsidRPr="008B0F1D">
              <w:rPr>
                <w:rFonts w:asciiTheme="minorHAnsi" w:hAnsiTheme="minorHAnsi"/>
                <w:i/>
              </w:rPr>
              <w:t xml:space="preserve">in </w:t>
            </w:r>
            <w:r w:rsidR="00986103">
              <w:rPr>
                <w:rFonts w:asciiTheme="minorHAnsi" w:hAnsiTheme="minorHAnsi"/>
                <w:i/>
              </w:rPr>
              <w:t xml:space="preserve">reporting </w:t>
            </w:r>
            <w:r w:rsidR="002116F2" w:rsidRPr="008B0F1D">
              <w:rPr>
                <w:rFonts w:asciiTheme="minorHAnsi" w:hAnsiTheme="minorHAnsi"/>
                <w:i/>
              </w:rPr>
              <w:t>unit</w:t>
            </w:r>
            <w:r w:rsidRPr="008B0F1D">
              <w:rPr>
                <w:rFonts w:asciiTheme="minorHAnsi" w:hAnsiTheme="minorHAnsi"/>
                <w:i/>
              </w:rPr>
              <w:t>)</w:t>
            </w:r>
          </w:p>
          <w:p w14:paraId="3363C2DF" w14:textId="77777777" w:rsidR="00FC6C2B" w:rsidRPr="008B0F1D" w:rsidRDefault="00FC6C2B" w:rsidP="00521069">
            <w:pPr>
              <w:spacing w:before="60" w:after="60"/>
              <w:ind w:right="253"/>
              <w:rPr>
                <w:rFonts w:asciiTheme="minorHAnsi" w:hAnsiTheme="minorHAnsi"/>
              </w:rPr>
            </w:pPr>
          </w:p>
        </w:tc>
        <w:tc>
          <w:tcPr>
            <w:tcW w:w="1905" w:type="dxa"/>
            <w:shd w:val="clear" w:color="auto" w:fill="DBE5F1" w:themeFill="accent1" w:themeFillTint="33"/>
          </w:tcPr>
          <w:p w14:paraId="1537B0FE" w14:textId="77777777" w:rsidR="00FC6C2B" w:rsidRPr="008B0F1D" w:rsidRDefault="00FC6C2B" w:rsidP="00521069">
            <w:pPr>
              <w:spacing w:before="60" w:after="60"/>
              <w:rPr>
                <w:rFonts w:asciiTheme="minorHAnsi" w:hAnsiTheme="minorHAnsi"/>
                <w:b/>
              </w:rPr>
            </w:pPr>
            <w:r w:rsidRPr="00BB2CEB">
              <w:rPr>
                <w:rFonts w:asciiTheme="minorHAnsi" w:hAnsiTheme="minorHAnsi"/>
                <w:b/>
              </w:rPr>
              <w:t>a)</w:t>
            </w:r>
            <w:r w:rsidRPr="008B0F1D">
              <w:rPr>
                <w:rFonts w:asciiTheme="minorHAnsi" w:hAnsiTheme="minorHAnsi"/>
                <w:b/>
              </w:rPr>
              <w:t xml:space="preserve"> Unit </w:t>
            </w:r>
          </w:p>
        </w:tc>
        <w:tc>
          <w:tcPr>
            <w:tcW w:w="4580" w:type="dxa"/>
          </w:tcPr>
          <w:p w14:paraId="148DBACC" w14:textId="1285E13E" w:rsidR="00FC6C2B" w:rsidRPr="008B0F1D" w:rsidRDefault="00F16DF8" w:rsidP="00FC0D21">
            <w:pPr>
              <w:spacing w:before="60" w:after="60"/>
              <w:rPr>
                <w:rFonts w:asciiTheme="minorHAnsi" w:hAnsiTheme="minorHAnsi"/>
                <w:i/>
              </w:rPr>
            </w:pPr>
            <w:r>
              <w:rPr>
                <w:rFonts w:asciiTheme="minorHAnsi" w:hAnsiTheme="minorHAnsi"/>
                <w:i/>
              </w:rPr>
              <w:t>I</w:t>
            </w:r>
            <w:r w:rsidR="00BB2CEB">
              <w:rPr>
                <w:rFonts w:asciiTheme="minorHAnsi" w:hAnsiTheme="minorHAnsi"/>
                <w:i/>
              </w:rPr>
              <w:t>ndividuals</w:t>
            </w:r>
            <w:r w:rsidR="00F1308E">
              <w:rPr>
                <w:rFonts w:asciiTheme="minorHAnsi" w:hAnsiTheme="minorHAnsi"/>
                <w:i/>
              </w:rPr>
              <w:t xml:space="preserve"> </w:t>
            </w:r>
            <w:r w:rsidR="00706373">
              <w:rPr>
                <w:rFonts w:asciiTheme="minorHAnsi" w:hAnsiTheme="minorHAnsi"/>
                <w:i/>
              </w:rPr>
              <w:t>or</w:t>
            </w:r>
            <w:r w:rsidR="00DC1C4F">
              <w:rPr>
                <w:rFonts w:asciiTheme="minorHAnsi" w:hAnsiTheme="minorHAnsi"/>
                <w:i/>
              </w:rPr>
              <w:t xml:space="preserve"> </w:t>
            </w:r>
            <w:r w:rsidR="00BB2CEB">
              <w:rPr>
                <w:rFonts w:asciiTheme="minorHAnsi" w:hAnsiTheme="minorHAnsi"/>
                <w:i/>
              </w:rPr>
              <w:t xml:space="preserve">1 x 1 km grids or other unit </w:t>
            </w:r>
            <w:r w:rsidR="00F1308E">
              <w:rPr>
                <w:rFonts w:asciiTheme="minorHAnsi" w:hAnsiTheme="minorHAnsi"/>
                <w:i/>
              </w:rPr>
              <w:t>(</w:t>
            </w:r>
            <w:r w:rsidR="00BB2CEB">
              <w:rPr>
                <w:rFonts w:asciiTheme="minorHAnsi" w:hAnsiTheme="minorHAnsi"/>
                <w:i/>
              </w:rPr>
              <w:t xml:space="preserve">for species occurring only in one </w:t>
            </w:r>
            <w:r w:rsidR="00706373">
              <w:rPr>
                <w:rFonts w:asciiTheme="minorHAnsi" w:hAnsiTheme="minorHAnsi"/>
                <w:i/>
              </w:rPr>
              <w:t>Member State</w:t>
            </w:r>
            <w:r w:rsidR="00F1308E">
              <w:rPr>
                <w:rFonts w:asciiTheme="minorHAnsi" w:hAnsiTheme="minorHAnsi"/>
                <w:i/>
              </w:rPr>
              <w:t>). U</w:t>
            </w:r>
            <w:r w:rsidR="00FA7C7D">
              <w:rPr>
                <w:rFonts w:asciiTheme="minorHAnsi" w:hAnsiTheme="minorHAnsi"/>
                <w:i/>
              </w:rPr>
              <w:t xml:space="preserve">se unit </w:t>
            </w:r>
            <w:r w:rsidR="00BB2CEB">
              <w:rPr>
                <w:rFonts w:asciiTheme="minorHAnsi" w:hAnsiTheme="minorHAnsi"/>
                <w:i/>
              </w:rPr>
              <w:t xml:space="preserve">according </w:t>
            </w:r>
            <w:r w:rsidR="00780090" w:rsidRPr="008B0F1D">
              <w:rPr>
                <w:rFonts w:asciiTheme="minorHAnsi" w:hAnsiTheme="minorHAnsi"/>
                <w:i/>
              </w:rPr>
              <w:t>to</w:t>
            </w:r>
            <w:r w:rsidR="00F1308E">
              <w:rPr>
                <w:rFonts w:asciiTheme="minorHAnsi" w:hAnsiTheme="minorHAnsi"/>
                <w:i/>
              </w:rPr>
              <w:t xml:space="preserve"> check</w:t>
            </w:r>
            <w:r w:rsidR="00780090" w:rsidRPr="008B0F1D">
              <w:rPr>
                <w:rFonts w:asciiTheme="minorHAnsi" w:hAnsiTheme="minorHAnsi"/>
                <w:i/>
              </w:rPr>
              <w:t xml:space="preserve"> list in the </w:t>
            </w:r>
            <w:r w:rsidR="00FC6C2B" w:rsidRPr="008B0F1D">
              <w:rPr>
                <w:rFonts w:asciiTheme="minorHAnsi" w:hAnsiTheme="minorHAnsi"/>
                <w:i/>
              </w:rPr>
              <w:t>Reference portal</w:t>
            </w:r>
          </w:p>
        </w:tc>
      </w:tr>
      <w:tr w:rsidR="00FC6C2B" w:rsidRPr="008B0F1D" w14:paraId="769EAEB3" w14:textId="77777777" w:rsidTr="008310F7">
        <w:trPr>
          <w:cantSplit/>
          <w:trHeight w:val="397"/>
        </w:trPr>
        <w:tc>
          <w:tcPr>
            <w:tcW w:w="3165" w:type="dxa"/>
            <w:vMerge/>
            <w:shd w:val="clear" w:color="auto" w:fill="DBE5F1" w:themeFill="accent1" w:themeFillTint="33"/>
          </w:tcPr>
          <w:p w14:paraId="70E65058" w14:textId="77777777" w:rsidR="00FC6C2B" w:rsidRPr="008B0F1D" w:rsidRDefault="00FC6C2B" w:rsidP="00521069">
            <w:pPr>
              <w:spacing w:before="60" w:after="60"/>
              <w:ind w:right="253"/>
              <w:jc w:val="right"/>
              <w:rPr>
                <w:rFonts w:asciiTheme="minorHAnsi" w:hAnsiTheme="minorHAnsi"/>
              </w:rPr>
            </w:pPr>
          </w:p>
        </w:tc>
        <w:tc>
          <w:tcPr>
            <w:tcW w:w="1905" w:type="dxa"/>
            <w:shd w:val="clear" w:color="auto" w:fill="DBE5F1" w:themeFill="accent1" w:themeFillTint="33"/>
          </w:tcPr>
          <w:p w14:paraId="4EA53169" w14:textId="77777777" w:rsidR="00FC6C2B" w:rsidRPr="008B0F1D" w:rsidRDefault="00FC6C2B" w:rsidP="00521069">
            <w:pPr>
              <w:spacing w:before="60" w:after="60"/>
              <w:rPr>
                <w:rFonts w:asciiTheme="minorHAnsi" w:hAnsiTheme="minorHAnsi"/>
                <w:b/>
              </w:rPr>
            </w:pPr>
            <w:r w:rsidRPr="008B0F1D">
              <w:rPr>
                <w:rFonts w:asciiTheme="minorHAnsi" w:hAnsiTheme="minorHAnsi"/>
                <w:b/>
              </w:rPr>
              <w:t>b) Minimum</w:t>
            </w:r>
          </w:p>
        </w:tc>
        <w:tc>
          <w:tcPr>
            <w:tcW w:w="4580" w:type="dxa"/>
          </w:tcPr>
          <w:p w14:paraId="32656349" w14:textId="67F5902C" w:rsidR="00FC6C2B" w:rsidRPr="008B0F1D" w:rsidRDefault="005F0EB6" w:rsidP="00BB2CEB">
            <w:pPr>
              <w:spacing w:before="60" w:after="60"/>
              <w:rPr>
                <w:rFonts w:asciiTheme="minorHAnsi" w:hAnsiTheme="minorHAnsi"/>
                <w:i/>
              </w:rPr>
            </w:pPr>
            <w:r w:rsidRPr="008B0F1D">
              <w:rPr>
                <w:rFonts w:asciiTheme="minorHAnsi" w:hAnsiTheme="minorHAnsi"/>
                <w:i/>
              </w:rPr>
              <w:t xml:space="preserve">Number (raw, i.e. not rounded). </w:t>
            </w:r>
            <w:r w:rsidR="00DE08E3" w:rsidRPr="008B0F1D">
              <w:rPr>
                <w:rFonts w:asciiTheme="minorHAnsi" w:hAnsiTheme="minorHAnsi"/>
                <w:i/>
              </w:rPr>
              <w:t xml:space="preserve">Provide </w:t>
            </w:r>
            <w:r w:rsidR="00DE08E3">
              <w:rPr>
                <w:rFonts w:asciiTheme="minorHAnsi" w:hAnsiTheme="minorHAnsi"/>
                <w:i/>
              </w:rPr>
              <w:t>either</w:t>
            </w:r>
            <w:r w:rsidR="00B26BD9">
              <w:rPr>
                <w:rFonts w:asciiTheme="minorHAnsi" w:hAnsiTheme="minorHAnsi"/>
                <w:i/>
              </w:rPr>
              <w:t xml:space="preserve"> interval (b</w:t>
            </w:r>
            <w:r w:rsidR="00DE08E3">
              <w:rPr>
                <w:rFonts w:asciiTheme="minorHAnsi" w:hAnsiTheme="minorHAnsi"/>
                <w:i/>
              </w:rPr>
              <w:t xml:space="preserve"> and</w:t>
            </w:r>
            <w:r w:rsidR="00B26BD9">
              <w:rPr>
                <w:rFonts w:asciiTheme="minorHAnsi" w:hAnsiTheme="minorHAnsi"/>
                <w:i/>
              </w:rPr>
              <w:t xml:space="preserve"> c</w:t>
            </w:r>
            <w:r w:rsidR="00DE08E3" w:rsidRPr="008B0F1D">
              <w:rPr>
                <w:rFonts w:asciiTheme="minorHAnsi" w:hAnsiTheme="minorHAnsi"/>
                <w:i/>
              </w:rPr>
              <w:t xml:space="preserve">) </w:t>
            </w:r>
            <w:r w:rsidR="00BB2CEB">
              <w:rPr>
                <w:rFonts w:asciiTheme="minorHAnsi" w:hAnsiTheme="minorHAnsi"/>
                <w:i/>
              </w:rPr>
              <w:t xml:space="preserve">and/or </w:t>
            </w:r>
            <w:r w:rsidR="00187B66">
              <w:rPr>
                <w:rFonts w:asciiTheme="minorHAnsi" w:hAnsiTheme="minorHAnsi"/>
                <w:i/>
              </w:rPr>
              <w:t>best single value</w:t>
            </w:r>
            <w:r w:rsidR="00B26BD9">
              <w:rPr>
                <w:rFonts w:asciiTheme="minorHAnsi" w:hAnsiTheme="minorHAnsi"/>
                <w:i/>
              </w:rPr>
              <w:t>(d</w:t>
            </w:r>
            <w:r w:rsidR="00DE08E3" w:rsidRPr="008B0F1D">
              <w:rPr>
                <w:rFonts w:asciiTheme="minorHAnsi" w:hAnsiTheme="minorHAnsi"/>
                <w:i/>
              </w:rPr>
              <w:t>)</w:t>
            </w:r>
          </w:p>
        </w:tc>
      </w:tr>
      <w:tr w:rsidR="00FC6C2B" w:rsidRPr="008B0F1D" w14:paraId="4D111DD1" w14:textId="77777777" w:rsidTr="008310F7">
        <w:trPr>
          <w:cantSplit/>
          <w:trHeight w:val="323"/>
        </w:trPr>
        <w:tc>
          <w:tcPr>
            <w:tcW w:w="3165" w:type="dxa"/>
            <w:vMerge/>
            <w:shd w:val="clear" w:color="auto" w:fill="DBE5F1" w:themeFill="accent1" w:themeFillTint="33"/>
          </w:tcPr>
          <w:p w14:paraId="40A0F84C" w14:textId="77777777" w:rsidR="00FC6C2B" w:rsidRPr="008B0F1D" w:rsidRDefault="00FC6C2B" w:rsidP="00521069">
            <w:pPr>
              <w:spacing w:before="60" w:after="60"/>
              <w:ind w:right="253"/>
              <w:jc w:val="right"/>
              <w:rPr>
                <w:rFonts w:asciiTheme="minorHAnsi" w:hAnsiTheme="minorHAnsi"/>
              </w:rPr>
            </w:pPr>
          </w:p>
        </w:tc>
        <w:tc>
          <w:tcPr>
            <w:tcW w:w="1905" w:type="dxa"/>
            <w:shd w:val="clear" w:color="auto" w:fill="DBE5F1" w:themeFill="accent1" w:themeFillTint="33"/>
          </w:tcPr>
          <w:p w14:paraId="7A624B68" w14:textId="77777777" w:rsidR="00FC6C2B" w:rsidRPr="008B0F1D" w:rsidRDefault="00FC6C2B" w:rsidP="00521069">
            <w:pPr>
              <w:spacing w:before="60" w:after="60"/>
              <w:rPr>
                <w:rFonts w:asciiTheme="minorHAnsi" w:hAnsiTheme="minorHAnsi"/>
                <w:b/>
              </w:rPr>
            </w:pPr>
            <w:r w:rsidRPr="008B0F1D">
              <w:rPr>
                <w:rFonts w:asciiTheme="minorHAnsi" w:hAnsiTheme="minorHAnsi"/>
                <w:b/>
              </w:rPr>
              <w:t>c) Maximum</w:t>
            </w:r>
          </w:p>
        </w:tc>
        <w:tc>
          <w:tcPr>
            <w:tcW w:w="4580" w:type="dxa"/>
            <w:shd w:val="clear" w:color="auto" w:fill="auto"/>
          </w:tcPr>
          <w:p w14:paraId="27F3BFC8" w14:textId="0E1DE675" w:rsidR="00FC6C2B" w:rsidRPr="008B0F1D" w:rsidRDefault="005F0EB6" w:rsidP="00BB2CEB">
            <w:pPr>
              <w:spacing w:before="60" w:after="60"/>
              <w:rPr>
                <w:rFonts w:asciiTheme="minorHAnsi" w:hAnsiTheme="minorHAnsi"/>
                <w:strike/>
              </w:rPr>
            </w:pPr>
            <w:r w:rsidRPr="008B0F1D">
              <w:rPr>
                <w:rFonts w:asciiTheme="minorHAnsi" w:hAnsiTheme="minorHAnsi"/>
                <w:i/>
              </w:rPr>
              <w:t xml:space="preserve">Number (raw, i.e. not </w:t>
            </w:r>
            <w:r w:rsidR="00B37700">
              <w:rPr>
                <w:rFonts w:asciiTheme="minorHAnsi" w:hAnsiTheme="minorHAnsi"/>
                <w:i/>
              </w:rPr>
              <w:t>rounded)</w:t>
            </w:r>
            <w:r w:rsidRPr="008B0F1D">
              <w:rPr>
                <w:rFonts w:asciiTheme="minorHAnsi" w:hAnsiTheme="minorHAnsi"/>
                <w:i/>
              </w:rPr>
              <w:t xml:space="preserve"> </w:t>
            </w:r>
            <w:r w:rsidR="00B26BD9" w:rsidRPr="008B0F1D">
              <w:rPr>
                <w:rFonts w:asciiTheme="minorHAnsi" w:hAnsiTheme="minorHAnsi"/>
                <w:i/>
              </w:rPr>
              <w:t xml:space="preserve">Provide </w:t>
            </w:r>
            <w:r w:rsidR="00B26BD9">
              <w:rPr>
                <w:rFonts w:asciiTheme="minorHAnsi" w:hAnsiTheme="minorHAnsi"/>
                <w:i/>
              </w:rPr>
              <w:t>either interval (b and c</w:t>
            </w:r>
            <w:r w:rsidR="00B26BD9" w:rsidRPr="008B0F1D">
              <w:rPr>
                <w:rFonts w:asciiTheme="minorHAnsi" w:hAnsiTheme="minorHAnsi"/>
                <w:i/>
              </w:rPr>
              <w:t xml:space="preserve">) </w:t>
            </w:r>
            <w:r w:rsidR="00BB2CEB">
              <w:rPr>
                <w:rFonts w:asciiTheme="minorHAnsi" w:hAnsiTheme="minorHAnsi"/>
                <w:i/>
              </w:rPr>
              <w:t xml:space="preserve">and/or </w:t>
            </w:r>
            <w:r w:rsidR="00B26BD9">
              <w:rPr>
                <w:rFonts w:asciiTheme="minorHAnsi" w:hAnsiTheme="minorHAnsi"/>
                <w:i/>
              </w:rPr>
              <w:t xml:space="preserve">best </w:t>
            </w:r>
            <w:r w:rsidR="00187B66">
              <w:rPr>
                <w:rFonts w:asciiTheme="minorHAnsi" w:hAnsiTheme="minorHAnsi"/>
                <w:i/>
              </w:rPr>
              <w:t xml:space="preserve">single value </w:t>
            </w:r>
            <w:r w:rsidR="00B26BD9">
              <w:rPr>
                <w:rFonts w:asciiTheme="minorHAnsi" w:hAnsiTheme="minorHAnsi"/>
                <w:i/>
              </w:rPr>
              <w:t>(d</w:t>
            </w:r>
            <w:r w:rsidR="0054778F">
              <w:rPr>
                <w:rFonts w:asciiTheme="minorHAnsi" w:hAnsiTheme="minorHAnsi"/>
                <w:i/>
              </w:rPr>
              <w:t>)</w:t>
            </w:r>
            <w:r w:rsidR="009B71CB" w:rsidRPr="008B0F1D">
              <w:rPr>
                <w:rFonts w:asciiTheme="minorHAnsi" w:hAnsiTheme="minorHAnsi"/>
                <w:i/>
              </w:rPr>
              <w:t xml:space="preserve"> </w:t>
            </w:r>
          </w:p>
        </w:tc>
      </w:tr>
      <w:tr w:rsidR="00FC6C2B" w:rsidRPr="008B0F1D" w14:paraId="20BD3BC8" w14:textId="77777777" w:rsidTr="008310F7">
        <w:trPr>
          <w:cantSplit/>
          <w:trHeight w:val="322"/>
        </w:trPr>
        <w:tc>
          <w:tcPr>
            <w:tcW w:w="3165" w:type="dxa"/>
            <w:vMerge/>
            <w:shd w:val="clear" w:color="auto" w:fill="DBE5F1" w:themeFill="accent1" w:themeFillTint="33"/>
          </w:tcPr>
          <w:p w14:paraId="24B1C3AD" w14:textId="77777777" w:rsidR="00FC6C2B" w:rsidRPr="008B0F1D" w:rsidRDefault="00FC6C2B" w:rsidP="00521069">
            <w:pPr>
              <w:spacing w:before="60" w:after="60"/>
              <w:ind w:right="253"/>
              <w:jc w:val="right"/>
              <w:rPr>
                <w:rFonts w:asciiTheme="minorHAnsi" w:hAnsiTheme="minorHAnsi"/>
              </w:rPr>
            </w:pPr>
          </w:p>
        </w:tc>
        <w:tc>
          <w:tcPr>
            <w:tcW w:w="1905" w:type="dxa"/>
            <w:shd w:val="clear" w:color="auto" w:fill="DBE5F1" w:themeFill="accent1" w:themeFillTint="33"/>
          </w:tcPr>
          <w:p w14:paraId="52AC9B23" w14:textId="27372ABA" w:rsidR="00FC6C2B" w:rsidRPr="008B0F1D" w:rsidRDefault="00FC6C2B" w:rsidP="008310F7">
            <w:pPr>
              <w:spacing w:before="60" w:after="60"/>
              <w:rPr>
                <w:rFonts w:asciiTheme="minorHAnsi" w:hAnsiTheme="minorHAnsi"/>
                <w:b/>
              </w:rPr>
            </w:pPr>
            <w:r w:rsidRPr="008B0F1D">
              <w:rPr>
                <w:rFonts w:asciiTheme="minorHAnsi" w:hAnsiTheme="minorHAnsi"/>
                <w:b/>
              </w:rPr>
              <w:t xml:space="preserve">d) </w:t>
            </w:r>
            <w:r w:rsidR="008C5F9C">
              <w:rPr>
                <w:rFonts w:asciiTheme="minorHAnsi" w:hAnsiTheme="minorHAnsi"/>
                <w:b/>
              </w:rPr>
              <w:t>Best single value</w:t>
            </w:r>
          </w:p>
        </w:tc>
        <w:tc>
          <w:tcPr>
            <w:tcW w:w="4580" w:type="dxa"/>
            <w:shd w:val="clear" w:color="auto" w:fill="FFFFFF" w:themeFill="background1"/>
          </w:tcPr>
          <w:p w14:paraId="42C87F02" w14:textId="2C1ED2AC" w:rsidR="00FC6C2B" w:rsidRPr="008B0F1D" w:rsidRDefault="005F0EB6" w:rsidP="00521069">
            <w:pPr>
              <w:spacing w:before="60" w:after="60"/>
              <w:rPr>
                <w:rFonts w:asciiTheme="minorHAnsi" w:hAnsiTheme="minorHAnsi"/>
                <w:b/>
              </w:rPr>
            </w:pPr>
            <w:r w:rsidRPr="008B0F1D">
              <w:rPr>
                <w:rFonts w:asciiTheme="minorHAnsi" w:hAnsiTheme="minorHAnsi"/>
                <w:i/>
              </w:rPr>
              <w:t xml:space="preserve">Number (raw, i.e. not </w:t>
            </w:r>
            <w:r w:rsidR="00681C98" w:rsidRPr="008B0F1D">
              <w:rPr>
                <w:rFonts w:asciiTheme="minorHAnsi" w:hAnsiTheme="minorHAnsi"/>
                <w:i/>
              </w:rPr>
              <w:t>rounded)</w:t>
            </w:r>
            <w:r w:rsidR="00FC6C2B" w:rsidRPr="008B0F1D">
              <w:rPr>
                <w:rFonts w:asciiTheme="minorHAnsi" w:hAnsiTheme="minorHAnsi"/>
                <w:i/>
              </w:rPr>
              <w:t xml:space="preserve">. </w:t>
            </w:r>
            <w:r w:rsidR="00B26BD9" w:rsidRPr="008B0F1D">
              <w:rPr>
                <w:rFonts w:asciiTheme="minorHAnsi" w:hAnsiTheme="minorHAnsi"/>
                <w:i/>
              </w:rPr>
              <w:t xml:space="preserve">Provide </w:t>
            </w:r>
            <w:r w:rsidR="00B26BD9">
              <w:rPr>
                <w:rFonts w:asciiTheme="minorHAnsi" w:hAnsiTheme="minorHAnsi"/>
                <w:i/>
              </w:rPr>
              <w:t>either interval (b and c</w:t>
            </w:r>
            <w:r w:rsidR="00B26BD9" w:rsidRPr="008B0F1D">
              <w:rPr>
                <w:rFonts w:asciiTheme="minorHAnsi" w:hAnsiTheme="minorHAnsi"/>
                <w:i/>
              </w:rPr>
              <w:t xml:space="preserve">) </w:t>
            </w:r>
            <w:r w:rsidR="00BB2CEB">
              <w:rPr>
                <w:rFonts w:asciiTheme="minorHAnsi" w:hAnsiTheme="minorHAnsi"/>
                <w:i/>
              </w:rPr>
              <w:t xml:space="preserve">and/or </w:t>
            </w:r>
            <w:r w:rsidR="00B26BD9">
              <w:rPr>
                <w:rFonts w:asciiTheme="minorHAnsi" w:hAnsiTheme="minorHAnsi"/>
                <w:i/>
              </w:rPr>
              <w:t xml:space="preserve">best </w:t>
            </w:r>
            <w:r w:rsidR="00BA1F87">
              <w:rPr>
                <w:rFonts w:asciiTheme="minorHAnsi" w:hAnsiTheme="minorHAnsi"/>
                <w:i/>
              </w:rPr>
              <w:t xml:space="preserve">single value </w:t>
            </w:r>
            <w:r w:rsidR="00B26BD9">
              <w:rPr>
                <w:rFonts w:asciiTheme="minorHAnsi" w:hAnsiTheme="minorHAnsi"/>
                <w:i/>
              </w:rPr>
              <w:t>(d</w:t>
            </w:r>
            <w:r w:rsidR="00B26BD9" w:rsidRPr="008B0F1D">
              <w:rPr>
                <w:rFonts w:asciiTheme="minorHAnsi" w:hAnsiTheme="minorHAnsi"/>
                <w:i/>
              </w:rPr>
              <w:t>)</w:t>
            </w:r>
          </w:p>
        </w:tc>
      </w:tr>
      <w:tr w:rsidR="002116F2" w:rsidRPr="008B0F1D" w14:paraId="3C46C9BC" w14:textId="77777777" w:rsidTr="00DC1C4F">
        <w:trPr>
          <w:cantSplit/>
          <w:trHeight w:val="397"/>
        </w:trPr>
        <w:tc>
          <w:tcPr>
            <w:tcW w:w="3165" w:type="dxa"/>
            <w:shd w:val="clear" w:color="auto" w:fill="DBE5F1" w:themeFill="accent1" w:themeFillTint="33"/>
          </w:tcPr>
          <w:p w14:paraId="13DB70B1" w14:textId="15AC5A1C" w:rsidR="002116F2" w:rsidRPr="008B0F1D" w:rsidRDefault="002116F2" w:rsidP="00521069">
            <w:pPr>
              <w:spacing w:before="60" w:after="60"/>
              <w:ind w:right="253"/>
              <w:rPr>
                <w:rFonts w:asciiTheme="minorHAnsi" w:hAnsiTheme="minorHAnsi"/>
                <w:b/>
              </w:rPr>
            </w:pPr>
            <w:r w:rsidRPr="008B0F1D">
              <w:rPr>
                <w:rFonts w:asciiTheme="minorHAnsi" w:hAnsiTheme="minorHAnsi"/>
                <w:b/>
              </w:rPr>
              <w:t>6.3 Type of estimate</w:t>
            </w:r>
          </w:p>
        </w:tc>
        <w:tc>
          <w:tcPr>
            <w:tcW w:w="6485" w:type="dxa"/>
            <w:gridSpan w:val="2"/>
            <w:shd w:val="clear" w:color="auto" w:fill="FFFFFF" w:themeFill="background1"/>
          </w:tcPr>
          <w:p w14:paraId="75A45466" w14:textId="6B4949CF" w:rsidR="002116F2" w:rsidRPr="008B0F1D" w:rsidRDefault="002116F2" w:rsidP="002648EF">
            <w:pPr>
              <w:spacing w:before="60" w:after="60"/>
              <w:rPr>
                <w:rFonts w:asciiTheme="minorHAnsi" w:hAnsiTheme="minorHAnsi" w:cstheme="minorHAnsi"/>
                <w:highlight w:val="cyan"/>
              </w:rPr>
            </w:pPr>
            <w:r w:rsidRPr="008B0F1D">
              <w:rPr>
                <w:rFonts w:asciiTheme="minorHAnsi" w:hAnsiTheme="minorHAnsi"/>
                <w:i/>
                <w:color w:val="000000"/>
              </w:rPr>
              <w:t xml:space="preserve">Best estimate / </w:t>
            </w:r>
            <w:r w:rsidR="002648EF">
              <w:rPr>
                <w:rFonts w:asciiTheme="minorHAnsi" w:hAnsiTheme="minorHAnsi"/>
                <w:i/>
                <w:color w:val="000000"/>
              </w:rPr>
              <w:t>multi</w:t>
            </w:r>
            <w:r w:rsidRPr="008B0F1D">
              <w:rPr>
                <w:rFonts w:asciiTheme="minorHAnsi" w:hAnsiTheme="minorHAnsi"/>
                <w:i/>
                <w:color w:val="000000"/>
              </w:rPr>
              <w:t xml:space="preserve">-year mean / 95% </w:t>
            </w:r>
            <w:r w:rsidR="006B3223">
              <w:rPr>
                <w:rFonts w:asciiTheme="minorHAnsi" w:hAnsiTheme="minorHAnsi"/>
                <w:i/>
                <w:color w:val="000000"/>
              </w:rPr>
              <w:t>confidence interval</w:t>
            </w:r>
            <w:r w:rsidR="00E21E9B">
              <w:rPr>
                <w:rFonts w:asciiTheme="minorHAnsi" w:hAnsiTheme="minorHAnsi"/>
                <w:i/>
                <w:color w:val="000000"/>
              </w:rPr>
              <w:t xml:space="preserve"> </w:t>
            </w:r>
            <w:r w:rsidRPr="008B0F1D">
              <w:rPr>
                <w:rFonts w:asciiTheme="minorHAnsi" w:hAnsiTheme="minorHAnsi"/>
                <w:i/>
                <w:color w:val="000000"/>
              </w:rPr>
              <w:t>/ minimum</w:t>
            </w:r>
          </w:p>
        </w:tc>
      </w:tr>
      <w:tr w:rsidR="002116F2" w:rsidRPr="008B0F1D" w14:paraId="6FAD157D" w14:textId="77777777" w:rsidTr="008310F7">
        <w:trPr>
          <w:cantSplit/>
          <w:trHeight w:val="397"/>
        </w:trPr>
        <w:tc>
          <w:tcPr>
            <w:tcW w:w="3165" w:type="dxa"/>
            <w:vMerge w:val="restart"/>
            <w:shd w:val="clear" w:color="auto" w:fill="DBE5F1" w:themeFill="accent1" w:themeFillTint="33"/>
          </w:tcPr>
          <w:p w14:paraId="16AB2925" w14:textId="28B83E01" w:rsidR="002116F2" w:rsidRPr="008B0F1D" w:rsidRDefault="002116F2" w:rsidP="00521069">
            <w:pPr>
              <w:spacing w:before="60" w:after="60"/>
              <w:ind w:right="253"/>
              <w:rPr>
                <w:rFonts w:asciiTheme="minorHAnsi" w:hAnsiTheme="minorHAnsi"/>
              </w:rPr>
            </w:pPr>
            <w:r w:rsidRPr="008B0F1D">
              <w:rPr>
                <w:rFonts w:asciiTheme="minorHAnsi" w:hAnsiTheme="minorHAnsi"/>
                <w:b/>
              </w:rPr>
              <w:t>6.</w:t>
            </w:r>
            <w:r w:rsidR="009B71CB" w:rsidRPr="008B0F1D">
              <w:rPr>
                <w:rFonts w:asciiTheme="minorHAnsi" w:hAnsiTheme="minorHAnsi"/>
                <w:b/>
              </w:rPr>
              <w:t xml:space="preserve">4 </w:t>
            </w:r>
            <w:r w:rsidRPr="008B0F1D">
              <w:rPr>
                <w:rFonts w:asciiTheme="minorHAnsi" w:hAnsiTheme="minorHAnsi"/>
                <w:b/>
              </w:rPr>
              <w:t>Additional population size</w:t>
            </w:r>
          </w:p>
          <w:p w14:paraId="3F5640D7" w14:textId="5D73352B" w:rsidR="002116F2" w:rsidRPr="008B0F1D" w:rsidRDefault="002116F2" w:rsidP="00521069">
            <w:pPr>
              <w:spacing w:before="60" w:after="60"/>
              <w:ind w:right="253"/>
              <w:rPr>
                <w:rFonts w:asciiTheme="minorHAnsi" w:hAnsiTheme="minorHAnsi"/>
                <w:i/>
              </w:rPr>
            </w:pPr>
            <w:r w:rsidRPr="008B0F1D">
              <w:rPr>
                <w:rFonts w:asciiTheme="minorHAnsi" w:hAnsiTheme="minorHAnsi"/>
                <w:i/>
              </w:rPr>
              <w:t>(using population unit other than</w:t>
            </w:r>
            <w:r w:rsidR="00986103">
              <w:rPr>
                <w:rFonts w:asciiTheme="minorHAnsi" w:hAnsiTheme="minorHAnsi"/>
                <w:i/>
              </w:rPr>
              <w:t xml:space="preserve"> reporting</w:t>
            </w:r>
            <w:r w:rsidRPr="008B0F1D">
              <w:rPr>
                <w:rFonts w:asciiTheme="minorHAnsi" w:hAnsiTheme="minorHAnsi"/>
                <w:i/>
              </w:rPr>
              <w:t xml:space="preserve"> unit) </w:t>
            </w:r>
          </w:p>
          <w:p w14:paraId="19982807" w14:textId="77777777" w:rsidR="006F0991" w:rsidRDefault="006F0991" w:rsidP="00521069">
            <w:pPr>
              <w:spacing w:before="60" w:after="60"/>
              <w:ind w:right="253"/>
              <w:rPr>
                <w:rFonts w:asciiTheme="minorHAnsi" w:hAnsiTheme="minorHAnsi"/>
              </w:rPr>
            </w:pPr>
          </w:p>
          <w:p w14:paraId="5556CD94" w14:textId="77777777" w:rsidR="006F0991" w:rsidRDefault="006F0991" w:rsidP="00521069">
            <w:pPr>
              <w:spacing w:before="60" w:after="60"/>
              <w:ind w:right="253"/>
              <w:rPr>
                <w:rFonts w:asciiTheme="minorHAnsi" w:hAnsiTheme="minorHAnsi"/>
              </w:rPr>
            </w:pPr>
          </w:p>
          <w:p w14:paraId="7E197B35" w14:textId="77777777" w:rsidR="006F0991" w:rsidRPr="008B0F1D" w:rsidRDefault="006F0991" w:rsidP="00521069">
            <w:pPr>
              <w:spacing w:before="60" w:after="60"/>
              <w:ind w:right="253"/>
              <w:rPr>
                <w:rFonts w:asciiTheme="minorHAnsi" w:hAnsiTheme="minorHAnsi"/>
              </w:rPr>
            </w:pPr>
          </w:p>
          <w:p w14:paraId="527BE92E" w14:textId="77777777" w:rsidR="002116F2" w:rsidRPr="008B0F1D" w:rsidRDefault="002116F2" w:rsidP="00521069">
            <w:pPr>
              <w:spacing w:before="60" w:after="60"/>
              <w:ind w:right="253"/>
              <w:jc w:val="right"/>
              <w:rPr>
                <w:rFonts w:asciiTheme="minorHAnsi" w:hAnsiTheme="minorHAnsi"/>
                <w:i/>
              </w:rPr>
            </w:pPr>
            <w:r w:rsidRPr="008B0F1D">
              <w:rPr>
                <w:rFonts w:asciiTheme="minorHAnsi" w:hAnsiTheme="minorHAnsi"/>
                <w:i/>
              </w:rPr>
              <w:t>Optional</w:t>
            </w:r>
          </w:p>
        </w:tc>
        <w:tc>
          <w:tcPr>
            <w:tcW w:w="1905" w:type="dxa"/>
            <w:shd w:val="clear" w:color="auto" w:fill="DBE5F1" w:themeFill="accent1" w:themeFillTint="33"/>
          </w:tcPr>
          <w:p w14:paraId="76AD7588" w14:textId="67B0FADF" w:rsidR="002116F2" w:rsidRPr="008B0F1D" w:rsidRDefault="002116F2" w:rsidP="00521069">
            <w:pPr>
              <w:spacing w:before="60" w:after="60"/>
              <w:rPr>
                <w:rFonts w:asciiTheme="minorHAnsi" w:hAnsiTheme="minorHAnsi"/>
                <w:b/>
              </w:rPr>
            </w:pPr>
            <w:r w:rsidRPr="008B0F1D">
              <w:rPr>
                <w:rFonts w:asciiTheme="minorHAnsi" w:hAnsiTheme="minorHAnsi"/>
                <w:b/>
              </w:rPr>
              <w:t>a) Unit</w:t>
            </w:r>
          </w:p>
        </w:tc>
        <w:tc>
          <w:tcPr>
            <w:tcW w:w="4580" w:type="dxa"/>
            <w:shd w:val="clear" w:color="auto" w:fill="FFFFFF" w:themeFill="background1"/>
          </w:tcPr>
          <w:p w14:paraId="7782CADA" w14:textId="61258B6D" w:rsidR="002116F2" w:rsidRPr="008B0F1D" w:rsidRDefault="00F16DF8" w:rsidP="00FA7C7D">
            <w:pPr>
              <w:spacing w:before="60" w:after="60"/>
              <w:rPr>
                <w:rFonts w:asciiTheme="minorHAnsi" w:hAnsiTheme="minorHAnsi"/>
                <w:i/>
                <w:highlight w:val="cyan"/>
              </w:rPr>
            </w:pPr>
            <w:r>
              <w:rPr>
                <w:rFonts w:asciiTheme="minorHAnsi" w:hAnsiTheme="minorHAnsi" w:cs="Tahoma"/>
                <w:i/>
                <w:szCs w:val="20"/>
              </w:rPr>
              <w:t>U</w:t>
            </w:r>
            <w:r w:rsidR="00FA7C7D">
              <w:rPr>
                <w:rFonts w:asciiTheme="minorHAnsi" w:hAnsiTheme="minorHAnsi" w:cs="Tahoma"/>
                <w:i/>
                <w:szCs w:val="20"/>
              </w:rPr>
              <w:t>se unit according to list</w:t>
            </w:r>
            <w:r w:rsidR="00820F93" w:rsidRPr="008B0F1D">
              <w:rPr>
                <w:rFonts w:asciiTheme="minorHAnsi" w:hAnsiTheme="minorHAnsi" w:cs="Tahoma"/>
                <w:i/>
                <w:szCs w:val="20"/>
              </w:rPr>
              <w:t xml:space="preserve"> </w:t>
            </w:r>
            <w:r w:rsidR="00820F93">
              <w:rPr>
                <w:rFonts w:asciiTheme="minorHAnsi" w:hAnsiTheme="minorHAnsi" w:cs="Tahoma"/>
                <w:i/>
                <w:szCs w:val="20"/>
              </w:rPr>
              <w:t>in</w:t>
            </w:r>
            <w:r w:rsidR="00820F93" w:rsidRPr="008B0F1D">
              <w:rPr>
                <w:rFonts w:asciiTheme="minorHAnsi" w:hAnsiTheme="minorHAnsi" w:cs="Tahoma"/>
                <w:i/>
                <w:szCs w:val="20"/>
              </w:rPr>
              <w:t xml:space="preserve"> the </w:t>
            </w:r>
            <w:r w:rsidR="00820F93">
              <w:rPr>
                <w:rFonts w:asciiTheme="minorHAnsi" w:hAnsiTheme="minorHAnsi" w:cs="Tahoma"/>
                <w:i/>
                <w:szCs w:val="20"/>
              </w:rPr>
              <w:t>R</w:t>
            </w:r>
            <w:r w:rsidR="00820F93" w:rsidRPr="008B0F1D">
              <w:rPr>
                <w:rFonts w:asciiTheme="minorHAnsi" w:hAnsiTheme="minorHAnsi" w:cs="Tahoma"/>
                <w:i/>
                <w:szCs w:val="20"/>
              </w:rPr>
              <w:t>eference portal</w:t>
            </w:r>
          </w:p>
        </w:tc>
      </w:tr>
      <w:tr w:rsidR="002116F2" w:rsidRPr="008B0F1D" w14:paraId="1A2DDEEB" w14:textId="77777777" w:rsidTr="008310F7">
        <w:trPr>
          <w:cantSplit/>
          <w:trHeight w:val="397"/>
        </w:trPr>
        <w:tc>
          <w:tcPr>
            <w:tcW w:w="3165" w:type="dxa"/>
            <w:vMerge/>
            <w:shd w:val="clear" w:color="auto" w:fill="DBE5F1" w:themeFill="accent1" w:themeFillTint="33"/>
          </w:tcPr>
          <w:p w14:paraId="5E1E45D5" w14:textId="77777777" w:rsidR="002116F2" w:rsidRPr="008B0F1D" w:rsidRDefault="002116F2" w:rsidP="00521069">
            <w:pPr>
              <w:spacing w:before="60" w:after="60"/>
              <w:ind w:right="253"/>
              <w:jc w:val="right"/>
              <w:rPr>
                <w:rFonts w:asciiTheme="minorHAnsi" w:hAnsiTheme="minorHAnsi"/>
              </w:rPr>
            </w:pPr>
          </w:p>
        </w:tc>
        <w:tc>
          <w:tcPr>
            <w:tcW w:w="1905" w:type="dxa"/>
            <w:shd w:val="clear" w:color="auto" w:fill="DBE5F1" w:themeFill="accent1" w:themeFillTint="33"/>
          </w:tcPr>
          <w:p w14:paraId="4A69EC19" w14:textId="65D32657" w:rsidR="002116F2" w:rsidRPr="008B0F1D" w:rsidRDefault="002116F2" w:rsidP="00521069">
            <w:pPr>
              <w:spacing w:before="60" w:after="60"/>
              <w:rPr>
                <w:rFonts w:asciiTheme="minorHAnsi" w:hAnsiTheme="minorHAnsi"/>
                <w:b/>
              </w:rPr>
            </w:pPr>
            <w:r w:rsidRPr="008B0F1D">
              <w:rPr>
                <w:rFonts w:asciiTheme="minorHAnsi" w:hAnsiTheme="minorHAnsi"/>
                <w:b/>
              </w:rPr>
              <w:t>b) Minimum</w:t>
            </w:r>
          </w:p>
        </w:tc>
        <w:tc>
          <w:tcPr>
            <w:tcW w:w="4580" w:type="dxa"/>
            <w:shd w:val="clear" w:color="auto" w:fill="FFFFFF" w:themeFill="background1"/>
          </w:tcPr>
          <w:p w14:paraId="5C934E40" w14:textId="464C6D44" w:rsidR="002116F2" w:rsidRPr="008B0F1D" w:rsidRDefault="002116F2" w:rsidP="00BB2CEB">
            <w:pPr>
              <w:spacing w:before="60" w:after="60"/>
              <w:rPr>
                <w:rFonts w:asciiTheme="minorHAnsi" w:hAnsiTheme="minorHAnsi"/>
                <w:highlight w:val="cyan"/>
              </w:rPr>
            </w:pPr>
            <w:r w:rsidRPr="008B0F1D">
              <w:rPr>
                <w:rFonts w:asciiTheme="minorHAnsi" w:hAnsiTheme="minorHAnsi"/>
                <w:i/>
              </w:rPr>
              <w:t xml:space="preserve">Number (raw, i.e. not rounded). </w:t>
            </w:r>
            <w:r w:rsidR="00B26BD9" w:rsidRPr="008B0F1D">
              <w:rPr>
                <w:rFonts w:asciiTheme="minorHAnsi" w:hAnsiTheme="minorHAnsi"/>
                <w:i/>
              </w:rPr>
              <w:t xml:space="preserve">Provide </w:t>
            </w:r>
            <w:r w:rsidR="00B26BD9">
              <w:rPr>
                <w:rFonts w:asciiTheme="minorHAnsi" w:hAnsiTheme="minorHAnsi"/>
                <w:i/>
              </w:rPr>
              <w:t>either interval (b and c</w:t>
            </w:r>
            <w:r w:rsidR="00B26BD9" w:rsidRPr="008B0F1D">
              <w:rPr>
                <w:rFonts w:asciiTheme="minorHAnsi" w:hAnsiTheme="minorHAnsi"/>
                <w:i/>
              </w:rPr>
              <w:t xml:space="preserve">) </w:t>
            </w:r>
            <w:r w:rsidR="00BB2CEB">
              <w:rPr>
                <w:rFonts w:asciiTheme="minorHAnsi" w:hAnsiTheme="minorHAnsi"/>
                <w:i/>
              </w:rPr>
              <w:t xml:space="preserve">and/or </w:t>
            </w:r>
            <w:r w:rsidR="00B26BD9">
              <w:rPr>
                <w:rFonts w:asciiTheme="minorHAnsi" w:hAnsiTheme="minorHAnsi"/>
                <w:i/>
              </w:rPr>
              <w:t xml:space="preserve">best </w:t>
            </w:r>
            <w:r w:rsidR="00187B66">
              <w:rPr>
                <w:rFonts w:asciiTheme="minorHAnsi" w:hAnsiTheme="minorHAnsi"/>
                <w:i/>
              </w:rPr>
              <w:t xml:space="preserve">single value </w:t>
            </w:r>
            <w:r w:rsidR="00B26BD9">
              <w:rPr>
                <w:rFonts w:asciiTheme="minorHAnsi" w:hAnsiTheme="minorHAnsi"/>
                <w:i/>
              </w:rPr>
              <w:t>(d</w:t>
            </w:r>
            <w:r w:rsidR="00BB3472">
              <w:rPr>
                <w:rFonts w:asciiTheme="minorHAnsi" w:hAnsiTheme="minorHAnsi"/>
                <w:i/>
              </w:rPr>
              <w:t>)</w:t>
            </w:r>
          </w:p>
        </w:tc>
      </w:tr>
      <w:tr w:rsidR="002116F2" w:rsidRPr="008B0F1D" w14:paraId="3CFC80B0" w14:textId="77777777" w:rsidTr="008310F7">
        <w:trPr>
          <w:cantSplit/>
          <w:trHeight w:val="460"/>
        </w:trPr>
        <w:tc>
          <w:tcPr>
            <w:tcW w:w="3165" w:type="dxa"/>
            <w:vMerge/>
            <w:shd w:val="clear" w:color="auto" w:fill="DBE5F1" w:themeFill="accent1" w:themeFillTint="33"/>
          </w:tcPr>
          <w:p w14:paraId="6CCDA5E6" w14:textId="77777777" w:rsidR="002116F2" w:rsidRPr="008B0F1D" w:rsidRDefault="002116F2" w:rsidP="00521069">
            <w:pPr>
              <w:spacing w:before="60" w:after="60"/>
              <w:ind w:right="253"/>
              <w:jc w:val="right"/>
              <w:rPr>
                <w:rFonts w:asciiTheme="minorHAnsi" w:hAnsiTheme="minorHAnsi"/>
              </w:rPr>
            </w:pPr>
          </w:p>
        </w:tc>
        <w:tc>
          <w:tcPr>
            <w:tcW w:w="1905" w:type="dxa"/>
            <w:shd w:val="clear" w:color="auto" w:fill="DBE5F1" w:themeFill="accent1" w:themeFillTint="33"/>
          </w:tcPr>
          <w:p w14:paraId="2862622A" w14:textId="008EB4B8" w:rsidR="002116F2" w:rsidRPr="008B0F1D" w:rsidRDefault="002116F2" w:rsidP="00521069">
            <w:pPr>
              <w:spacing w:before="60" w:after="60"/>
              <w:rPr>
                <w:rFonts w:asciiTheme="minorHAnsi" w:hAnsiTheme="minorHAnsi"/>
                <w:b/>
              </w:rPr>
            </w:pPr>
            <w:r w:rsidRPr="008B0F1D">
              <w:rPr>
                <w:rFonts w:asciiTheme="minorHAnsi" w:hAnsiTheme="minorHAnsi"/>
                <w:b/>
              </w:rPr>
              <w:t>c) Maximum</w:t>
            </w:r>
          </w:p>
        </w:tc>
        <w:tc>
          <w:tcPr>
            <w:tcW w:w="4580" w:type="dxa"/>
            <w:shd w:val="clear" w:color="auto" w:fill="FFFFFF" w:themeFill="background1"/>
          </w:tcPr>
          <w:p w14:paraId="615CB79A" w14:textId="4E7CC86B" w:rsidR="002116F2" w:rsidRPr="008B0F1D" w:rsidRDefault="002116F2" w:rsidP="00BB2CEB">
            <w:pPr>
              <w:spacing w:before="60" w:after="60"/>
              <w:rPr>
                <w:rFonts w:asciiTheme="minorHAnsi" w:hAnsiTheme="minorHAnsi"/>
                <w:highlight w:val="cyan"/>
              </w:rPr>
            </w:pPr>
            <w:r w:rsidRPr="008B0F1D">
              <w:rPr>
                <w:rFonts w:asciiTheme="minorHAnsi" w:hAnsiTheme="minorHAnsi"/>
                <w:i/>
              </w:rPr>
              <w:t xml:space="preserve">Number (raw, i.e. not rounded). </w:t>
            </w:r>
            <w:r w:rsidR="00B26BD9" w:rsidRPr="008B0F1D">
              <w:rPr>
                <w:rFonts w:asciiTheme="minorHAnsi" w:hAnsiTheme="minorHAnsi"/>
                <w:i/>
              </w:rPr>
              <w:t xml:space="preserve">Provide </w:t>
            </w:r>
            <w:r w:rsidR="00B26BD9">
              <w:rPr>
                <w:rFonts w:asciiTheme="minorHAnsi" w:hAnsiTheme="minorHAnsi"/>
                <w:i/>
              </w:rPr>
              <w:t>either interval (b and c</w:t>
            </w:r>
            <w:r w:rsidR="00B26BD9" w:rsidRPr="008B0F1D">
              <w:rPr>
                <w:rFonts w:asciiTheme="minorHAnsi" w:hAnsiTheme="minorHAnsi"/>
                <w:i/>
              </w:rPr>
              <w:t xml:space="preserve">) </w:t>
            </w:r>
            <w:r w:rsidR="00BB2CEB">
              <w:rPr>
                <w:rFonts w:asciiTheme="minorHAnsi" w:hAnsiTheme="minorHAnsi"/>
                <w:i/>
              </w:rPr>
              <w:t xml:space="preserve">and/or </w:t>
            </w:r>
            <w:r w:rsidR="00B26BD9">
              <w:rPr>
                <w:rFonts w:asciiTheme="minorHAnsi" w:hAnsiTheme="minorHAnsi"/>
                <w:i/>
              </w:rPr>
              <w:t xml:space="preserve">best </w:t>
            </w:r>
            <w:r w:rsidR="00187B66">
              <w:rPr>
                <w:rFonts w:asciiTheme="minorHAnsi" w:hAnsiTheme="minorHAnsi"/>
                <w:i/>
              </w:rPr>
              <w:t xml:space="preserve">single value </w:t>
            </w:r>
            <w:r w:rsidR="00B26BD9">
              <w:rPr>
                <w:rFonts w:asciiTheme="minorHAnsi" w:hAnsiTheme="minorHAnsi"/>
                <w:i/>
              </w:rPr>
              <w:t>(d</w:t>
            </w:r>
            <w:r w:rsidR="00BB3472">
              <w:rPr>
                <w:rFonts w:asciiTheme="minorHAnsi" w:hAnsiTheme="minorHAnsi"/>
                <w:i/>
              </w:rPr>
              <w:t>)</w:t>
            </w:r>
          </w:p>
        </w:tc>
      </w:tr>
      <w:tr w:rsidR="002116F2" w:rsidRPr="008B0F1D" w14:paraId="109B1882" w14:textId="77777777" w:rsidTr="008310F7">
        <w:trPr>
          <w:cantSplit/>
          <w:trHeight w:val="460"/>
        </w:trPr>
        <w:tc>
          <w:tcPr>
            <w:tcW w:w="3165" w:type="dxa"/>
            <w:vMerge/>
            <w:shd w:val="clear" w:color="auto" w:fill="DBE5F1" w:themeFill="accent1" w:themeFillTint="33"/>
          </w:tcPr>
          <w:p w14:paraId="3DE1AF70" w14:textId="77777777" w:rsidR="002116F2" w:rsidRPr="008B0F1D" w:rsidRDefault="002116F2" w:rsidP="00521069">
            <w:pPr>
              <w:spacing w:before="60" w:after="60"/>
              <w:ind w:right="253"/>
              <w:jc w:val="right"/>
              <w:rPr>
                <w:rFonts w:asciiTheme="minorHAnsi" w:hAnsiTheme="minorHAnsi"/>
              </w:rPr>
            </w:pPr>
          </w:p>
        </w:tc>
        <w:tc>
          <w:tcPr>
            <w:tcW w:w="1905" w:type="dxa"/>
            <w:shd w:val="clear" w:color="auto" w:fill="DBE5F1" w:themeFill="accent1" w:themeFillTint="33"/>
          </w:tcPr>
          <w:p w14:paraId="16142AD1" w14:textId="7AB508F3" w:rsidR="002116F2" w:rsidRPr="008B0F1D" w:rsidRDefault="002116F2" w:rsidP="00521069">
            <w:pPr>
              <w:spacing w:before="60" w:after="60"/>
              <w:rPr>
                <w:rFonts w:asciiTheme="minorHAnsi" w:hAnsiTheme="minorHAnsi"/>
                <w:b/>
              </w:rPr>
            </w:pPr>
            <w:r w:rsidRPr="008B0F1D">
              <w:rPr>
                <w:rFonts w:asciiTheme="minorHAnsi" w:hAnsiTheme="minorHAnsi"/>
                <w:b/>
              </w:rPr>
              <w:t xml:space="preserve">d) </w:t>
            </w:r>
            <w:r w:rsidR="008C5F9C">
              <w:rPr>
                <w:rFonts w:asciiTheme="minorHAnsi" w:hAnsiTheme="minorHAnsi"/>
                <w:b/>
              </w:rPr>
              <w:t>Best single value</w:t>
            </w:r>
          </w:p>
        </w:tc>
        <w:tc>
          <w:tcPr>
            <w:tcW w:w="4580" w:type="dxa"/>
            <w:shd w:val="clear" w:color="auto" w:fill="FFFFFF" w:themeFill="background1"/>
          </w:tcPr>
          <w:p w14:paraId="1EBB4036" w14:textId="1AABF8F8" w:rsidR="002116F2" w:rsidRPr="008B0F1D" w:rsidRDefault="002116F2" w:rsidP="00521069">
            <w:pPr>
              <w:spacing w:before="60" w:after="60"/>
              <w:rPr>
                <w:rFonts w:asciiTheme="minorHAnsi" w:hAnsiTheme="minorHAnsi"/>
                <w:highlight w:val="cyan"/>
              </w:rPr>
            </w:pPr>
            <w:r w:rsidRPr="008B0F1D">
              <w:rPr>
                <w:rFonts w:asciiTheme="minorHAnsi" w:hAnsiTheme="minorHAnsi"/>
                <w:i/>
              </w:rPr>
              <w:t xml:space="preserve">Number (raw, i.e. not rounded). </w:t>
            </w:r>
            <w:r w:rsidR="00B26BD9" w:rsidRPr="008B0F1D">
              <w:rPr>
                <w:rFonts w:asciiTheme="minorHAnsi" w:hAnsiTheme="minorHAnsi"/>
                <w:i/>
              </w:rPr>
              <w:t xml:space="preserve">Provide </w:t>
            </w:r>
            <w:r w:rsidR="00B26BD9">
              <w:rPr>
                <w:rFonts w:asciiTheme="minorHAnsi" w:hAnsiTheme="minorHAnsi"/>
                <w:i/>
              </w:rPr>
              <w:t>either interval (b and c</w:t>
            </w:r>
            <w:r w:rsidR="00B26BD9" w:rsidRPr="008B0F1D">
              <w:rPr>
                <w:rFonts w:asciiTheme="minorHAnsi" w:hAnsiTheme="minorHAnsi"/>
                <w:i/>
              </w:rPr>
              <w:t xml:space="preserve">) </w:t>
            </w:r>
            <w:r w:rsidR="00BB2CEB">
              <w:rPr>
                <w:rFonts w:asciiTheme="minorHAnsi" w:hAnsiTheme="minorHAnsi"/>
                <w:i/>
              </w:rPr>
              <w:t xml:space="preserve">and/or </w:t>
            </w:r>
            <w:r w:rsidR="00B26BD9">
              <w:rPr>
                <w:rFonts w:asciiTheme="minorHAnsi" w:hAnsiTheme="minorHAnsi"/>
                <w:i/>
              </w:rPr>
              <w:t xml:space="preserve">best </w:t>
            </w:r>
            <w:r w:rsidR="00187B66">
              <w:rPr>
                <w:rFonts w:asciiTheme="minorHAnsi" w:hAnsiTheme="minorHAnsi"/>
                <w:i/>
              </w:rPr>
              <w:t xml:space="preserve">single value </w:t>
            </w:r>
            <w:r w:rsidR="00B26BD9">
              <w:rPr>
                <w:rFonts w:asciiTheme="minorHAnsi" w:hAnsiTheme="minorHAnsi"/>
                <w:i/>
              </w:rPr>
              <w:t>(d</w:t>
            </w:r>
            <w:r w:rsidR="0054778F">
              <w:rPr>
                <w:rFonts w:asciiTheme="minorHAnsi" w:hAnsiTheme="minorHAnsi"/>
                <w:i/>
              </w:rPr>
              <w:t>)</w:t>
            </w:r>
          </w:p>
        </w:tc>
      </w:tr>
      <w:tr w:rsidR="009B71CB" w:rsidRPr="008B0F1D" w14:paraId="54AE0CD8" w14:textId="77777777" w:rsidTr="00DC1C4F">
        <w:trPr>
          <w:cantSplit/>
          <w:trHeight w:val="397"/>
        </w:trPr>
        <w:tc>
          <w:tcPr>
            <w:tcW w:w="3165" w:type="dxa"/>
            <w:shd w:val="clear" w:color="auto" w:fill="DBE5F1" w:themeFill="accent1" w:themeFillTint="33"/>
          </w:tcPr>
          <w:p w14:paraId="0F704808" w14:textId="618817AC" w:rsidR="006F0991" w:rsidRDefault="009B71CB" w:rsidP="006F0991">
            <w:pPr>
              <w:spacing w:before="60" w:after="60"/>
              <w:ind w:right="253"/>
              <w:rPr>
                <w:rFonts w:asciiTheme="minorHAnsi" w:hAnsiTheme="minorHAnsi"/>
                <w:b/>
              </w:rPr>
            </w:pPr>
            <w:r w:rsidRPr="008B0F1D">
              <w:rPr>
                <w:rFonts w:asciiTheme="minorHAnsi" w:hAnsiTheme="minorHAnsi"/>
                <w:b/>
              </w:rPr>
              <w:t>6.5 Type of estimate</w:t>
            </w:r>
          </w:p>
          <w:p w14:paraId="222DFD41" w14:textId="22A42D73" w:rsidR="00C957C8" w:rsidRPr="008B0F1D" w:rsidRDefault="00C957C8" w:rsidP="00521069">
            <w:pPr>
              <w:spacing w:before="60" w:after="60"/>
              <w:ind w:right="253"/>
              <w:jc w:val="right"/>
              <w:rPr>
                <w:rFonts w:asciiTheme="minorHAnsi" w:hAnsiTheme="minorHAnsi"/>
                <w:b/>
              </w:rPr>
            </w:pPr>
            <w:r w:rsidRPr="008B0F1D">
              <w:rPr>
                <w:rFonts w:asciiTheme="minorHAnsi" w:hAnsiTheme="minorHAnsi"/>
                <w:i/>
              </w:rPr>
              <w:t>Optional</w:t>
            </w:r>
          </w:p>
        </w:tc>
        <w:tc>
          <w:tcPr>
            <w:tcW w:w="6485" w:type="dxa"/>
            <w:gridSpan w:val="2"/>
          </w:tcPr>
          <w:p w14:paraId="59595F68" w14:textId="4161B7BD" w:rsidR="009B71CB" w:rsidRPr="008B0F1D" w:rsidRDefault="009B71CB" w:rsidP="002648EF">
            <w:pPr>
              <w:spacing w:before="60" w:after="60"/>
              <w:rPr>
                <w:rFonts w:asciiTheme="minorHAnsi" w:hAnsiTheme="minorHAnsi" w:cs="Tahoma"/>
                <w:i/>
                <w:szCs w:val="20"/>
              </w:rPr>
            </w:pPr>
            <w:r w:rsidRPr="008B0F1D">
              <w:rPr>
                <w:rFonts w:asciiTheme="minorHAnsi" w:hAnsiTheme="minorHAnsi"/>
                <w:i/>
                <w:color w:val="000000"/>
              </w:rPr>
              <w:t xml:space="preserve">Best estimate / </w:t>
            </w:r>
            <w:r w:rsidR="002648EF">
              <w:rPr>
                <w:rFonts w:asciiTheme="minorHAnsi" w:hAnsiTheme="minorHAnsi"/>
                <w:i/>
                <w:color w:val="000000"/>
              </w:rPr>
              <w:t>multi</w:t>
            </w:r>
            <w:r w:rsidRPr="008B0F1D">
              <w:rPr>
                <w:rFonts w:asciiTheme="minorHAnsi" w:hAnsiTheme="minorHAnsi"/>
                <w:i/>
                <w:color w:val="000000"/>
              </w:rPr>
              <w:t xml:space="preserve">-year mean / 95% </w:t>
            </w:r>
            <w:r w:rsidR="00B37700">
              <w:rPr>
                <w:rFonts w:asciiTheme="minorHAnsi" w:hAnsiTheme="minorHAnsi"/>
                <w:i/>
                <w:color w:val="000000"/>
              </w:rPr>
              <w:t xml:space="preserve">confidence interval </w:t>
            </w:r>
            <w:r w:rsidRPr="008B0F1D">
              <w:rPr>
                <w:rFonts w:asciiTheme="minorHAnsi" w:hAnsiTheme="minorHAnsi"/>
                <w:i/>
                <w:color w:val="000000"/>
              </w:rPr>
              <w:t>/ minimum</w:t>
            </w:r>
          </w:p>
        </w:tc>
      </w:tr>
      <w:tr w:rsidR="002116F2" w:rsidRPr="008B0F1D" w14:paraId="6F0A679C" w14:textId="77777777" w:rsidTr="00DC1C4F">
        <w:trPr>
          <w:cantSplit/>
          <w:trHeight w:val="397"/>
        </w:trPr>
        <w:tc>
          <w:tcPr>
            <w:tcW w:w="3165" w:type="dxa"/>
            <w:shd w:val="clear" w:color="auto" w:fill="DBE5F1" w:themeFill="accent1" w:themeFillTint="33"/>
          </w:tcPr>
          <w:p w14:paraId="5ADBA27A" w14:textId="7A85B079" w:rsidR="002116F2" w:rsidRPr="008B0F1D" w:rsidRDefault="002116F2" w:rsidP="00521069">
            <w:pPr>
              <w:spacing w:before="60" w:after="60"/>
              <w:ind w:right="253"/>
              <w:rPr>
                <w:rFonts w:asciiTheme="minorHAnsi" w:hAnsiTheme="minorHAnsi"/>
                <w:b/>
              </w:rPr>
            </w:pPr>
            <w:r w:rsidRPr="00867501">
              <w:rPr>
                <w:rFonts w:asciiTheme="minorHAnsi" w:hAnsiTheme="minorHAnsi"/>
                <w:b/>
              </w:rPr>
              <w:t>6.</w:t>
            </w:r>
            <w:r w:rsidR="009B71CB" w:rsidRPr="00867501">
              <w:rPr>
                <w:rFonts w:asciiTheme="minorHAnsi" w:hAnsiTheme="minorHAnsi"/>
                <w:b/>
              </w:rPr>
              <w:t>6</w:t>
            </w:r>
            <w:r w:rsidR="009B71CB" w:rsidRPr="008B0F1D">
              <w:rPr>
                <w:rFonts w:asciiTheme="minorHAnsi" w:hAnsiTheme="minorHAnsi"/>
                <w:b/>
              </w:rPr>
              <w:t xml:space="preserve"> </w:t>
            </w:r>
            <w:r w:rsidR="00FB37EA">
              <w:rPr>
                <w:rFonts w:asciiTheme="minorHAnsi" w:hAnsiTheme="minorHAnsi"/>
                <w:b/>
              </w:rPr>
              <w:t>P</w:t>
            </w:r>
            <w:r w:rsidR="00FB37EA" w:rsidRPr="008B0F1D">
              <w:rPr>
                <w:rFonts w:asciiTheme="minorHAnsi" w:hAnsiTheme="minorHAnsi"/>
                <w:b/>
              </w:rPr>
              <w:t>opulation size</w:t>
            </w:r>
            <w:r w:rsidR="00FB37EA">
              <w:rPr>
                <w:rFonts w:asciiTheme="minorHAnsi" w:hAnsiTheme="minorHAnsi"/>
                <w:b/>
              </w:rPr>
              <w:t xml:space="preserve"> </w:t>
            </w:r>
            <w:r w:rsidR="00F16DF8">
              <w:rPr>
                <w:rFonts w:asciiTheme="minorHAnsi" w:hAnsiTheme="minorHAnsi"/>
                <w:b/>
              </w:rPr>
              <w:br/>
            </w:r>
            <w:r w:rsidRPr="008B0F1D">
              <w:rPr>
                <w:rFonts w:asciiTheme="minorHAnsi" w:hAnsiTheme="minorHAnsi"/>
                <w:b/>
              </w:rPr>
              <w:t>Method used</w:t>
            </w:r>
          </w:p>
        </w:tc>
        <w:tc>
          <w:tcPr>
            <w:tcW w:w="6485" w:type="dxa"/>
            <w:gridSpan w:val="2"/>
          </w:tcPr>
          <w:p w14:paraId="3ED7ABEA" w14:textId="18037D56" w:rsidR="006F75AD" w:rsidRDefault="00123E46" w:rsidP="00F1308E">
            <w:pPr>
              <w:spacing w:before="60" w:after="180"/>
              <w:rPr>
                <w:rFonts w:asciiTheme="minorHAnsi" w:hAnsiTheme="minorHAnsi" w:cs="Tahoma"/>
                <w:i/>
                <w:szCs w:val="20"/>
              </w:rPr>
            </w:pPr>
            <w:r>
              <w:rPr>
                <w:rFonts w:asciiTheme="minorHAnsi" w:hAnsiTheme="minorHAnsi" w:cs="Tahoma"/>
                <w:i/>
                <w:szCs w:val="20"/>
              </w:rPr>
              <w:t>Select one of the following methods:</w:t>
            </w:r>
          </w:p>
          <w:p w14:paraId="464A570C"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2CFA3E81"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173C97DC"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36F4F93D" w14:textId="0A9A80DB" w:rsidR="002116F2" w:rsidRPr="008B0F1D" w:rsidRDefault="00664103" w:rsidP="00521069">
            <w:pPr>
              <w:spacing w:before="60" w:after="60"/>
              <w:rPr>
                <w:rFonts w:asciiTheme="minorHAnsi" w:hAnsiTheme="minorHAnsi"/>
                <w:b/>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2116F2" w:rsidRPr="008B0F1D" w14:paraId="49310543" w14:textId="77777777" w:rsidTr="00DC1C4F">
        <w:trPr>
          <w:cantSplit/>
          <w:trHeight w:val="397"/>
        </w:trPr>
        <w:tc>
          <w:tcPr>
            <w:tcW w:w="3165" w:type="dxa"/>
            <w:shd w:val="clear" w:color="auto" w:fill="DBE5F1" w:themeFill="accent1" w:themeFillTint="33"/>
          </w:tcPr>
          <w:p w14:paraId="0F20F8A5" w14:textId="045B861B" w:rsidR="002116F2" w:rsidRPr="008B0F1D" w:rsidRDefault="002116F2" w:rsidP="00521069">
            <w:pPr>
              <w:spacing w:before="60" w:after="60"/>
              <w:ind w:right="253"/>
              <w:rPr>
                <w:rFonts w:asciiTheme="minorHAnsi" w:hAnsiTheme="minorHAnsi"/>
                <w:b/>
              </w:rPr>
            </w:pPr>
            <w:r w:rsidRPr="008B0F1D">
              <w:rPr>
                <w:rFonts w:asciiTheme="minorHAnsi" w:hAnsiTheme="minorHAnsi"/>
                <w:b/>
              </w:rPr>
              <w:t>6.</w:t>
            </w:r>
            <w:r w:rsidR="009B71CB" w:rsidRPr="008B0F1D">
              <w:rPr>
                <w:rFonts w:asciiTheme="minorHAnsi" w:hAnsiTheme="minorHAnsi"/>
                <w:b/>
              </w:rPr>
              <w:t xml:space="preserve">7 </w:t>
            </w:r>
            <w:r w:rsidRPr="008B0F1D">
              <w:rPr>
                <w:rFonts w:asciiTheme="minorHAnsi" w:hAnsiTheme="minorHAnsi"/>
                <w:b/>
              </w:rPr>
              <w:t>Short-term trend</w:t>
            </w:r>
            <w:r w:rsidRPr="008B0F1D">
              <w:rPr>
                <w:rFonts w:asciiTheme="minorHAnsi" w:hAnsiTheme="minorHAnsi"/>
                <w:b/>
              </w:rPr>
              <w:br/>
              <w:t>Period</w:t>
            </w:r>
          </w:p>
        </w:tc>
        <w:tc>
          <w:tcPr>
            <w:tcW w:w="6485" w:type="dxa"/>
            <w:gridSpan w:val="2"/>
          </w:tcPr>
          <w:p w14:paraId="7EEF9B98" w14:textId="14AFFB68" w:rsidR="002116F2" w:rsidRPr="008B0F1D" w:rsidRDefault="002116F2" w:rsidP="0054778F">
            <w:pPr>
              <w:pStyle w:val="Header"/>
              <w:tabs>
                <w:tab w:val="clear" w:pos="4536"/>
                <w:tab w:val="clear" w:pos="9072"/>
              </w:tabs>
              <w:spacing w:before="60" w:after="60"/>
              <w:rPr>
                <w:rFonts w:asciiTheme="minorHAnsi" w:hAnsiTheme="minorHAnsi"/>
                <w:i/>
              </w:rPr>
            </w:pPr>
            <w:r w:rsidRPr="008B0F1D">
              <w:rPr>
                <w:rFonts w:asciiTheme="minorHAnsi" w:hAnsiTheme="minorHAnsi"/>
                <w:i/>
              </w:rPr>
              <w:t>2007</w:t>
            </w:r>
            <w:r w:rsidR="007A7024" w:rsidRPr="007A7024">
              <w:rPr>
                <w:rFonts w:asciiTheme="minorHAnsi" w:hAnsiTheme="minorHAnsi" w:cs="Tahoma"/>
                <w:szCs w:val="20"/>
              </w:rPr>
              <w:t>–</w:t>
            </w:r>
            <w:r w:rsidRPr="008B0F1D">
              <w:rPr>
                <w:rFonts w:asciiTheme="minorHAnsi" w:hAnsiTheme="minorHAnsi"/>
                <w:i/>
              </w:rPr>
              <w:t xml:space="preserve">2018 (rolling 12-year time window) or period as close as possible to it. The short-term trend </w:t>
            </w:r>
            <w:r w:rsidR="0054778F">
              <w:rPr>
                <w:rFonts w:asciiTheme="minorHAnsi" w:hAnsiTheme="minorHAnsi"/>
                <w:i/>
              </w:rPr>
              <w:t>should</w:t>
            </w:r>
            <w:r w:rsidRPr="008B0F1D">
              <w:rPr>
                <w:rFonts w:asciiTheme="minorHAnsi" w:hAnsiTheme="minorHAnsi"/>
                <w:i/>
              </w:rPr>
              <w:t xml:space="preserve"> be used for the assessment of population</w:t>
            </w:r>
          </w:p>
        </w:tc>
      </w:tr>
      <w:tr w:rsidR="002116F2" w:rsidRPr="008B0F1D" w14:paraId="6147D7EB" w14:textId="77777777" w:rsidTr="00DC1C4F">
        <w:trPr>
          <w:cantSplit/>
          <w:trHeight w:val="397"/>
        </w:trPr>
        <w:tc>
          <w:tcPr>
            <w:tcW w:w="3165" w:type="dxa"/>
            <w:shd w:val="clear" w:color="auto" w:fill="DBE5F1" w:themeFill="accent1" w:themeFillTint="33"/>
          </w:tcPr>
          <w:p w14:paraId="3C89EA73" w14:textId="2E635FBD" w:rsidR="002116F2" w:rsidRPr="008B0F1D" w:rsidRDefault="002116F2" w:rsidP="00521069">
            <w:pPr>
              <w:spacing w:before="60" w:after="60"/>
              <w:ind w:right="253"/>
              <w:rPr>
                <w:rFonts w:asciiTheme="minorHAnsi" w:hAnsiTheme="minorHAnsi"/>
                <w:b/>
              </w:rPr>
            </w:pPr>
            <w:r w:rsidRPr="008B0F1D">
              <w:rPr>
                <w:rFonts w:asciiTheme="minorHAnsi" w:hAnsiTheme="minorHAnsi"/>
                <w:b/>
              </w:rPr>
              <w:t>6.</w:t>
            </w:r>
            <w:r w:rsidR="009B71CB" w:rsidRPr="008B0F1D">
              <w:rPr>
                <w:rFonts w:asciiTheme="minorHAnsi" w:hAnsiTheme="minorHAnsi"/>
                <w:b/>
              </w:rPr>
              <w:t>8</w:t>
            </w:r>
            <w:r w:rsidRPr="008B0F1D">
              <w:rPr>
                <w:rFonts w:asciiTheme="minorHAnsi" w:hAnsiTheme="minorHAnsi"/>
                <w:b/>
              </w:rPr>
              <w:t xml:space="preserve"> Short-term trend</w:t>
            </w:r>
            <w:r w:rsidRPr="008B0F1D">
              <w:rPr>
                <w:rFonts w:asciiTheme="minorHAnsi" w:hAnsiTheme="minorHAnsi"/>
                <w:b/>
              </w:rPr>
              <w:br/>
              <w:t>Direction</w:t>
            </w:r>
          </w:p>
        </w:tc>
        <w:tc>
          <w:tcPr>
            <w:tcW w:w="6485" w:type="dxa"/>
            <w:gridSpan w:val="2"/>
          </w:tcPr>
          <w:p w14:paraId="67C73BA3" w14:textId="26959830" w:rsidR="002116F2" w:rsidRPr="008B0F1D" w:rsidRDefault="00B43C0C" w:rsidP="00521069">
            <w:pPr>
              <w:spacing w:before="60" w:after="60"/>
              <w:rPr>
                <w:rFonts w:asciiTheme="minorHAnsi" w:hAnsiTheme="minorHAnsi"/>
                <w:i/>
              </w:rPr>
            </w:pPr>
            <w:r>
              <w:rPr>
                <w:rFonts w:asciiTheme="minorHAnsi" w:hAnsiTheme="minorHAnsi" w:cs="Tahoma"/>
                <w:i/>
                <w:szCs w:val="20"/>
              </w:rPr>
              <w:t xml:space="preserve">stable / increasing / </w:t>
            </w:r>
            <w:r w:rsidRPr="008D6DC9">
              <w:rPr>
                <w:rFonts w:asciiTheme="minorHAnsi" w:hAnsiTheme="minorHAnsi" w:cs="Tahoma"/>
                <w:i/>
                <w:szCs w:val="20"/>
              </w:rPr>
              <w:t>decreasin</w:t>
            </w:r>
            <w:r>
              <w:rPr>
                <w:rFonts w:asciiTheme="minorHAnsi" w:hAnsiTheme="minorHAnsi" w:cs="Tahoma"/>
                <w:i/>
                <w:szCs w:val="20"/>
              </w:rPr>
              <w:t xml:space="preserve">g / uncertain / </w:t>
            </w:r>
            <w:r w:rsidRPr="008D6DC9">
              <w:rPr>
                <w:rFonts w:asciiTheme="minorHAnsi" w:hAnsiTheme="minorHAnsi" w:cs="Tahoma"/>
                <w:i/>
                <w:szCs w:val="20"/>
              </w:rPr>
              <w:t>unknown</w:t>
            </w:r>
          </w:p>
        </w:tc>
      </w:tr>
    </w:tbl>
    <w:p w14:paraId="27D43C92" w14:textId="38D444EC" w:rsidR="00E96D31" w:rsidRDefault="00E96D31"/>
    <w:p w14:paraId="4264E2BB" w14:textId="77777777" w:rsidR="00E96D31" w:rsidRDefault="00E96D31">
      <w:r>
        <w:br w:type="page"/>
      </w:r>
    </w:p>
    <w:p w14:paraId="574623B2" w14:textId="77777777" w:rsidR="00E96D31" w:rsidRDefault="00E96D31"/>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2330"/>
        <w:gridCol w:w="2977"/>
        <w:gridCol w:w="1178"/>
      </w:tblGrid>
      <w:tr w:rsidR="002116F2" w:rsidRPr="008B0F1D" w14:paraId="1EA3CFDA" w14:textId="77777777" w:rsidTr="009D5AAF">
        <w:trPr>
          <w:cantSplit/>
          <w:trHeight w:val="397"/>
        </w:trPr>
        <w:tc>
          <w:tcPr>
            <w:tcW w:w="3165" w:type="dxa"/>
            <w:vMerge w:val="restart"/>
            <w:shd w:val="clear" w:color="auto" w:fill="DBE5F1" w:themeFill="accent1" w:themeFillTint="33"/>
          </w:tcPr>
          <w:p w14:paraId="774FCA71" w14:textId="559FDBF3" w:rsidR="002116F2" w:rsidRPr="008B0F1D" w:rsidRDefault="002116F2" w:rsidP="00521069">
            <w:pPr>
              <w:spacing w:before="60" w:after="60"/>
              <w:ind w:right="253"/>
              <w:rPr>
                <w:rFonts w:asciiTheme="minorHAnsi" w:hAnsiTheme="minorHAnsi"/>
                <w:b/>
              </w:rPr>
            </w:pPr>
            <w:r w:rsidRPr="008B0F1D">
              <w:rPr>
                <w:rFonts w:asciiTheme="minorHAnsi" w:hAnsiTheme="minorHAnsi"/>
                <w:b/>
              </w:rPr>
              <w:t>6.</w:t>
            </w:r>
            <w:r w:rsidR="009B71CB" w:rsidRPr="008B0F1D">
              <w:rPr>
                <w:rFonts w:asciiTheme="minorHAnsi" w:hAnsiTheme="minorHAnsi"/>
                <w:b/>
              </w:rPr>
              <w:t xml:space="preserve">9 </w:t>
            </w:r>
            <w:r w:rsidRPr="008B0F1D">
              <w:rPr>
                <w:rFonts w:asciiTheme="minorHAnsi" w:hAnsiTheme="minorHAnsi"/>
                <w:b/>
              </w:rPr>
              <w:t>Short-term trend</w:t>
            </w:r>
            <w:r w:rsidRPr="008B0F1D">
              <w:rPr>
                <w:rFonts w:asciiTheme="minorHAnsi" w:hAnsiTheme="minorHAnsi"/>
                <w:b/>
              </w:rPr>
              <w:br/>
              <w:t xml:space="preserve">Magnitude </w:t>
            </w:r>
          </w:p>
          <w:p w14:paraId="25F58E0B" w14:textId="77777777" w:rsidR="002116F2" w:rsidRPr="008B0F1D" w:rsidRDefault="002116F2" w:rsidP="00521069">
            <w:pPr>
              <w:spacing w:before="60" w:after="60"/>
              <w:ind w:right="253"/>
              <w:rPr>
                <w:rFonts w:asciiTheme="minorHAnsi" w:hAnsiTheme="minorHAnsi"/>
                <w:b/>
              </w:rPr>
            </w:pPr>
          </w:p>
          <w:p w14:paraId="5856F936" w14:textId="77777777" w:rsidR="002116F2" w:rsidRPr="008B0F1D" w:rsidRDefault="002116F2" w:rsidP="00521069">
            <w:pPr>
              <w:spacing w:before="60" w:after="60"/>
              <w:ind w:right="253"/>
              <w:rPr>
                <w:rFonts w:asciiTheme="minorHAnsi" w:hAnsiTheme="minorHAnsi"/>
                <w:b/>
              </w:rPr>
            </w:pPr>
          </w:p>
          <w:p w14:paraId="1BA375D2" w14:textId="77777777" w:rsidR="002116F2" w:rsidRPr="008B0F1D" w:rsidRDefault="002116F2" w:rsidP="00521069">
            <w:pPr>
              <w:spacing w:before="60" w:after="60"/>
              <w:ind w:right="253"/>
              <w:rPr>
                <w:rFonts w:asciiTheme="minorHAnsi" w:hAnsiTheme="minorHAnsi"/>
                <w:b/>
              </w:rPr>
            </w:pPr>
          </w:p>
          <w:p w14:paraId="68EBADA9" w14:textId="77777777" w:rsidR="002116F2" w:rsidRPr="008B0F1D" w:rsidRDefault="002116F2" w:rsidP="00521069">
            <w:pPr>
              <w:spacing w:before="60" w:after="60"/>
              <w:ind w:right="253"/>
              <w:rPr>
                <w:rFonts w:asciiTheme="minorHAnsi" w:hAnsiTheme="minorHAnsi"/>
                <w:b/>
              </w:rPr>
            </w:pPr>
          </w:p>
          <w:p w14:paraId="34722B53" w14:textId="77777777" w:rsidR="002116F2" w:rsidRPr="008B0F1D" w:rsidRDefault="002116F2" w:rsidP="00521069">
            <w:pPr>
              <w:spacing w:before="60" w:after="60"/>
              <w:ind w:right="253"/>
              <w:rPr>
                <w:rFonts w:asciiTheme="minorHAnsi" w:hAnsiTheme="minorHAnsi"/>
                <w:b/>
              </w:rPr>
            </w:pPr>
          </w:p>
          <w:p w14:paraId="1AF4DD74" w14:textId="77777777" w:rsidR="002116F2" w:rsidRPr="008B0F1D" w:rsidRDefault="002116F2" w:rsidP="00521069">
            <w:pPr>
              <w:spacing w:before="60" w:after="60"/>
              <w:ind w:right="253"/>
              <w:rPr>
                <w:rFonts w:asciiTheme="minorHAnsi" w:hAnsiTheme="minorHAnsi"/>
                <w:b/>
              </w:rPr>
            </w:pPr>
          </w:p>
          <w:p w14:paraId="32DBD4EA" w14:textId="6F1579FB" w:rsidR="002116F2" w:rsidRPr="008B0F1D" w:rsidRDefault="002116F2" w:rsidP="00521069">
            <w:pPr>
              <w:spacing w:before="60" w:after="60"/>
              <w:ind w:right="285"/>
              <w:jc w:val="right"/>
              <w:rPr>
                <w:rFonts w:asciiTheme="minorHAnsi" w:hAnsiTheme="minorHAnsi" w:cs="Tahoma"/>
                <w:i/>
              </w:rPr>
            </w:pPr>
            <w:r w:rsidRPr="008B0F1D">
              <w:rPr>
                <w:rFonts w:asciiTheme="minorHAnsi" w:hAnsiTheme="minorHAnsi"/>
                <w:i/>
              </w:rPr>
              <w:t>Optional</w:t>
            </w:r>
          </w:p>
        </w:tc>
        <w:tc>
          <w:tcPr>
            <w:tcW w:w="2330" w:type="dxa"/>
            <w:shd w:val="clear" w:color="auto" w:fill="DBE5F1" w:themeFill="accent1" w:themeFillTint="33"/>
          </w:tcPr>
          <w:p w14:paraId="7DA8756D" w14:textId="77777777" w:rsidR="002116F2" w:rsidRPr="008B0F1D" w:rsidRDefault="002116F2" w:rsidP="00521069">
            <w:pPr>
              <w:pStyle w:val="Header"/>
              <w:tabs>
                <w:tab w:val="clear" w:pos="4536"/>
                <w:tab w:val="clear" w:pos="9072"/>
              </w:tabs>
              <w:spacing w:before="60" w:after="60"/>
              <w:rPr>
                <w:rFonts w:asciiTheme="minorHAnsi" w:hAnsiTheme="minorHAnsi"/>
                <w:color w:val="000000"/>
              </w:rPr>
            </w:pPr>
            <w:r w:rsidRPr="008B0F1D">
              <w:rPr>
                <w:rFonts w:asciiTheme="minorHAnsi" w:hAnsiTheme="minorHAnsi"/>
                <w:b/>
                <w:bCs/>
              </w:rPr>
              <w:t>a) Minimum</w:t>
            </w:r>
          </w:p>
        </w:tc>
        <w:tc>
          <w:tcPr>
            <w:tcW w:w="4155" w:type="dxa"/>
            <w:gridSpan w:val="2"/>
          </w:tcPr>
          <w:p w14:paraId="42ADBFCC" w14:textId="4FD3B16E" w:rsidR="002116F2" w:rsidRPr="008B0F1D" w:rsidRDefault="002116F2" w:rsidP="00521069">
            <w:pPr>
              <w:pStyle w:val="Header"/>
              <w:tabs>
                <w:tab w:val="clear" w:pos="4536"/>
                <w:tab w:val="clear" w:pos="9072"/>
              </w:tabs>
              <w:spacing w:before="60" w:after="60"/>
              <w:rPr>
                <w:rFonts w:asciiTheme="minorHAnsi" w:hAnsiTheme="minorHAnsi"/>
                <w:i/>
              </w:rPr>
            </w:pPr>
            <w:r w:rsidRPr="008B0F1D">
              <w:rPr>
                <w:rFonts w:asciiTheme="minorHAnsi" w:hAnsiTheme="minorHAnsi"/>
                <w:i/>
              </w:rPr>
              <w:t xml:space="preserve">Percentage change over the period indicated in </w:t>
            </w:r>
            <w:r w:rsidRPr="008B0F1D">
              <w:rPr>
                <w:rFonts w:asciiTheme="minorHAnsi" w:hAnsiTheme="minorHAnsi"/>
                <w:i/>
                <w:szCs w:val="20"/>
              </w:rPr>
              <w:t>the field 6.</w:t>
            </w:r>
            <w:r w:rsidR="009B71CB" w:rsidRPr="008B0F1D">
              <w:rPr>
                <w:rFonts w:asciiTheme="minorHAnsi" w:hAnsiTheme="minorHAnsi"/>
                <w:i/>
                <w:szCs w:val="20"/>
              </w:rPr>
              <w:t>7</w:t>
            </w:r>
            <w:r w:rsidR="00E64A5D" w:rsidRPr="008B0F1D">
              <w:rPr>
                <w:rFonts w:asciiTheme="minorHAnsi" w:hAnsiTheme="minorHAnsi"/>
                <w:i/>
                <w:szCs w:val="20"/>
              </w:rPr>
              <w:t>.</w:t>
            </w:r>
            <w:r w:rsidR="009B71CB" w:rsidRPr="008B0F1D">
              <w:rPr>
                <w:rFonts w:asciiTheme="minorHAnsi" w:hAnsiTheme="minorHAnsi" w:cs="Tahoma"/>
                <w:i/>
                <w:szCs w:val="20"/>
              </w:rPr>
              <w:t xml:space="preserve"> </w:t>
            </w:r>
            <w:r w:rsidR="00E64A5D" w:rsidRPr="008B0F1D">
              <w:rPr>
                <w:rFonts w:asciiTheme="minorHAnsi" w:hAnsiTheme="minorHAnsi" w:cs="Tahoma"/>
                <w:i/>
                <w:szCs w:val="20"/>
              </w:rPr>
              <w:t>If a precise value is known provide the same value under both minimum and maximum</w:t>
            </w:r>
          </w:p>
        </w:tc>
      </w:tr>
      <w:tr w:rsidR="002116F2" w:rsidRPr="008B0F1D" w14:paraId="7BBE2082" w14:textId="77777777" w:rsidTr="009D5AAF">
        <w:trPr>
          <w:cantSplit/>
          <w:trHeight w:val="397"/>
        </w:trPr>
        <w:tc>
          <w:tcPr>
            <w:tcW w:w="3165" w:type="dxa"/>
            <w:vMerge/>
            <w:shd w:val="clear" w:color="auto" w:fill="DBE5F1" w:themeFill="accent1" w:themeFillTint="33"/>
          </w:tcPr>
          <w:p w14:paraId="0D699067" w14:textId="77777777" w:rsidR="002116F2" w:rsidRPr="008B0F1D" w:rsidRDefault="002116F2" w:rsidP="00521069">
            <w:pPr>
              <w:spacing w:before="60" w:after="60"/>
              <w:ind w:right="253"/>
              <w:rPr>
                <w:rFonts w:asciiTheme="minorHAnsi" w:hAnsiTheme="minorHAnsi"/>
                <w:b/>
              </w:rPr>
            </w:pPr>
          </w:p>
        </w:tc>
        <w:tc>
          <w:tcPr>
            <w:tcW w:w="2330" w:type="dxa"/>
            <w:shd w:val="clear" w:color="auto" w:fill="DBE5F1" w:themeFill="accent1" w:themeFillTint="33"/>
          </w:tcPr>
          <w:p w14:paraId="25D5675B" w14:textId="77777777" w:rsidR="002116F2" w:rsidRPr="008B0F1D" w:rsidRDefault="002116F2" w:rsidP="00521069">
            <w:pPr>
              <w:pStyle w:val="Header"/>
              <w:tabs>
                <w:tab w:val="clear" w:pos="4536"/>
                <w:tab w:val="clear" w:pos="9072"/>
              </w:tabs>
              <w:spacing w:before="60" w:after="60"/>
              <w:rPr>
                <w:rFonts w:asciiTheme="minorHAnsi" w:hAnsiTheme="minorHAnsi"/>
                <w:color w:val="000000"/>
              </w:rPr>
            </w:pPr>
            <w:r w:rsidRPr="008B0F1D">
              <w:rPr>
                <w:rFonts w:asciiTheme="minorHAnsi" w:hAnsiTheme="minorHAnsi"/>
                <w:b/>
                <w:bCs/>
              </w:rPr>
              <w:t>b) Maximum</w:t>
            </w:r>
          </w:p>
        </w:tc>
        <w:tc>
          <w:tcPr>
            <w:tcW w:w="4155" w:type="dxa"/>
            <w:gridSpan w:val="2"/>
          </w:tcPr>
          <w:p w14:paraId="06EAE0C9" w14:textId="6041EF7A" w:rsidR="002116F2" w:rsidRPr="008B0F1D" w:rsidRDefault="002116F2" w:rsidP="00521069">
            <w:pPr>
              <w:pStyle w:val="Header"/>
              <w:tabs>
                <w:tab w:val="clear" w:pos="4536"/>
                <w:tab w:val="clear" w:pos="9072"/>
              </w:tabs>
              <w:spacing w:before="60" w:after="60"/>
              <w:rPr>
                <w:rFonts w:asciiTheme="minorHAnsi" w:hAnsiTheme="minorHAnsi"/>
                <w:i/>
              </w:rPr>
            </w:pPr>
            <w:r w:rsidRPr="008B0F1D">
              <w:rPr>
                <w:rFonts w:asciiTheme="minorHAnsi" w:hAnsiTheme="minorHAnsi"/>
                <w:i/>
              </w:rPr>
              <w:t xml:space="preserve">Percentage change over the period indicated in </w:t>
            </w:r>
            <w:r w:rsidRPr="008B0F1D">
              <w:rPr>
                <w:rFonts w:asciiTheme="minorHAnsi" w:hAnsiTheme="minorHAnsi"/>
                <w:i/>
                <w:szCs w:val="20"/>
              </w:rPr>
              <w:t xml:space="preserve">the field </w:t>
            </w:r>
            <w:r w:rsidRPr="008B0F1D">
              <w:rPr>
                <w:rFonts w:asciiTheme="minorHAnsi" w:hAnsiTheme="minorHAnsi" w:cs="Tahoma"/>
                <w:i/>
                <w:szCs w:val="20"/>
              </w:rPr>
              <w:t>6.</w:t>
            </w:r>
            <w:r w:rsidR="009B71CB" w:rsidRPr="008B0F1D">
              <w:rPr>
                <w:rFonts w:asciiTheme="minorHAnsi" w:hAnsiTheme="minorHAnsi" w:cs="Tahoma"/>
                <w:i/>
                <w:szCs w:val="20"/>
              </w:rPr>
              <w:t>7</w:t>
            </w:r>
            <w:r w:rsidR="00E64A5D" w:rsidRPr="008B0F1D">
              <w:rPr>
                <w:rFonts w:asciiTheme="minorHAnsi" w:hAnsiTheme="minorHAnsi" w:cs="Tahoma"/>
                <w:i/>
                <w:szCs w:val="20"/>
              </w:rPr>
              <w:t>.</w:t>
            </w:r>
            <w:r w:rsidR="009B71CB" w:rsidRPr="008B0F1D">
              <w:rPr>
                <w:rFonts w:asciiTheme="minorHAnsi" w:hAnsiTheme="minorHAnsi" w:cs="Tahoma"/>
                <w:i/>
                <w:szCs w:val="20"/>
              </w:rPr>
              <w:t xml:space="preserve"> </w:t>
            </w:r>
            <w:r w:rsidR="00E64A5D" w:rsidRPr="008B0F1D">
              <w:rPr>
                <w:rFonts w:asciiTheme="minorHAnsi" w:hAnsiTheme="minorHAnsi" w:cs="Tahoma"/>
                <w:i/>
                <w:szCs w:val="20"/>
              </w:rPr>
              <w:t>If a precise value is known provide the same value under both minimum and maximum</w:t>
            </w:r>
          </w:p>
        </w:tc>
      </w:tr>
      <w:tr w:rsidR="002116F2" w:rsidRPr="008B0F1D" w14:paraId="4A0F8C9A" w14:textId="77777777" w:rsidTr="009D5AAF">
        <w:trPr>
          <w:cantSplit/>
          <w:trHeight w:val="397"/>
        </w:trPr>
        <w:tc>
          <w:tcPr>
            <w:tcW w:w="3165" w:type="dxa"/>
            <w:vMerge/>
            <w:shd w:val="clear" w:color="auto" w:fill="DBE5F1" w:themeFill="accent1" w:themeFillTint="33"/>
          </w:tcPr>
          <w:p w14:paraId="47F222D9" w14:textId="77777777" w:rsidR="002116F2" w:rsidRPr="008B0F1D" w:rsidRDefault="002116F2" w:rsidP="00521069">
            <w:pPr>
              <w:spacing w:before="60" w:after="60"/>
              <w:ind w:right="253"/>
              <w:rPr>
                <w:rFonts w:asciiTheme="minorHAnsi" w:hAnsiTheme="minorHAnsi"/>
              </w:rPr>
            </w:pPr>
          </w:p>
        </w:tc>
        <w:tc>
          <w:tcPr>
            <w:tcW w:w="2330" w:type="dxa"/>
            <w:shd w:val="clear" w:color="auto" w:fill="DBE5F1" w:themeFill="accent1" w:themeFillTint="33"/>
          </w:tcPr>
          <w:p w14:paraId="2F2FAFFB" w14:textId="77777777" w:rsidR="002116F2" w:rsidRPr="008B0F1D" w:rsidRDefault="002116F2" w:rsidP="00521069">
            <w:pPr>
              <w:spacing w:before="60" w:after="60"/>
              <w:rPr>
                <w:rFonts w:asciiTheme="minorHAnsi" w:hAnsiTheme="minorHAnsi"/>
                <w:b/>
                <w:i/>
              </w:rPr>
            </w:pPr>
            <w:r w:rsidRPr="008B0F1D">
              <w:rPr>
                <w:rFonts w:asciiTheme="minorHAnsi" w:hAnsiTheme="minorHAnsi"/>
                <w:b/>
                <w:bCs/>
                <w:iCs/>
              </w:rPr>
              <w:t>c) Confidence interval</w:t>
            </w:r>
          </w:p>
        </w:tc>
        <w:tc>
          <w:tcPr>
            <w:tcW w:w="4155" w:type="dxa"/>
            <w:gridSpan w:val="2"/>
          </w:tcPr>
          <w:p w14:paraId="537EFF28" w14:textId="77777777" w:rsidR="002116F2" w:rsidRPr="008B0F1D" w:rsidRDefault="002116F2" w:rsidP="00521069">
            <w:pPr>
              <w:spacing w:before="60" w:after="60"/>
              <w:rPr>
                <w:rFonts w:asciiTheme="minorHAnsi" w:hAnsiTheme="minorHAnsi"/>
                <w:b/>
                <w:i/>
              </w:rPr>
            </w:pPr>
            <w:r w:rsidRPr="008B0F1D">
              <w:rPr>
                <w:rFonts w:asciiTheme="minorHAnsi" w:hAnsiTheme="minorHAnsi"/>
                <w:i/>
              </w:rPr>
              <w:t>Indicate confidence interval if a statistically reliable sampling scheme is used</w:t>
            </w:r>
          </w:p>
        </w:tc>
      </w:tr>
      <w:tr w:rsidR="002116F2" w:rsidRPr="008B0F1D" w14:paraId="497CBF20" w14:textId="77777777" w:rsidTr="00DC1C4F">
        <w:trPr>
          <w:cantSplit/>
          <w:trHeight w:val="397"/>
        </w:trPr>
        <w:tc>
          <w:tcPr>
            <w:tcW w:w="3165" w:type="dxa"/>
            <w:shd w:val="clear" w:color="auto" w:fill="DBE5F1" w:themeFill="accent1" w:themeFillTint="33"/>
          </w:tcPr>
          <w:p w14:paraId="6435B050" w14:textId="4C77257E" w:rsidR="002116F2" w:rsidRPr="008B0F1D" w:rsidRDefault="002116F2" w:rsidP="00521069">
            <w:pPr>
              <w:spacing w:before="60" w:after="60"/>
              <w:rPr>
                <w:rFonts w:asciiTheme="minorHAnsi" w:hAnsiTheme="minorHAnsi"/>
                <w:b/>
              </w:rPr>
            </w:pPr>
            <w:r w:rsidRPr="008B0F1D">
              <w:rPr>
                <w:rFonts w:asciiTheme="minorHAnsi" w:hAnsiTheme="minorHAnsi"/>
                <w:b/>
              </w:rPr>
              <w:t>6.</w:t>
            </w:r>
            <w:r w:rsidR="009B71CB" w:rsidRPr="008B0F1D">
              <w:rPr>
                <w:rFonts w:asciiTheme="minorHAnsi" w:hAnsiTheme="minorHAnsi"/>
                <w:b/>
              </w:rPr>
              <w:t xml:space="preserve">10 </w:t>
            </w:r>
            <w:r w:rsidRPr="008B0F1D">
              <w:rPr>
                <w:rFonts w:asciiTheme="minorHAnsi" w:hAnsiTheme="minorHAnsi"/>
                <w:b/>
              </w:rPr>
              <w:t>Short-term trend</w:t>
            </w:r>
            <w:r w:rsidRPr="008B0F1D">
              <w:rPr>
                <w:rFonts w:asciiTheme="minorHAnsi" w:hAnsiTheme="minorHAnsi"/>
                <w:b/>
              </w:rPr>
              <w:br/>
              <w:t>Method used</w:t>
            </w:r>
          </w:p>
        </w:tc>
        <w:tc>
          <w:tcPr>
            <w:tcW w:w="6485" w:type="dxa"/>
            <w:gridSpan w:val="3"/>
          </w:tcPr>
          <w:p w14:paraId="72EB136F" w14:textId="0DC22EA2" w:rsidR="006F75AD" w:rsidRDefault="00123E46" w:rsidP="00F1308E">
            <w:pPr>
              <w:spacing w:before="60" w:after="180"/>
              <w:rPr>
                <w:rFonts w:asciiTheme="minorHAnsi" w:hAnsiTheme="minorHAnsi" w:cs="Tahoma"/>
                <w:i/>
                <w:szCs w:val="20"/>
              </w:rPr>
            </w:pPr>
            <w:r>
              <w:rPr>
                <w:rFonts w:asciiTheme="minorHAnsi" w:hAnsiTheme="minorHAnsi" w:cs="Tahoma"/>
                <w:i/>
                <w:szCs w:val="20"/>
              </w:rPr>
              <w:t>Select one of the following methods:</w:t>
            </w:r>
          </w:p>
          <w:p w14:paraId="2220C50E"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5E345C96"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19D0D0AB"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7AB9EB17" w14:textId="7AE1F25B" w:rsidR="002116F2" w:rsidRPr="008B0F1D" w:rsidRDefault="00664103" w:rsidP="00521069">
            <w:pPr>
              <w:spacing w:before="60" w:after="60"/>
              <w:rPr>
                <w:rFonts w:asciiTheme="minorHAnsi" w:hAnsiTheme="minorHAnsi"/>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2116F2" w:rsidRPr="008B0F1D" w14:paraId="425D86ED" w14:textId="77777777" w:rsidTr="00DC1C4F">
        <w:trPr>
          <w:cantSplit/>
          <w:trHeight w:val="397"/>
        </w:trPr>
        <w:tc>
          <w:tcPr>
            <w:tcW w:w="3165" w:type="dxa"/>
            <w:shd w:val="clear" w:color="auto" w:fill="DBE5F1" w:themeFill="accent1" w:themeFillTint="33"/>
          </w:tcPr>
          <w:p w14:paraId="51BD0C82" w14:textId="2C5A86D3" w:rsidR="002116F2" w:rsidRPr="008B0F1D" w:rsidRDefault="002116F2" w:rsidP="00521069">
            <w:pPr>
              <w:spacing w:before="60" w:after="60"/>
              <w:ind w:right="285"/>
              <w:rPr>
                <w:rFonts w:asciiTheme="minorHAnsi" w:hAnsiTheme="minorHAnsi"/>
                <w:i/>
              </w:rPr>
            </w:pPr>
            <w:r w:rsidRPr="008B0F1D">
              <w:rPr>
                <w:rFonts w:asciiTheme="minorHAnsi" w:hAnsiTheme="minorHAnsi"/>
                <w:b/>
              </w:rPr>
              <w:t>6.</w:t>
            </w:r>
            <w:r w:rsidR="009B71CB" w:rsidRPr="008B0F1D">
              <w:rPr>
                <w:rFonts w:asciiTheme="minorHAnsi" w:hAnsiTheme="minorHAnsi"/>
                <w:b/>
              </w:rPr>
              <w:t xml:space="preserve">11 </w:t>
            </w:r>
            <w:r w:rsidRPr="008B0F1D">
              <w:rPr>
                <w:rFonts w:asciiTheme="minorHAnsi" w:hAnsiTheme="minorHAnsi"/>
                <w:b/>
              </w:rPr>
              <w:t>Long-term trend</w:t>
            </w:r>
            <w:r w:rsidRPr="008B0F1D">
              <w:rPr>
                <w:rFonts w:asciiTheme="minorHAnsi" w:hAnsiTheme="minorHAnsi"/>
                <w:b/>
              </w:rPr>
              <w:br/>
              <w:t>Period</w:t>
            </w:r>
          </w:p>
          <w:p w14:paraId="79236366" w14:textId="7A51F08F" w:rsidR="002116F2" w:rsidRPr="008B0F1D" w:rsidRDefault="002116F2" w:rsidP="00521069">
            <w:pPr>
              <w:spacing w:before="60" w:after="60"/>
              <w:ind w:right="285"/>
              <w:jc w:val="right"/>
              <w:rPr>
                <w:rFonts w:asciiTheme="minorHAnsi" w:hAnsiTheme="minorHAnsi" w:cs="Tahoma"/>
                <w:i/>
              </w:rPr>
            </w:pPr>
            <w:r w:rsidRPr="008B0F1D">
              <w:rPr>
                <w:rFonts w:asciiTheme="minorHAnsi" w:hAnsiTheme="minorHAnsi"/>
                <w:i/>
              </w:rPr>
              <w:t>Optional</w:t>
            </w:r>
          </w:p>
        </w:tc>
        <w:tc>
          <w:tcPr>
            <w:tcW w:w="6485" w:type="dxa"/>
            <w:gridSpan w:val="3"/>
          </w:tcPr>
          <w:p w14:paraId="5DA948DF" w14:textId="7CC4B53D" w:rsidR="002116F2" w:rsidRPr="008B0F1D" w:rsidRDefault="002116F2" w:rsidP="00521069">
            <w:pPr>
              <w:spacing w:before="60" w:after="60"/>
              <w:rPr>
                <w:rFonts w:asciiTheme="minorHAnsi" w:hAnsiTheme="minorHAnsi"/>
                <w:i/>
                <w:lang w:eastAsia="en-US"/>
              </w:rPr>
            </w:pPr>
            <w:r w:rsidRPr="008B0F1D">
              <w:rPr>
                <w:rFonts w:asciiTheme="minorHAnsi" w:hAnsiTheme="minorHAnsi"/>
                <w:i/>
                <w:color w:val="000000"/>
              </w:rPr>
              <w:t xml:space="preserve">A trend calculated over 24 years </w:t>
            </w:r>
            <w:r w:rsidRPr="008B0F1D">
              <w:rPr>
                <w:rFonts w:asciiTheme="minorHAnsi" w:hAnsiTheme="minorHAnsi" w:cs="Tahoma"/>
                <w:i/>
                <w:szCs w:val="20"/>
              </w:rPr>
              <w:t>(1994</w:t>
            </w:r>
            <w:r w:rsidR="007A7024" w:rsidRPr="007A7024">
              <w:rPr>
                <w:rFonts w:asciiTheme="minorHAnsi" w:hAnsiTheme="minorHAnsi" w:cs="Tahoma"/>
                <w:szCs w:val="20"/>
              </w:rPr>
              <w:t>–</w:t>
            </w:r>
            <w:r w:rsidRPr="008B0F1D">
              <w:rPr>
                <w:rFonts w:asciiTheme="minorHAnsi" w:hAnsiTheme="minorHAnsi" w:cs="Tahoma"/>
                <w:i/>
                <w:szCs w:val="20"/>
              </w:rPr>
              <w:t>2018)</w:t>
            </w:r>
          </w:p>
        </w:tc>
      </w:tr>
      <w:tr w:rsidR="002116F2" w:rsidRPr="008B0F1D" w14:paraId="2805E091" w14:textId="77777777" w:rsidTr="00DC1C4F">
        <w:trPr>
          <w:cantSplit/>
          <w:trHeight w:val="397"/>
        </w:trPr>
        <w:tc>
          <w:tcPr>
            <w:tcW w:w="3165" w:type="dxa"/>
            <w:shd w:val="clear" w:color="auto" w:fill="DBE5F1" w:themeFill="accent1" w:themeFillTint="33"/>
          </w:tcPr>
          <w:p w14:paraId="4AE9E7FD" w14:textId="6E71722C" w:rsidR="002116F2" w:rsidRPr="008B0F1D" w:rsidRDefault="002116F2" w:rsidP="00521069">
            <w:pPr>
              <w:spacing w:before="60" w:after="60"/>
              <w:ind w:right="285"/>
              <w:rPr>
                <w:rFonts w:asciiTheme="minorHAnsi" w:hAnsiTheme="minorHAnsi"/>
                <w:b/>
              </w:rPr>
            </w:pPr>
            <w:r w:rsidRPr="008B0F1D">
              <w:rPr>
                <w:rFonts w:asciiTheme="minorHAnsi" w:hAnsiTheme="minorHAnsi"/>
                <w:b/>
              </w:rPr>
              <w:t>6.</w:t>
            </w:r>
            <w:r w:rsidR="009B71CB" w:rsidRPr="008B0F1D">
              <w:rPr>
                <w:rFonts w:asciiTheme="minorHAnsi" w:hAnsiTheme="minorHAnsi"/>
                <w:b/>
              </w:rPr>
              <w:t xml:space="preserve">12 </w:t>
            </w:r>
            <w:r w:rsidRPr="008B0F1D">
              <w:rPr>
                <w:rFonts w:asciiTheme="minorHAnsi" w:hAnsiTheme="minorHAnsi"/>
                <w:b/>
              </w:rPr>
              <w:t>Long-term trend</w:t>
            </w:r>
            <w:r w:rsidRPr="008B0F1D">
              <w:rPr>
                <w:rFonts w:asciiTheme="minorHAnsi" w:hAnsiTheme="minorHAnsi"/>
                <w:b/>
              </w:rPr>
              <w:br/>
              <w:t>Direction</w:t>
            </w:r>
          </w:p>
          <w:p w14:paraId="604AA715" w14:textId="4A757815" w:rsidR="002116F2" w:rsidRPr="008B0F1D" w:rsidRDefault="002116F2" w:rsidP="00521069">
            <w:pPr>
              <w:spacing w:before="60" w:after="60"/>
              <w:ind w:right="285"/>
              <w:jc w:val="right"/>
              <w:rPr>
                <w:rFonts w:asciiTheme="minorHAnsi" w:hAnsiTheme="minorHAnsi"/>
                <w:b/>
                <w:i/>
              </w:rPr>
            </w:pPr>
            <w:r w:rsidRPr="008B0F1D">
              <w:rPr>
                <w:rFonts w:asciiTheme="minorHAnsi" w:hAnsiTheme="minorHAnsi"/>
                <w:i/>
              </w:rPr>
              <w:t>Optional</w:t>
            </w:r>
          </w:p>
        </w:tc>
        <w:tc>
          <w:tcPr>
            <w:tcW w:w="6485" w:type="dxa"/>
            <w:gridSpan w:val="3"/>
          </w:tcPr>
          <w:p w14:paraId="5AB68B2B" w14:textId="0BB43A40" w:rsidR="002116F2" w:rsidRPr="008B0F1D" w:rsidRDefault="00B43C0C" w:rsidP="00521069">
            <w:pPr>
              <w:spacing w:before="60" w:after="60"/>
              <w:rPr>
                <w:rFonts w:asciiTheme="minorHAnsi" w:hAnsiTheme="minorHAnsi"/>
                <w:i/>
              </w:rPr>
            </w:pPr>
            <w:r>
              <w:rPr>
                <w:rFonts w:asciiTheme="minorHAnsi" w:hAnsiTheme="minorHAnsi" w:cs="Tahoma"/>
                <w:i/>
                <w:szCs w:val="20"/>
              </w:rPr>
              <w:t xml:space="preserve">stable / increasing / </w:t>
            </w:r>
            <w:r w:rsidRPr="008D6DC9">
              <w:rPr>
                <w:rFonts w:asciiTheme="minorHAnsi" w:hAnsiTheme="minorHAnsi" w:cs="Tahoma"/>
                <w:i/>
                <w:szCs w:val="20"/>
              </w:rPr>
              <w:t>decreasin</w:t>
            </w:r>
            <w:r>
              <w:rPr>
                <w:rFonts w:asciiTheme="minorHAnsi" w:hAnsiTheme="minorHAnsi" w:cs="Tahoma"/>
                <w:i/>
                <w:szCs w:val="20"/>
              </w:rPr>
              <w:t xml:space="preserve">g / uncertain / </w:t>
            </w:r>
            <w:r w:rsidRPr="008D6DC9">
              <w:rPr>
                <w:rFonts w:asciiTheme="minorHAnsi" w:hAnsiTheme="minorHAnsi" w:cs="Tahoma"/>
                <w:i/>
                <w:szCs w:val="20"/>
              </w:rPr>
              <w:t>unknown</w:t>
            </w:r>
          </w:p>
        </w:tc>
      </w:tr>
      <w:tr w:rsidR="002116F2" w:rsidRPr="008B0F1D" w14:paraId="1B5B4F09" w14:textId="77777777" w:rsidTr="009D5AAF">
        <w:trPr>
          <w:cantSplit/>
          <w:trHeight w:val="397"/>
        </w:trPr>
        <w:tc>
          <w:tcPr>
            <w:tcW w:w="3165" w:type="dxa"/>
            <w:vMerge w:val="restart"/>
            <w:shd w:val="clear" w:color="auto" w:fill="DBE5F1" w:themeFill="accent1" w:themeFillTint="33"/>
          </w:tcPr>
          <w:p w14:paraId="79BF737A" w14:textId="41160088" w:rsidR="002116F2" w:rsidRPr="008B0F1D" w:rsidRDefault="002116F2" w:rsidP="00521069">
            <w:pPr>
              <w:spacing w:before="60" w:after="60"/>
              <w:ind w:right="285"/>
              <w:rPr>
                <w:rFonts w:asciiTheme="minorHAnsi" w:hAnsiTheme="minorHAnsi"/>
                <w:b/>
              </w:rPr>
            </w:pPr>
            <w:r w:rsidRPr="008B0F1D">
              <w:rPr>
                <w:rFonts w:asciiTheme="minorHAnsi" w:hAnsiTheme="minorHAnsi"/>
                <w:b/>
              </w:rPr>
              <w:t>6.</w:t>
            </w:r>
            <w:r w:rsidR="009B71CB" w:rsidRPr="008B0F1D">
              <w:rPr>
                <w:rFonts w:asciiTheme="minorHAnsi" w:hAnsiTheme="minorHAnsi"/>
                <w:b/>
              </w:rPr>
              <w:t xml:space="preserve">13 </w:t>
            </w:r>
            <w:r w:rsidRPr="008B0F1D">
              <w:rPr>
                <w:rFonts w:asciiTheme="minorHAnsi" w:hAnsiTheme="minorHAnsi"/>
                <w:b/>
              </w:rPr>
              <w:t>Long-term trend</w:t>
            </w:r>
            <w:r w:rsidRPr="008B0F1D">
              <w:rPr>
                <w:rFonts w:asciiTheme="minorHAnsi" w:hAnsiTheme="minorHAnsi"/>
                <w:b/>
              </w:rPr>
              <w:br/>
              <w:t>Magnitude</w:t>
            </w:r>
          </w:p>
          <w:p w14:paraId="40BE14FE" w14:textId="77777777" w:rsidR="002116F2" w:rsidRPr="008B0F1D" w:rsidRDefault="002116F2" w:rsidP="00521069">
            <w:pPr>
              <w:spacing w:before="60" w:after="60"/>
              <w:ind w:right="285"/>
              <w:jc w:val="right"/>
              <w:rPr>
                <w:rFonts w:asciiTheme="minorHAnsi" w:hAnsiTheme="minorHAnsi" w:cs="Tahoma"/>
                <w:i/>
                <w:szCs w:val="20"/>
                <w:shd w:val="clear" w:color="auto" w:fill="DAEEF3" w:themeFill="accent5" w:themeFillTint="33"/>
              </w:rPr>
            </w:pPr>
          </w:p>
          <w:p w14:paraId="5F03CD27" w14:textId="77777777" w:rsidR="002116F2" w:rsidRPr="008B0F1D" w:rsidRDefault="002116F2" w:rsidP="00521069">
            <w:pPr>
              <w:spacing w:before="60" w:after="60"/>
              <w:ind w:right="285"/>
              <w:jc w:val="right"/>
              <w:rPr>
                <w:rFonts w:asciiTheme="minorHAnsi" w:hAnsiTheme="minorHAnsi" w:cs="Tahoma"/>
                <w:i/>
                <w:szCs w:val="20"/>
                <w:shd w:val="clear" w:color="auto" w:fill="DAEEF3" w:themeFill="accent5" w:themeFillTint="33"/>
              </w:rPr>
            </w:pPr>
          </w:p>
          <w:p w14:paraId="2FE23A98" w14:textId="77777777" w:rsidR="002116F2" w:rsidRPr="008B0F1D" w:rsidRDefault="002116F2" w:rsidP="00521069">
            <w:pPr>
              <w:spacing w:before="60" w:after="60"/>
              <w:ind w:right="285"/>
              <w:jc w:val="right"/>
              <w:rPr>
                <w:rFonts w:asciiTheme="minorHAnsi" w:hAnsiTheme="minorHAnsi" w:cs="Tahoma"/>
                <w:i/>
                <w:szCs w:val="20"/>
                <w:shd w:val="clear" w:color="auto" w:fill="DAEEF3" w:themeFill="accent5" w:themeFillTint="33"/>
              </w:rPr>
            </w:pPr>
          </w:p>
          <w:p w14:paraId="14EEA280" w14:textId="77777777" w:rsidR="002116F2" w:rsidRPr="008B0F1D" w:rsidRDefault="002116F2" w:rsidP="00521069">
            <w:pPr>
              <w:spacing w:before="60" w:after="60"/>
              <w:ind w:right="285"/>
              <w:jc w:val="right"/>
              <w:rPr>
                <w:rFonts w:asciiTheme="minorHAnsi" w:hAnsiTheme="minorHAnsi" w:cs="Tahoma"/>
                <w:i/>
                <w:szCs w:val="20"/>
                <w:shd w:val="clear" w:color="auto" w:fill="DAEEF3" w:themeFill="accent5" w:themeFillTint="33"/>
              </w:rPr>
            </w:pPr>
          </w:p>
          <w:p w14:paraId="21DCD4B4" w14:textId="77777777" w:rsidR="002116F2" w:rsidRPr="008B0F1D" w:rsidRDefault="002116F2" w:rsidP="00521069">
            <w:pPr>
              <w:spacing w:before="60" w:after="60"/>
              <w:ind w:right="285"/>
              <w:jc w:val="right"/>
              <w:rPr>
                <w:rFonts w:asciiTheme="minorHAnsi" w:hAnsiTheme="minorHAnsi" w:cs="Tahoma"/>
                <w:i/>
                <w:szCs w:val="20"/>
                <w:shd w:val="clear" w:color="auto" w:fill="DAEEF3" w:themeFill="accent5" w:themeFillTint="33"/>
              </w:rPr>
            </w:pPr>
          </w:p>
          <w:p w14:paraId="2FD8CCD1" w14:textId="77777777" w:rsidR="002116F2" w:rsidRPr="008B0F1D" w:rsidRDefault="002116F2" w:rsidP="00521069">
            <w:pPr>
              <w:spacing w:before="60" w:after="60"/>
              <w:ind w:right="285"/>
              <w:jc w:val="right"/>
              <w:rPr>
                <w:rFonts w:asciiTheme="minorHAnsi" w:hAnsiTheme="minorHAnsi" w:cs="Tahoma"/>
                <w:i/>
                <w:szCs w:val="20"/>
                <w:shd w:val="clear" w:color="auto" w:fill="DAEEF3" w:themeFill="accent5" w:themeFillTint="33"/>
              </w:rPr>
            </w:pPr>
          </w:p>
          <w:p w14:paraId="57382FE9" w14:textId="6C78528D" w:rsidR="002116F2" w:rsidRPr="008B0F1D" w:rsidRDefault="002116F2" w:rsidP="00521069">
            <w:pPr>
              <w:spacing w:before="60" w:after="60"/>
              <w:ind w:right="285"/>
              <w:jc w:val="right"/>
              <w:rPr>
                <w:rFonts w:asciiTheme="minorHAnsi" w:hAnsiTheme="minorHAnsi"/>
                <w:bCs/>
                <w:i/>
              </w:rPr>
            </w:pPr>
            <w:r w:rsidRPr="008B0F1D">
              <w:rPr>
                <w:rFonts w:asciiTheme="minorHAnsi" w:hAnsiTheme="minorHAnsi"/>
                <w:i/>
              </w:rPr>
              <w:t>Optional</w:t>
            </w:r>
          </w:p>
        </w:tc>
        <w:tc>
          <w:tcPr>
            <w:tcW w:w="2330" w:type="dxa"/>
            <w:shd w:val="clear" w:color="auto" w:fill="DBE5F1" w:themeFill="accent1" w:themeFillTint="33"/>
          </w:tcPr>
          <w:p w14:paraId="2192DD1B" w14:textId="77777777" w:rsidR="002116F2" w:rsidRPr="008B0F1D" w:rsidRDefault="002116F2" w:rsidP="00521069">
            <w:pPr>
              <w:spacing w:before="60" w:after="60"/>
              <w:rPr>
                <w:rFonts w:asciiTheme="minorHAnsi" w:hAnsiTheme="minorHAnsi"/>
                <w:b/>
                <w:bCs/>
              </w:rPr>
            </w:pPr>
            <w:r w:rsidRPr="008B0F1D">
              <w:rPr>
                <w:rFonts w:asciiTheme="minorHAnsi" w:hAnsiTheme="minorHAnsi"/>
                <w:b/>
                <w:bCs/>
              </w:rPr>
              <w:t>a) Minimum</w:t>
            </w:r>
          </w:p>
        </w:tc>
        <w:tc>
          <w:tcPr>
            <w:tcW w:w="4155" w:type="dxa"/>
            <w:gridSpan w:val="2"/>
          </w:tcPr>
          <w:p w14:paraId="1A391806" w14:textId="300D7B3B" w:rsidR="002116F2" w:rsidRPr="008B0F1D" w:rsidRDefault="002116F2" w:rsidP="00521069">
            <w:pPr>
              <w:spacing w:before="60" w:after="60"/>
              <w:rPr>
                <w:rFonts w:asciiTheme="minorHAnsi" w:hAnsiTheme="minorHAnsi"/>
                <w:i/>
              </w:rPr>
            </w:pPr>
            <w:r w:rsidRPr="008B0F1D">
              <w:rPr>
                <w:rFonts w:asciiTheme="minorHAnsi" w:hAnsiTheme="minorHAnsi" w:cs="Tahoma"/>
                <w:i/>
              </w:rPr>
              <w:t>Percentage change</w:t>
            </w:r>
            <w:r w:rsidRPr="008B0F1D">
              <w:rPr>
                <w:rFonts w:asciiTheme="minorHAnsi" w:hAnsiTheme="minorHAnsi"/>
                <w:i/>
              </w:rPr>
              <w:t xml:space="preserve"> over the period indicated in the field 6.</w:t>
            </w:r>
            <w:r w:rsidR="009B71CB" w:rsidRPr="008B0F1D">
              <w:rPr>
                <w:rFonts w:asciiTheme="minorHAnsi" w:hAnsiTheme="minorHAnsi"/>
                <w:i/>
                <w:szCs w:val="20"/>
              </w:rPr>
              <w:t>11</w:t>
            </w:r>
            <w:r w:rsidR="00E64A5D" w:rsidRPr="008B0F1D">
              <w:rPr>
                <w:rFonts w:asciiTheme="minorHAnsi" w:hAnsiTheme="minorHAnsi"/>
                <w:i/>
                <w:szCs w:val="20"/>
              </w:rPr>
              <w:t>.</w:t>
            </w:r>
            <w:r w:rsidR="009B71CB" w:rsidRPr="008B0F1D">
              <w:rPr>
                <w:rFonts w:asciiTheme="minorHAnsi" w:hAnsiTheme="minorHAnsi" w:cs="Tahoma"/>
                <w:i/>
                <w:szCs w:val="20"/>
              </w:rPr>
              <w:t xml:space="preserve"> </w:t>
            </w:r>
            <w:r w:rsidR="00E64A5D" w:rsidRPr="008B0F1D">
              <w:rPr>
                <w:rFonts w:asciiTheme="minorHAnsi" w:hAnsiTheme="minorHAnsi" w:cs="Tahoma"/>
                <w:i/>
                <w:szCs w:val="20"/>
              </w:rPr>
              <w:t>If a precise value is known provide the same value under both minimum and maximum</w:t>
            </w:r>
          </w:p>
        </w:tc>
      </w:tr>
      <w:tr w:rsidR="002116F2" w:rsidRPr="008B0F1D" w14:paraId="14BF1EF1" w14:textId="77777777" w:rsidTr="009D5AAF">
        <w:trPr>
          <w:cantSplit/>
          <w:trHeight w:val="397"/>
        </w:trPr>
        <w:tc>
          <w:tcPr>
            <w:tcW w:w="3165" w:type="dxa"/>
            <w:vMerge/>
            <w:shd w:val="clear" w:color="auto" w:fill="DBE5F1" w:themeFill="accent1" w:themeFillTint="33"/>
          </w:tcPr>
          <w:p w14:paraId="18F3D03B" w14:textId="77777777" w:rsidR="002116F2" w:rsidRPr="008B0F1D" w:rsidRDefault="002116F2" w:rsidP="00521069">
            <w:pPr>
              <w:spacing w:before="60" w:after="60"/>
              <w:rPr>
                <w:rFonts w:asciiTheme="minorHAnsi" w:hAnsiTheme="minorHAnsi"/>
                <w:b/>
              </w:rPr>
            </w:pPr>
          </w:p>
        </w:tc>
        <w:tc>
          <w:tcPr>
            <w:tcW w:w="2330" w:type="dxa"/>
            <w:shd w:val="clear" w:color="auto" w:fill="DBE5F1" w:themeFill="accent1" w:themeFillTint="33"/>
          </w:tcPr>
          <w:p w14:paraId="5C88379B" w14:textId="77777777" w:rsidR="002116F2" w:rsidRPr="008B0F1D" w:rsidRDefault="002116F2" w:rsidP="00521069">
            <w:pPr>
              <w:spacing w:before="60" w:after="60"/>
              <w:rPr>
                <w:rFonts w:asciiTheme="minorHAnsi" w:hAnsiTheme="minorHAnsi"/>
                <w:b/>
                <w:bCs/>
              </w:rPr>
            </w:pPr>
            <w:r w:rsidRPr="008B0F1D">
              <w:rPr>
                <w:rFonts w:asciiTheme="minorHAnsi" w:hAnsiTheme="minorHAnsi"/>
                <w:b/>
                <w:bCs/>
              </w:rPr>
              <w:t>b) Maximum</w:t>
            </w:r>
          </w:p>
        </w:tc>
        <w:tc>
          <w:tcPr>
            <w:tcW w:w="4155" w:type="dxa"/>
            <w:gridSpan w:val="2"/>
          </w:tcPr>
          <w:p w14:paraId="70CA1CC8" w14:textId="16C0EAED" w:rsidR="002116F2" w:rsidRPr="008B0F1D" w:rsidRDefault="002116F2" w:rsidP="00521069">
            <w:pPr>
              <w:spacing w:before="60" w:after="60"/>
              <w:rPr>
                <w:rFonts w:asciiTheme="minorHAnsi" w:hAnsiTheme="minorHAnsi"/>
                <w:i/>
              </w:rPr>
            </w:pPr>
            <w:r w:rsidRPr="008B0F1D">
              <w:rPr>
                <w:rFonts w:asciiTheme="minorHAnsi" w:hAnsiTheme="minorHAnsi" w:cs="Tahoma"/>
                <w:i/>
              </w:rPr>
              <w:t>Percentage change</w:t>
            </w:r>
            <w:r w:rsidRPr="008B0F1D">
              <w:rPr>
                <w:rFonts w:asciiTheme="minorHAnsi" w:hAnsiTheme="minorHAnsi"/>
                <w:i/>
              </w:rPr>
              <w:t xml:space="preserve"> over the period indicated in the field 6.</w:t>
            </w:r>
            <w:r w:rsidR="009B71CB" w:rsidRPr="008B0F1D">
              <w:rPr>
                <w:rFonts w:asciiTheme="minorHAnsi" w:hAnsiTheme="minorHAnsi"/>
                <w:i/>
                <w:szCs w:val="20"/>
              </w:rPr>
              <w:t>11</w:t>
            </w:r>
            <w:r w:rsidR="00E64A5D" w:rsidRPr="008B0F1D">
              <w:rPr>
                <w:rFonts w:asciiTheme="minorHAnsi" w:hAnsiTheme="minorHAnsi" w:cs="Tahoma"/>
                <w:i/>
                <w:szCs w:val="20"/>
              </w:rPr>
              <w:t>. If a precise value is known provide the same value under both minimum and maximum</w:t>
            </w:r>
          </w:p>
        </w:tc>
      </w:tr>
      <w:tr w:rsidR="002116F2" w:rsidRPr="008B0F1D" w14:paraId="16138B28" w14:textId="77777777" w:rsidTr="009D5AAF">
        <w:trPr>
          <w:cantSplit/>
          <w:trHeight w:val="397"/>
        </w:trPr>
        <w:tc>
          <w:tcPr>
            <w:tcW w:w="3165" w:type="dxa"/>
            <w:vMerge/>
            <w:shd w:val="clear" w:color="auto" w:fill="DBE5F1" w:themeFill="accent1" w:themeFillTint="33"/>
          </w:tcPr>
          <w:p w14:paraId="0312C7D1" w14:textId="77777777" w:rsidR="002116F2" w:rsidRPr="008B0F1D" w:rsidRDefault="002116F2" w:rsidP="00521069">
            <w:pPr>
              <w:spacing w:before="60" w:after="60"/>
              <w:rPr>
                <w:rFonts w:asciiTheme="minorHAnsi" w:hAnsiTheme="minorHAnsi"/>
                <w:b/>
              </w:rPr>
            </w:pPr>
          </w:p>
        </w:tc>
        <w:tc>
          <w:tcPr>
            <w:tcW w:w="2330" w:type="dxa"/>
            <w:shd w:val="clear" w:color="auto" w:fill="DBE5F1" w:themeFill="accent1" w:themeFillTint="33"/>
          </w:tcPr>
          <w:p w14:paraId="02883C40" w14:textId="77777777" w:rsidR="002116F2" w:rsidRPr="008B0F1D" w:rsidRDefault="002116F2" w:rsidP="00521069">
            <w:pPr>
              <w:spacing w:before="60" w:after="60"/>
              <w:rPr>
                <w:rFonts w:asciiTheme="minorHAnsi" w:hAnsiTheme="minorHAnsi"/>
                <w:b/>
                <w:bCs/>
                <w:iCs/>
              </w:rPr>
            </w:pPr>
            <w:r w:rsidRPr="008B0F1D">
              <w:rPr>
                <w:rFonts w:asciiTheme="minorHAnsi" w:hAnsiTheme="minorHAnsi"/>
                <w:b/>
                <w:bCs/>
                <w:iCs/>
              </w:rPr>
              <w:t>c) Confidence interval</w:t>
            </w:r>
          </w:p>
        </w:tc>
        <w:tc>
          <w:tcPr>
            <w:tcW w:w="4155" w:type="dxa"/>
            <w:gridSpan w:val="2"/>
          </w:tcPr>
          <w:p w14:paraId="3F7C13E2" w14:textId="77777777" w:rsidR="002116F2" w:rsidRPr="008B0F1D" w:rsidRDefault="002116F2" w:rsidP="00521069">
            <w:pPr>
              <w:spacing w:before="60" w:after="60"/>
              <w:rPr>
                <w:rFonts w:asciiTheme="minorHAnsi" w:hAnsiTheme="minorHAnsi"/>
                <w:i/>
              </w:rPr>
            </w:pPr>
            <w:r w:rsidRPr="008B0F1D">
              <w:rPr>
                <w:rFonts w:asciiTheme="minorHAnsi" w:hAnsiTheme="minorHAnsi"/>
                <w:i/>
              </w:rPr>
              <w:t>Indicate confidence interval if a statistically reliable sampling scheme is used</w:t>
            </w:r>
          </w:p>
        </w:tc>
      </w:tr>
      <w:tr w:rsidR="002116F2" w:rsidRPr="008B0F1D" w14:paraId="5FD38A41" w14:textId="77777777" w:rsidTr="00FA7C7D">
        <w:trPr>
          <w:cantSplit/>
          <w:trHeight w:val="1831"/>
        </w:trPr>
        <w:tc>
          <w:tcPr>
            <w:tcW w:w="3165" w:type="dxa"/>
            <w:shd w:val="clear" w:color="auto" w:fill="DBE5F1" w:themeFill="accent1" w:themeFillTint="33"/>
          </w:tcPr>
          <w:p w14:paraId="06CE495D" w14:textId="6135280C" w:rsidR="002116F2" w:rsidRPr="008B0F1D" w:rsidRDefault="002116F2" w:rsidP="00521069">
            <w:pPr>
              <w:spacing w:before="60" w:after="60"/>
              <w:rPr>
                <w:rFonts w:asciiTheme="minorHAnsi" w:hAnsiTheme="minorHAnsi"/>
                <w:b/>
              </w:rPr>
            </w:pPr>
            <w:r w:rsidRPr="008B0F1D">
              <w:rPr>
                <w:rFonts w:asciiTheme="minorHAnsi" w:hAnsiTheme="minorHAnsi"/>
                <w:b/>
              </w:rPr>
              <w:t>6.</w:t>
            </w:r>
            <w:r w:rsidR="009B71CB" w:rsidRPr="008B0F1D">
              <w:rPr>
                <w:rFonts w:asciiTheme="minorHAnsi" w:hAnsiTheme="minorHAnsi"/>
                <w:b/>
              </w:rPr>
              <w:t xml:space="preserve">14 </w:t>
            </w:r>
            <w:r w:rsidRPr="008B0F1D">
              <w:rPr>
                <w:rFonts w:asciiTheme="minorHAnsi" w:hAnsiTheme="minorHAnsi"/>
                <w:b/>
              </w:rPr>
              <w:t>Long-term trend</w:t>
            </w:r>
            <w:r w:rsidRPr="008B0F1D">
              <w:rPr>
                <w:rFonts w:asciiTheme="minorHAnsi" w:hAnsiTheme="minorHAnsi"/>
                <w:b/>
              </w:rPr>
              <w:br/>
              <w:t>Method used</w:t>
            </w:r>
          </w:p>
          <w:p w14:paraId="66934331" w14:textId="62D31CDA" w:rsidR="006F0991" w:rsidRDefault="006F0991" w:rsidP="00FA7C7D">
            <w:pPr>
              <w:spacing w:before="60" w:after="60"/>
              <w:ind w:right="285"/>
              <w:jc w:val="right"/>
              <w:rPr>
                <w:rFonts w:asciiTheme="minorHAnsi" w:hAnsiTheme="minorHAnsi"/>
                <w:i/>
              </w:rPr>
            </w:pPr>
          </w:p>
          <w:p w14:paraId="3A85898A" w14:textId="77777777" w:rsidR="006F0991" w:rsidRPr="008B0F1D" w:rsidRDefault="006F0991" w:rsidP="00FA7C7D">
            <w:pPr>
              <w:spacing w:before="60" w:after="60"/>
              <w:ind w:right="285"/>
              <w:jc w:val="right"/>
              <w:rPr>
                <w:rFonts w:asciiTheme="minorHAnsi" w:hAnsiTheme="minorHAnsi"/>
                <w:i/>
              </w:rPr>
            </w:pPr>
          </w:p>
          <w:p w14:paraId="01C9EFEA" w14:textId="59C59A65" w:rsidR="002116F2" w:rsidRPr="008B0F1D" w:rsidRDefault="002116F2" w:rsidP="00521069">
            <w:pPr>
              <w:spacing w:before="60" w:after="60"/>
              <w:ind w:right="285"/>
              <w:jc w:val="right"/>
              <w:rPr>
                <w:rFonts w:asciiTheme="minorHAnsi" w:hAnsiTheme="minorHAnsi"/>
                <w:bCs/>
                <w:i/>
              </w:rPr>
            </w:pPr>
            <w:r w:rsidRPr="008B0F1D">
              <w:rPr>
                <w:rFonts w:asciiTheme="minorHAnsi" w:hAnsiTheme="minorHAnsi"/>
                <w:i/>
              </w:rPr>
              <w:t>Optional</w:t>
            </w:r>
          </w:p>
        </w:tc>
        <w:tc>
          <w:tcPr>
            <w:tcW w:w="6485" w:type="dxa"/>
            <w:gridSpan w:val="3"/>
          </w:tcPr>
          <w:p w14:paraId="3F558AF3" w14:textId="45AF9315" w:rsidR="006F75AD" w:rsidRDefault="00123E46" w:rsidP="00F1308E">
            <w:pPr>
              <w:spacing w:before="60" w:after="180"/>
              <w:rPr>
                <w:rFonts w:asciiTheme="minorHAnsi" w:hAnsiTheme="minorHAnsi" w:cs="Tahoma"/>
                <w:i/>
                <w:szCs w:val="20"/>
              </w:rPr>
            </w:pPr>
            <w:r>
              <w:rPr>
                <w:rFonts w:asciiTheme="minorHAnsi" w:hAnsiTheme="minorHAnsi" w:cs="Tahoma"/>
                <w:i/>
                <w:szCs w:val="20"/>
              </w:rPr>
              <w:t>Select one of the following methods:</w:t>
            </w:r>
          </w:p>
          <w:p w14:paraId="3E8EB18A"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033DCD68"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74FDD330"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3B05928A" w14:textId="489BD26C" w:rsidR="002116F2" w:rsidRPr="008B0F1D" w:rsidRDefault="00664103" w:rsidP="00521069">
            <w:pPr>
              <w:spacing w:before="60" w:after="60"/>
              <w:rPr>
                <w:rFonts w:asciiTheme="minorHAnsi" w:hAnsiTheme="minorHAnsi"/>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DC1C4F" w:rsidRPr="008B0F1D" w14:paraId="446ADA2C" w14:textId="77777777" w:rsidTr="00DC1C4F">
        <w:trPr>
          <w:cantSplit/>
          <w:trHeight w:val="377"/>
        </w:trPr>
        <w:tc>
          <w:tcPr>
            <w:tcW w:w="3165" w:type="dxa"/>
            <w:vMerge w:val="restart"/>
            <w:shd w:val="clear" w:color="auto" w:fill="DBE5F1" w:themeFill="accent1" w:themeFillTint="33"/>
          </w:tcPr>
          <w:p w14:paraId="06E837FB" w14:textId="4782E0AE" w:rsidR="00DC1C4F" w:rsidRPr="008B0F1D" w:rsidRDefault="00DC1C4F" w:rsidP="00521069">
            <w:pPr>
              <w:pStyle w:val="Header"/>
              <w:tabs>
                <w:tab w:val="clear" w:pos="4536"/>
                <w:tab w:val="clear" w:pos="9072"/>
              </w:tabs>
              <w:spacing w:before="60" w:after="60"/>
              <w:ind w:right="252"/>
              <w:rPr>
                <w:rFonts w:asciiTheme="minorHAnsi" w:hAnsiTheme="minorHAnsi"/>
                <w:b/>
              </w:rPr>
            </w:pPr>
            <w:r w:rsidRPr="00B569BC">
              <w:rPr>
                <w:rFonts w:asciiTheme="minorHAnsi" w:hAnsiTheme="minorHAnsi"/>
                <w:b/>
              </w:rPr>
              <w:t>6.15</w:t>
            </w:r>
            <w:r w:rsidRPr="008B0F1D">
              <w:rPr>
                <w:rFonts w:asciiTheme="minorHAnsi" w:hAnsiTheme="minorHAnsi"/>
                <w:b/>
              </w:rPr>
              <w:t xml:space="preserve"> Favourable reference population</w:t>
            </w:r>
          </w:p>
          <w:p w14:paraId="516BD374" w14:textId="0E80C7D6" w:rsidR="00DC1C4F" w:rsidRPr="008B0F1D" w:rsidRDefault="00DC1C4F" w:rsidP="00521069">
            <w:pPr>
              <w:pStyle w:val="Header"/>
              <w:tabs>
                <w:tab w:val="clear" w:pos="4536"/>
                <w:tab w:val="clear" w:pos="9072"/>
              </w:tabs>
              <w:spacing w:before="60" w:after="60"/>
              <w:ind w:right="252"/>
              <w:rPr>
                <w:rFonts w:asciiTheme="minorHAnsi" w:hAnsiTheme="minorHAnsi"/>
                <w:i/>
              </w:rPr>
            </w:pPr>
            <w:r w:rsidRPr="008B0F1D">
              <w:rPr>
                <w:rFonts w:asciiTheme="minorHAnsi" w:hAnsiTheme="minorHAnsi"/>
                <w:i/>
              </w:rPr>
              <w:t>(using</w:t>
            </w:r>
            <w:r>
              <w:rPr>
                <w:rFonts w:asciiTheme="minorHAnsi" w:hAnsiTheme="minorHAnsi"/>
                <w:i/>
              </w:rPr>
              <w:t xml:space="preserve"> the unit in 6.2 or 6.4</w:t>
            </w:r>
            <w:r w:rsidRPr="008B0F1D">
              <w:rPr>
                <w:rFonts w:asciiTheme="minorHAnsi" w:hAnsiTheme="minorHAnsi"/>
                <w:i/>
              </w:rPr>
              <w:t>)</w:t>
            </w:r>
          </w:p>
        </w:tc>
        <w:tc>
          <w:tcPr>
            <w:tcW w:w="6485" w:type="dxa"/>
            <w:gridSpan w:val="3"/>
            <w:shd w:val="clear" w:color="auto" w:fill="FFFFFF" w:themeFill="background1"/>
          </w:tcPr>
          <w:p w14:paraId="7DBC85ED" w14:textId="45B1F80A" w:rsidR="00DC1C4F" w:rsidRPr="008B0F1D" w:rsidRDefault="00DC1C4F" w:rsidP="00DC1C4F">
            <w:pPr>
              <w:spacing w:before="60" w:after="60"/>
              <w:rPr>
                <w:rFonts w:asciiTheme="minorHAnsi" w:hAnsiTheme="minorHAnsi"/>
                <w:i/>
              </w:rPr>
            </w:pPr>
            <w:r w:rsidRPr="008B0F1D">
              <w:rPr>
                <w:rFonts w:asciiTheme="minorHAnsi" w:hAnsiTheme="minorHAnsi"/>
                <w:i/>
              </w:rPr>
              <w:t>a) Popul</w:t>
            </w:r>
            <w:bookmarkStart w:id="23" w:name="OLE_LINK15"/>
            <w:bookmarkStart w:id="24" w:name="OLE_LINK16"/>
            <w:r w:rsidRPr="008B0F1D">
              <w:rPr>
                <w:rFonts w:asciiTheme="minorHAnsi" w:hAnsiTheme="minorHAnsi"/>
                <w:i/>
              </w:rPr>
              <w:t xml:space="preserve">ation </w:t>
            </w:r>
            <w:bookmarkEnd w:id="23"/>
            <w:bookmarkEnd w:id="24"/>
            <w:r w:rsidRPr="008B0F1D">
              <w:rPr>
                <w:rFonts w:asciiTheme="minorHAnsi" w:hAnsiTheme="minorHAnsi"/>
                <w:i/>
              </w:rPr>
              <w:t>size</w:t>
            </w:r>
            <w:r w:rsidRPr="00B569BC">
              <w:rPr>
                <w:rFonts w:asciiTheme="minorHAnsi" w:hAnsiTheme="minorHAnsi"/>
                <w:i/>
              </w:rPr>
              <w:t xml:space="preserve"> (</w:t>
            </w:r>
            <w:r>
              <w:rPr>
                <w:rFonts w:asciiTheme="minorHAnsi" w:hAnsiTheme="minorHAnsi"/>
                <w:i/>
              </w:rPr>
              <w:t>with unit) or</w:t>
            </w:r>
          </w:p>
        </w:tc>
      </w:tr>
      <w:tr w:rsidR="00DC1C4F" w:rsidRPr="008B0F1D" w14:paraId="45289594" w14:textId="77777777" w:rsidTr="00DC1C4F">
        <w:trPr>
          <w:cantSplit/>
          <w:trHeight w:val="375"/>
        </w:trPr>
        <w:tc>
          <w:tcPr>
            <w:tcW w:w="3165" w:type="dxa"/>
            <w:vMerge/>
            <w:shd w:val="clear" w:color="auto" w:fill="DBE5F1" w:themeFill="accent1" w:themeFillTint="33"/>
          </w:tcPr>
          <w:p w14:paraId="2E85EADD" w14:textId="77777777" w:rsidR="00DC1C4F" w:rsidRPr="00B569BC" w:rsidRDefault="00DC1C4F" w:rsidP="00521069">
            <w:pPr>
              <w:pStyle w:val="Header"/>
              <w:tabs>
                <w:tab w:val="clear" w:pos="4536"/>
                <w:tab w:val="clear" w:pos="9072"/>
              </w:tabs>
              <w:spacing w:before="60" w:after="60"/>
              <w:ind w:right="252"/>
              <w:rPr>
                <w:rFonts w:asciiTheme="minorHAnsi" w:hAnsiTheme="minorHAnsi"/>
                <w:b/>
              </w:rPr>
            </w:pPr>
          </w:p>
        </w:tc>
        <w:tc>
          <w:tcPr>
            <w:tcW w:w="6485" w:type="dxa"/>
            <w:gridSpan w:val="3"/>
            <w:shd w:val="clear" w:color="auto" w:fill="FFFFFF" w:themeFill="background1"/>
          </w:tcPr>
          <w:p w14:paraId="628FE3F2" w14:textId="57856F00" w:rsidR="00DC1C4F" w:rsidRPr="008B0F1D" w:rsidRDefault="00DC1C4F" w:rsidP="00DC1C4F">
            <w:pPr>
              <w:spacing w:before="60" w:after="60"/>
              <w:rPr>
                <w:rFonts w:asciiTheme="minorHAnsi" w:hAnsiTheme="minorHAnsi"/>
                <w:i/>
              </w:rPr>
            </w:pPr>
            <w:r w:rsidRPr="008B0F1D">
              <w:rPr>
                <w:rFonts w:asciiTheme="minorHAnsi" w:hAnsiTheme="minorHAnsi"/>
                <w:i/>
              </w:rPr>
              <w:t>b) Indicate if operators were used (using symbols ≈, &gt;, &gt;&gt;, &lt;)</w:t>
            </w:r>
            <w:r>
              <w:rPr>
                <w:rFonts w:asciiTheme="minorHAnsi" w:hAnsiTheme="minorHAnsi"/>
                <w:i/>
              </w:rPr>
              <w:t xml:space="preserve"> or</w:t>
            </w:r>
          </w:p>
        </w:tc>
      </w:tr>
      <w:tr w:rsidR="00DC1C4F" w:rsidRPr="008B0F1D" w14:paraId="2F895D9A" w14:textId="77777777" w:rsidTr="00DC1C4F">
        <w:trPr>
          <w:cantSplit/>
          <w:trHeight w:val="375"/>
        </w:trPr>
        <w:tc>
          <w:tcPr>
            <w:tcW w:w="3165" w:type="dxa"/>
            <w:vMerge/>
            <w:shd w:val="clear" w:color="auto" w:fill="DBE5F1" w:themeFill="accent1" w:themeFillTint="33"/>
          </w:tcPr>
          <w:p w14:paraId="40FF205D" w14:textId="77777777" w:rsidR="00DC1C4F" w:rsidRPr="00B569BC" w:rsidRDefault="00DC1C4F" w:rsidP="00521069">
            <w:pPr>
              <w:pStyle w:val="Header"/>
              <w:tabs>
                <w:tab w:val="clear" w:pos="4536"/>
                <w:tab w:val="clear" w:pos="9072"/>
              </w:tabs>
              <w:spacing w:before="60" w:after="60"/>
              <w:ind w:right="252"/>
              <w:rPr>
                <w:rFonts w:asciiTheme="minorHAnsi" w:hAnsiTheme="minorHAnsi"/>
                <w:b/>
              </w:rPr>
            </w:pPr>
          </w:p>
        </w:tc>
        <w:tc>
          <w:tcPr>
            <w:tcW w:w="6485" w:type="dxa"/>
            <w:gridSpan w:val="3"/>
            <w:shd w:val="clear" w:color="auto" w:fill="FFFFFF" w:themeFill="background1"/>
          </w:tcPr>
          <w:p w14:paraId="16896236" w14:textId="350024E6" w:rsidR="00DC1C4F" w:rsidRPr="008B0F1D" w:rsidRDefault="00DC1C4F" w:rsidP="00DC1C4F">
            <w:pPr>
              <w:spacing w:before="60" w:after="60"/>
              <w:rPr>
                <w:rFonts w:asciiTheme="minorHAnsi" w:hAnsiTheme="minorHAnsi"/>
                <w:i/>
              </w:rPr>
            </w:pPr>
            <w:r w:rsidRPr="008B0F1D">
              <w:rPr>
                <w:rFonts w:asciiTheme="minorHAnsi" w:hAnsiTheme="minorHAnsi"/>
                <w:i/>
              </w:rPr>
              <w:t>c) If favourable reference population is unknown indicate by using ‘x’</w:t>
            </w:r>
          </w:p>
        </w:tc>
      </w:tr>
      <w:tr w:rsidR="00DC1C4F" w:rsidRPr="008B0F1D" w14:paraId="43CFA0CB" w14:textId="77777777" w:rsidTr="00DC1C4F">
        <w:trPr>
          <w:cantSplit/>
          <w:trHeight w:val="375"/>
        </w:trPr>
        <w:tc>
          <w:tcPr>
            <w:tcW w:w="3165" w:type="dxa"/>
            <w:vMerge/>
            <w:shd w:val="clear" w:color="auto" w:fill="DBE5F1" w:themeFill="accent1" w:themeFillTint="33"/>
          </w:tcPr>
          <w:p w14:paraId="43D8A853" w14:textId="77777777" w:rsidR="00DC1C4F" w:rsidRPr="00B569BC" w:rsidRDefault="00DC1C4F" w:rsidP="00521069">
            <w:pPr>
              <w:pStyle w:val="Header"/>
              <w:tabs>
                <w:tab w:val="clear" w:pos="4536"/>
                <w:tab w:val="clear" w:pos="9072"/>
              </w:tabs>
              <w:spacing w:before="60" w:after="60"/>
              <w:ind w:right="252"/>
              <w:rPr>
                <w:rFonts w:asciiTheme="minorHAnsi" w:hAnsiTheme="minorHAnsi"/>
                <w:b/>
              </w:rPr>
            </w:pPr>
          </w:p>
        </w:tc>
        <w:tc>
          <w:tcPr>
            <w:tcW w:w="6485" w:type="dxa"/>
            <w:gridSpan w:val="3"/>
            <w:shd w:val="clear" w:color="auto" w:fill="FFFFFF" w:themeFill="background1"/>
          </w:tcPr>
          <w:p w14:paraId="69BE47A6" w14:textId="58DA8150" w:rsidR="00DC1C4F" w:rsidRPr="008B0F1D" w:rsidRDefault="00DC1C4F" w:rsidP="00521069">
            <w:pPr>
              <w:spacing w:before="60" w:after="60"/>
              <w:rPr>
                <w:rFonts w:asciiTheme="minorHAnsi" w:hAnsiTheme="minorHAnsi"/>
                <w:i/>
              </w:rPr>
            </w:pPr>
            <w:r w:rsidRPr="008B0F1D">
              <w:rPr>
                <w:rFonts w:asciiTheme="minorHAnsi" w:hAnsiTheme="minorHAnsi"/>
                <w:i/>
              </w:rPr>
              <w:t xml:space="preserve">d) Indicate method used to set reference value if other than operators </w:t>
            </w:r>
            <w:r w:rsidR="0054778F" w:rsidRPr="00DC1C4F">
              <w:rPr>
                <w:rFonts w:asciiTheme="minorHAnsi" w:hAnsiTheme="minorHAnsi" w:cs="Tahoma"/>
                <w:i/>
                <w:szCs w:val="20"/>
              </w:rPr>
              <w:t>Free text</w:t>
            </w:r>
          </w:p>
        </w:tc>
      </w:tr>
      <w:tr w:rsidR="00DE08E3" w:rsidRPr="008B0F1D" w14:paraId="21A0AC23" w14:textId="77777777" w:rsidTr="00DC1C4F">
        <w:trPr>
          <w:cantSplit/>
          <w:trHeight w:val="1036"/>
        </w:trPr>
        <w:tc>
          <w:tcPr>
            <w:tcW w:w="3165" w:type="dxa"/>
            <w:vMerge w:val="restart"/>
            <w:shd w:val="clear" w:color="auto" w:fill="DBE5F1" w:themeFill="accent1" w:themeFillTint="33"/>
          </w:tcPr>
          <w:p w14:paraId="4E619EBF" w14:textId="3835D3AB" w:rsidR="00DE08E3" w:rsidRPr="008B0F1D" w:rsidRDefault="00DE08E3" w:rsidP="00521069">
            <w:pPr>
              <w:pStyle w:val="Header"/>
              <w:shd w:val="clear" w:color="auto" w:fill="DBE5F1" w:themeFill="accent1" w:themeFillTint="33"/>
              <w:tabs>
                <w:tab w:val="clear" w:pos="4536"/>
                <w:tab w:val="clear" w:pos="9072"/>
              </w:tabs>
              <w:spacing w:before="60" w:after="60"/>
              <w:ind w:right="252"/>
              <w:rPr>
                <w:rFonts w:asciiTheme="minorHAnsi" w:hAnsiTheme="minorHAnsi"/>
                <w:b/>
                <w:bCs/>
                <w:szCs w:val="20"/>
              </w:rPr>
            </w:pPr>
            <w:r w:rsidRPr="00ED6C13">
              <w:rPr>
                <w:rFonts w:asciiTheme="minorHAnsi" w:hAnsiTheme="minorHAnsi"/>
                <w:b/>
                <w:bCs/>
                <w:szCs w:val="20"/>
              </w:rPr>
              <w:lastRenderedPageBreak/>
              <w:t>6.1</w:t>
            </w:r>
            <w:r w:rsidR="005C401D" w:rsidRPr="00ED6C13">
              <w:rPr>
                <w:rFonts w:asciiTheme="minorHAnsi" w:hAnsiTheme="minorHAnsi"/>
                <w:b/>
                <w:bCs/>
                <w:szCs w:val="20"/>
              </w:rPr>
              <w:t>6</w:t>
            </w:r>
            <w:r w:rsidRPr="008B0F1D">
              <w:rPr>
                <w:rFonts w:asciiTheme="minorHAnsi" w:hAnsiTheme="minorHAnsi"/>
                <w:sz w:val="24"/>
              </w:rPr>
              <w:t xml:space="preserve"> </w:t>
            </w:r>
            <w:r w:rsidRPr="008B0F1D">
              <w:rPr>
                <w:rFonts w:asciiTheme="minorHAnsi" w:hAnsiTheme="minorHAnsi"/>
                <w:b/>
                <w:szCs w:val="20"/>
              </w:rPr>
              <w:t>Change and</w:t>
            </w:r>
            <w:r w:rsidRPr="008B0F1D">
              <w:rPr>
                <w:rFonts w:asciiTheme="minorHAnsi" w:hAnsiTheme="minorHAnsi"/>
                <w:sz w:val="24"/>
              </w:rPr>
              <w:t xml:space="preserve"> </w:t>
            </w:r>
            <w:r w:rsidRPr="008B0F1D">
              <w:rPr>
                <w:rFonts w:asciiTheme="minorHAnsi" w:hAnsiTheme="minorHAnsi"/>
                <w:b/>
                <w:bCs/>
                <w:szCs w:val="20"/>
              </w:rPr>
              <w:t>reason for change</w:t>
            </w:r>
            <w:r w:rsidRPr="008B0F1D">
              <w:rPr>
                <w:rFonts w:asciiTheme="minorHAnsi" w:hAnsiTheme="minorHAnsi"/>
                <w:sz w:val="24"/>
              </w:rPr>
              <w:t xml:space="preserve"> </w:t>
            </w:r>
            <w:r w:rsidRPr="008B0F1D">
              <w:rPr>
                <w:rFonts w:asciiTheme="minorHAnsi" w:hAnsiTheme="minorHAnsi"/>
                <w:b/>
                <w:szCs w:val="20"/>
              </w:rPr>
              <w:t>in population size</w:t>
            </w:r>
          </w:p>
        </w:tc>
        <w:tc>
          <w:tcPr>
            <w:tcW w:w="6485" w:type="dxa"/>
            <w:gridSpan w:val="3"/>
            <w:shd w:val="clear" w:color="auto" w:fill="FFFFFF" w:themeFill="background1"/>
          </w:tcPr>
          <w:p w14:paraId="266188DF" w14:textId="77777777" w:rsidR="00DC1C4F" w:rsidRPr="00DC1C4F" w:rsidRDefault="00DC1C4F" w:rsidP="00F1308E">
            <w:pPr>
              <w:spacing w:before="60" w:after="180"/>
              <w:rPr>
                <w:rFonts w:asciiTheme="minorHAnsi" w:hAnsiTheme="minorHAnsi"/>
                <w:i/>
              </w:rPr>
            </w:pPr>
            <w:r w:rsidRPr="00DC1C4F">
              <w:rPr>
                <w:rFonts w:asciiTheme="minorHAnsi" w:hAnsiTheme="minorHAnsi"/>
                <w:i/>
              </w:rPr>
              <w:t xml:space="preserve">Is there a change between reporting periods? </w:t>
            </w:r>
            <w:r w:rsidRPr="008B0F1D">
              <w:rPr>
                <w:rFonts w:asciiTheme="minorHAnsi" w:hAnsiTheme="minorHAnsi"/>
                <w:i/>
              </w:rPr>
              <w:t>YES/NO</w:t>
            </w:r>
          </w:p>
          <w:p w14:paraId="1213EE11" w14:textId="7723F13F" w:rsidR="006A2819" w:rsidRPr="008B0F1D" w:rsidRDefault="00DC1C4F" w:rsidP="0054778F">
            <w:pPr>
              <w:spacing w:before="60" w:after="60"/>
              <w:rPr>
                <w:rFonts w:asciiTheme="minorHAnsi" w:hAnsiTheme="minorHAnsi" w:cs="Tahoma"/>
                <w:i/>
                <w:spacing w:val="-8"/>
                <w:szCs w:val="20"/>
              </w:rPr>
            </w:pPr>
            <w:r w:rsidRPr="00DC1C4F">
              <w:rPr>
                <w:rFonts w:asciiTheme="minorHAnsi" w:hAnsiTheme="minorHAnsi"/>
                <w:i/>
              </w:rPr>
              <w:t>If yes</w:t>
            </w:r>
            <w:r w:rsidR="00C56E28">
              <w:rPr>
                <w:rFonts w:asciiTheme="minorHAnsi" w:hAnsiTheme="minorHAnsi"/>
                <w:i/>
              </w:rPr>
              <w:t>,</w:t>
            </w:r>
            <w:r w:rsidRPr="00DC1C4F">
              <w:rPr>
                <w:rFonts w:asciiTheme="minorHAnsi" w:hAnsiTheme="minorHAnsi"/>
                <w:i/>
              </w:rPr>
              <w:t xml:space="preserve"> </w:t>
            </w:r>
            <w:r w:rsidR="0054778F">
              <w:rPr>
                <w:rFonts w:asciiTheme="minorHAnsi" w:hAnsiTheme="minorHAnsi"/>
                <w:i/>
              </w:rPr>
              <w:t>provide</w:t>
            </w:r>
            <w:r w:rsidRPr="00DC1C4F">
              <w:rPr>
                <w:rFonts w:asciiTheme="minorHAnsi" w:hAnsiTheme="minorHAnsi"/>
                <w:i/>
              </w:rPr>
              <w:t xml:space="preserve"> the nature of that change. More than one option (</w:t>
            </w:r>
            <w:proofErr w:type="gramStart"/>
            <w:r w:rsidRPr="00DC1C4F">
              <w:rPr>
                <w:rFonts w:asciiTheme="minorHAnsi" w:hAnsiTheme="minorHAnsi"/>
                <w:i/>
              </w:rPr>
              <w:t>a to</w:t>
            </w:r>
            <w:proofErr w:type="gramEnd"/>
            <w:r w:rsidRPr="00DC1C4F">
              <w:rPr>
                <w:rFonts w:asciiTheme="minorHAnsi" w:hAnsiTheme="minorHAnsi"/>
                <w:i/>
              </w:rPr>
              <w:t xml:space="preserve"> d) can be chosen. </w:t>
            </w:r>
          </w:p>
        </w:tc>
      </w:tr>
      <w:tr w:rsidR="00DC1C4F" w:rsidRPr="008B0F1D" w14:paraId="508D4CAA" w14:textId="77777777" w:rsidTr="008310F7">
        <w:trPr>
          <w:cantSplit/>
          <w:trHeight w:val="414"/>
        </w:trPr>
        <w:tc>
          <w:tcPr>
            <w:tcW w:w="3165" w:type="dxa"/>
            <w:vMerge/>
            <w:shd w:val="clear" w:color="auto" w:fill="DBE5F1" w:themeFill="accent1" w:themeFillTint="33"/>
          </w:tcPr>
          <w:p w14:paraId="3D0C01ED" w14:textId="77777777" w:rsidR="00DC1C4F" w:rsidRPr="008B0F1D" w:rsidRDefault="00DC1C4F" w:rsidP="00521069">
            <w:pPr>
              <w:pStyle w:val="Header"/>
              <w:shd w:val="clear" w:color="auto" w:fill="DBE5F1" w:themeFill="accent1" w:themeFillTint="33"/>
              <w:tabs>
                <w:tab w:val="clear" w:pos="4536"/>
                <w:tab w:val="clear" w:pos="9072"/>
              </w:tabs>
              <w:spacing w:before="60" w:after="60"/>
              <w:ind w:right="252"/>
              <w:rPr>
                <w:rFonts w:asciiTheme="minorHAnsi" w:hAnsiTheme="minorHAnsi"/>
                <w:b/>
                <w:bCs/>
                <w:szCs w:val="20"/>
              </w:rPr>
            </w:pPr>
          </w:p>
        </w:tc>
        <w:tc>
          <w:tcPr>
            <w:tcW w:w="5307" w:type="dxa"/>
            <w:gridSpan w:val="2"/>
            <w:shd w:val="clear" w:color="auto" w:fill="FFFFFF" w:themeFill="background1"/>
          </w:tcPr>
          <w:p w14:paraId="10B2ADAD" w14:textId="6CFF278C" w:rsidR="00DC1C4F" w:rsidRPr="008B0F1D" w:rsidRDefault="00DC1C4F" w:rsidP="00521069">
            <w:pPr>
              <w:pStyle w:val="Header"/>
              <w:spacing w:before="60" w:after="60"/>
              <w:rPr>
                <w:rFonts w:asciiTheme="minorHAnsi" w:hAnsiTheme="minorHAnsi" w:cs="Tahoma"/>
                <w:i/>
                <w:spacing w:val="-8"/>
                <w:szCs w:val="20"/>
              </w:rPr>
            </w:pPr>
            <w:r>
              <w:rPr>
                <w:rFonts w:asciiTheme="minorHAnsi" w:eastAsiaTheme="minorHAnsi" w:hAnsiTheme="minorHAnsi" w:cs="Tahoma"/>
                <w:i/>
                <w:szCs w:val="20"/>
                <w:lang w:eastAsia="en-US"/>
              </w:rPr>
              <w:t>a</w:t>
            </w:r>
            <w:r w:rsidRPr="008D6DC9">
              <w:rPr>
                <w:rFonts w:asciiTheme="minorHAnsi" w:eastAsiaTheme="minorHAnsi" w:hAnsiTheme="minorHAnsi" w:cs="Tahoma"/>
                <w:i/>
                <w:szCs w:val="20"/>
                <w:lang w:eastAsia="en-US"/>
              </w:rPr>
              <w:t>) yes, due to genuine change</w:t>
            </w:r>
          </w:p>
        </w:tc>
        <w:tc>
          <w:tcPr>
            <w:tcW w:w="1178" w:type="dxa"/>
            <w:shd w:val="clear" w:color="auto" w:fill="FFFFFF" w:themeFill="background1"/>
          </w:tcPr>
          <w:p w14:paraId="31BD91C0" w14:textId="139D08BB" w:rsidR="00DC1C4F" w:rsidRPr="008B0F1D" w:rsidDel="003B0D59" w:rsidRDefault="00DC1C4F" w:rsidP="00521069">
            <w:pPr>
              <w:pStyle w:val="Header"/>
              <w:spacing w:before="60" w:after="60"/>
              <w:ind w:left="34"/>
              <w:rPr>
                <w:rFonts w:asciiTheme="minorHAnsi" w:hAnsiTheme="minorHAnsi" w:cs="Tahoma"/>
                <w:i/>
                <w:spacing w:val="-8"/>
                <w:szCs w:val="20"/>
              </w:rPr>
            </w:pPr>
            <w:r w:rsidRPr="008B0F1D">
              <w:rPr>
                <w:rFonts w:asciiTheme="minorHAnsi" w:hAnsiTheme="minorHAnsi"/>
                <w:i/>
              </w:rPr>
              <w:t>YES/NO</w:t>
            </w:r>
          </w:p>
        </w:tc>
      </w:tr>
      <w:tr w:rsidR="00DC1C4F" w:rsidRPr="008B0F1D" w14:paraId="0DD796F7" w14:textId="77777777" w:rsidTr="008310F7">
        <w:trPr>
          <w:cantSplit/>
          <w:trHeight w:val="400"/>
        </w:trPr>
        <w:tc>
          <w:tcPr>
            <w:tcW w:w="3165" w:type="dxa"/>
            <w:vMerge/>
            <w:shd w:val="clear" w:color="auto" w:fill="DBE5F1" w:themeFill="accent1" w:themeFillTint="33"/>
          </w:tcPr>
          <w:p w14:paraId="7FA2D45D" w14:textId="77777777" w:rsidR="00DC1C4F" w:rsidRPr="008B0F1D" w:rsidRDefault="00DC1C4F" w:rsidP="00521069">
            <w:pPr>
              <w:pStyle w:val="Header"/>
              <w:shd w:val="clear" w:color="auto" w:fill="DBE5F1" w:themeFill="accent1" w:themeFillTint="33"/>
              <w:tabs>
                <w:tab w:val="clear" w:pos="4536"/>
                <w:tab w:val="clear" w:pos="9072"/>
              </w:tabs>
              <w:spacing w:before="60" w:after="60"/>
              <w:ind w:right="252"/>
              <w:rPr>
                <w:rFonts w:asciiTheme="minorHAnsi" w:hAnsiTheme="minorHAnsi"/>
                <w:b/>
                <w:bCs/>
                <w:szCs w:val="20"/>
              </w:rPr>
            </w:pPr>
          </w:p>
        </w:tc>
        <w:tc>
          <w:tcPr>
            <w:tcW w:w="5307" w:type="dxa"/>
            <w:gridSpan w:val="2"/>
            <w:shd w:val="clear" w:color="auto" w:fill="FFFFFF" w:themeFill="background1"/>
          </w:tcPr>
          <w:p w14:paraId="6FED4452" w14:textId="5293BF2D" w:rsidR="00DC1C4F" w:rsidRPr="008B0F1D" w:rsidRDefault="00DC1C4F" w:rsidP="00521069">
            <w:pPr>
              <w:pStyle w:val="Header"/>
              <w:tabs>
                <w:tab w:val="clear" w:pos="4536"/>
                <w:tab w:val="clear" w:pos="9072"/>
              </w:tabs>
              <w:spacing w:before="60" w:after="60"/>
              <w:rPr>
                <w:rFonts w:asciiTheme="minorHAnsi" w:hAnsiTheme="minorHAnsi" w:cs="Tahoma"/>
                <w:i/>
                <w:spacing w:val="-8"/>
                <w:szCs w:val="20"/>
              </w:rPr>
            </w:pPr>
            <w:r>
              <w:rPr>
                <w:rFonts w:asciiTheme="minorHAnsi" w:hAnsiTheme="minorHAnsi" w:cs="Tahoma"/>
                <w:i/>
                <w:szCs w:val="20"/>
              </w:rPr>
              <w:t>b</w:t>
            </w:r>
            <w:r w:rsidRPr="008D6DC9">
              <w:rPr>
                <w:rFonts w:asciiTheme="minorHAnsi" w:hAnsiTheme="minorHAnsi" w:cs="Tahoma"/>
                <w:i/>
                <w:szCs w:val="20"/>
              </w:rPr>
              <w:t>) yes, due to improved knowledge/more accurate data</w:t>
            </w:r>
          </w:p>
        </w:tc>
        <w:tc>
          <w:tcPr>
            <w:tcW w:w="1178" w:type="dxa"/>
            <w:shd w:val="clear" w:color="auto" w:fill="FFFFFF" w:themeFill="background1"/>
          </w:tcPr>
          <w:p w14:paraId="24B9FACF" w14:textId="091A077B" w:rsidR="00DC1C4F" w:rsidRPr="008B0F1D" w:rsidRDefault="00DC1C4F" w:rsidP="00521069">
            <w:pPr>
              <w:pStyle w:val="Header"/>
              <w:tabs>
                <w:tab w:val="clear" w:pos="4536"/>
                <w:tab w:val="clear" w:pos="9072"/>
              </w:tabs>
              <w:spacing w:before="60" w:after="60"/>
              <w:ind w:left="34"/>
              <w:rPr>
                <w:rFonts w:asciiTheme="minorHAnsi" w:hAnsiTheme="minorHAnsi" w:cs="Tahoma"/>
                <w:i/>
                <w:spacing w:val="-8"/>
                <w:szCs w:val="20"/>
              </w:rPr>
            </w:pPr>
            <w:r w:rsidRPr="008B0F1D">
              <w:rPr>
                <w:rFonts w:asciiTheme="minorHAnsi" w:hAnsiTheme="minorHAnsi"/>
                <w:i/>
              </w:rPr>
              <w:t>YES/NO</w:t>
            </w:r>
          </w:p>
        </w:tc>
      </w:tr>
      <w:tr w:rsidR="00DC1C4F" w:rsidRPr="008B0F1D" w14:paraId="05347A3D" w14:textId="77777777" w:rsidTr="008310F7">
        <w:trPr>
          <w:cantSplit/>
          <w:trHeight w:val="400"/>
        </w:trPr>
        <w:tc>
          <w:tcPr>
            <w:tcW w:w="3165" w:type="dxa"/>
            <w:vMerge/>
            <w:shd w:val="clear" w:color="auto" w:fill="DBE5F1" w:themeFill="accent1" w:themeFillTint="33"/>
          </w:tcPr>
          <w:p w14:paraId="22C74B50" w14:textId="77777777" w:rsidR="00DC1C4F" w:rsidRPr="008B0F1D" w:rsidRDefault="00DC1C4F" w:rsidP="00521069">
            <w:pPr>
              <w:pStyle w:val="Header"/>
              <w:shd w:val="clear" w:color="auto" w:fill="DBE5F1" w:themeFill="accent1" w:themeFillTint="33"/>
              <w:tabs>
                <w:tab w:val="clear" w:pos="4536"/>
                <w:tab w:val="clear" w:pos="9072"/>
              </w:tabs>
              <w:spacing w:before="60" w:after="60"/>
              <w:ind w:right="252"/>
              <w:rPr>
                <w:rFonts w:asciiTheme="minorHAnsi" w:hAnsiTheme="minorHAnsi"/>
                <w:b/>
                <w:bCs/>
                <w:szCs w:val="20"/>
              </w:rPr>
            </w:pPr>
          </w:p>
        </w:tc>
        <w:tc>
          <w:tcPr>
            <w:tcW w:w="5307" w:type="dxa"/>
            <w:gridSpan w:val="2"/>
            <w:shd w:val="clear" w:color="auto" w:fill="FFFFFF" w:themeFill="background1"/>
          </w:tcPr>
          <w:p w14:paraId="2C88963E" w14:textId="27990BA2" w:rsidR="00DC1C4F" w:rsidRPr="008B0F1D" w:rsidRDefault="00DC1C4F" w:rsidP="00521069">
            <w:pPr>
              <w:pStyle w:val="Header"/>
              <w:tabs>
                <w:tab w:val="clear" w:pos="4536"/>
                <w:tab w:val="clear" w:pos="9072"/>
              </w:tabs>
              <w:spacing w:before="60" w:after="60"/>
              <w:rPr>
                <w:rFonts w:asciiTheme="minorHAnsi" w:hAnsiTheme="minorHAnsi" w:cs="Tahoma"/>
                <w:i/>
                <w:spacing w:val="-8"/>
                <w:szCs w:val="20"/>
              </w:rPr>
            </w:pPr>
            <w:r>
              <w:rPr>
                <w:rFonts w:asciiTheme="minorHAnsi" w:hAnsiTheme="minorHAnsi" w:cs="Tahoma"/>
                <w:i/>
                <w:szCs w:val="20"/>
              </w:rPr>
              <w:t>c</w:t>
            </w:r>
            <w:r w:rsidRPr="008D6DC9">
              <w:rPr>
                <w:rFonts w:asciiTheme="minorHAnsi" w:hAnsiTheme="minorHAnsi" w:cs="Tahoma"/>
                <w:i/>
                <w:szCs w:val="20"/>
              </w:rPr>
              <w:t>) yes, due to the use of different method</w:t>
            </w:r>
          </w:p>
        </w:tc>
        <w:tc>
          <w:tcPr>
            <w:tcW w:w="1178" w:type="dxa"/>
            <w:shd w:val="clear" w:color="auto" w:fill="FFFFFF" w:themeFill="background1"/>
          </w:tcPr>
          <w:p w14:paraId="52A0FDC6" w14:textId="356004CB" w:rsidR="00DC1C4F" w:rsidRPr="008B0F1D" w:rsidRDefault="00DC1C4F" w:rsidP="00521069">
            <w:pPr>
              <w:pStyle w:val="Header"/>
              <w:tabs>
                <w:tab w:val="clear" w:pos="4536"/>
                <w:tab w:val="clear" w:pos="9072"/>
              </w:tabs>
              <w:spacing w:before="60" w:after="60"/>
              <w:ind w:left="34"/>
              <w:rPr>
                <w:rFonts w:asciiTheme="minorHAnsi" w:hAnsiTheme="minorHAnsi" w:cs="Tahoma"/>
                <w:i/>
                <w:spacing w:val="-8"/>
                <w:szCs w:val="20"/>
              </w:rPr>
            </w:pPr>
            <w:r w:rsidRPr="008B0F1D">
              <w:rPr>
                <w:rFonts w:asciiTheme="minorHAnsi" w:hAnsiTheme="minorHAnsi"/>
                <w:i/>
              </w:rPr>
              <w:t>YES/NO</w:t>
            </w:r>
          </w:p>
        </w:tc>
      </w:tr>
      <w:tr w:rsidR="00DC1C4F" w:rsidRPr="008B0F1D" w14:paraId="67B83C78" w14:textId="77777777" w:rsidTr="008310F7">
        <w:trPr>
          <w:cantSplit/>
          <w:trHeight w:val="400"/>
        </w:trPr>
        <w:tc>
          <w:tcPr>
            <w:tcW w:w="3165" w:type="dxa"/>
            <w:vMerge/>
            <w:shd w:val="clear" w:color="auto" w:fill="DBE5F1" w:themeFill="accent1" w:themeFillTint="33"/>
          </w:tcPr>
          <w:p w14:paraId="49421973" w14:textId="78D3AA51" w:rsidR="00DC1C4F" w:rsidRPr="008B0F1D" w:rsidRDefault="00DC1C4F" w:rsidP="00521069">
            <w:pPr>
              <w:pStyle w:val="Header"/>
              <w:shd w:val="clear" w:color="auto" w:fill="DBE5F1" w:themeFill="accent1" w:themeFillTint="33"/>
              <w:tabs>
                <w:tab w:val="clear" w:pos="4536"/>
                <w:tab w:val="clear" w:pos="9072"/>
              </w:tabs>
              <w:spacing w:before="60" w:after="60"/>
              <w:ind w:right="252"/>
              <w:rPr>
                <w:rFonts w:asciiTheme="minorHAnsi" w:hAnsiTheme="minorHAnsi"/>
                <w:b/>
                <w:bCs/>
                <w:szCs w:val="20"/>
              </w:rPr>
            </w:pPr>
          </w:p>
        </w:tc>
        <w:tc>
          <w:tcPr>
            <w:tcW w:w="5307" w:type="dxa"/>
            <w:gridSpan w:val="2"/>
            <w:shd w:val="clear" w:color="auto" w:fill="FFFFFF" w:themeFill="background1"/>
          </w:tcPr>
          <w:p w14:paraId="0A47909C" w14:textId="2B039D1A" w:rsidR="00DC1C4F" w:rsidRPr="008B0F1D" w:rsidRDefault="00DC1C4F" w:rsidP="00521069">
            <w:pPr>
              <w:pStyle w:val="Header"/>
              <w:tabs>
                <w:tab w:val="clear" w:pos="4536"/>
                <w:tab w:val="clear" w:pos="9072"/>
              </w:tabs>
              <w:spacing w:before="60" w:after="60"/>
              <w:rPr>
                <w:rFonts w:asciiTheme="minorHAnsi" w:hAnsiTheme="minorHAnsi" w:cs="Tahoma"/>
                <w:i/>
                <w:spacing w:val="-8"/>
                <w:szCs w:val="20"/>
              </w:rPr>
            </w:pPr>
            <w:r>
              <w:rPr>
                <w:rFonts w:asciiTheme="minorHAnsi" w:hAnsiTheme="minorHAnsi" w:cs="Tahoma"/>
                <w:i/>
                <w:szCs w:val="20"/>
              </w:rPr>
              <w:t>d</w:t>
            </w:r>
            <w:r w:rsidRPr="008D6DC9">
              <w:rPr>
                <w:rFonts w:asciiTheme="minorHAnsi" w:hAnsiTheme="minorHAnsi" w:cs="Tahoma"/>
                <w:i/>
                <w:szCs w:val="20"/>
              </w:rPr>
              <w:t>) yes, but there is no information on the nature of change</w:t>
            </w:r>
          </w:p>
        </w:tc>
        <w:tc>
          <w:tcPr>
            <w:tcW w:w="1178" w:type="dxa"/>
            <w:shd w:val="clear" w:color="auto" w:fill="FFFFFF" w:themeFill="background1"/>
          </w:tcPr>
          <w:p w14:paraId="07D73FD3" w14:textId="44AEA944" w:rsidR="00DC1C4F" w:rsidRPr="008B0F1D" w:rsidRDefault="00DC1C4F" w:rsidP="00521069">
            <w:pPr>
              <w:pStyle w:val="Header"/>
              <w:tabs>
                <w:tab w:val="clear" w:pos="4536"/>
                <w:tab w:val="clear" w:pos="9072"/>
              </w:tabs>
              <w:spacing w:before="60" w:after="60"/>
              <w:ind w:left="34"/>
              <w:rPr>
                <w:rFonts w:asciiTheme="minorHAnsi" w:hAnsiTheme="minorHAnsi" w:cs="Tahoma"/>
                <w:i/>
                <w:spacing w:val="-8"/>
                <w:szCs w:val="20"/>
              </w:rPr>
            </w:pPr>
            <w:r w:rsidRPr="008B0F1D">
              <w:rPr>
                <w:rFonts w:asciiTheme="minorHAnsi" w:hAnsiTheme="minorHAnsi"/>
                <w:i/>
              </w:rPr>
              <w:t>YES/NO</w:t>
            </w:r>
          </w:p>
        </w:tc>
      </w:tr>
      <w:tr w:rsidR="00DC1C4F" w:rsidRPr="008B0F1D" w14:paraId="5FB1C11D" w14:textId="77777777" w:rsidTr="00DC1C4F">
        <w:trPr>
          <w:cantSplit/>
          <w:trHeight w:val="400"/>
        </w:trPr>
        <w:tc>
          <w:tcPr>
            <w:tcW w:w="3165" w:type="dxa"/>
            <w:vMerge/>
            <w:shd w:val="clear" w:color="auto" w:fill="DBE5F1" w:themeFill="accent1" w:themeFillTint="33"/>
          </w:tcPr>
          <w:p w14:paraId="21F4B7FD" w14:textId="77777777" w:rsidR="00DC1C4F" w:rsidRPr="008B0F1D" w:rsidRDefault="00DC1C4F" w:rsidP="00521069">
            <w:pPr>
              <w:pStyle w:val="Header"/>
              <w:shd w:val="clear" w:color="auto" w:fill="DBE5F1" w:themeFill="accent1" w:themeFillTint="33"/>
              <w:tabs>
                <w:tab w:val="clear" w:pos="4536"/>
                <w:tab w:val="clear" w:pos="9072"/>
              </w:tabs>
              <w:spacing w:before="60" w:after="60"/>
              <w:ind w:right="252"/>
              <w:rPr>
                <w:rFonts w:asciiTheme="minorHAnsi" w:hAnsiTheme="minorHAnsi"/>
                <w:b/>
                <w:bCs/>
                <w:szCs w:val="20"/>
              </w:rPr>
            </w:pPr>
          </w:p>
        </w:tc>
        <w:tc>
          <w:tcPr>
            <w:tcW w:w="6485" w:type="dxa"/>
            <w:gridSpan w:val="3"/>
            <w:shd w:val="clear" w:color="auto" w:fill="FFFFFF" w:themeFill="background1"/>
          </w:tcPr>
          <w:p w14:paraId="70CE783B" w14:textId="4FCF6B30" w:rsidR="00DC1C4F" w:rsidRPr="00DC1C4F" w:rsidRDefault="00DC1C4F" w:rsidP="00F1308E">
            <w:pPr>
              <w:spacing w:before="60" w:after="180"/>
              <w:rPr>
                <w:rFonts w:asciiTheme="minorHAnsi" w:hAnsiTheme="minorHAnsi" w:cs="Tahoma"/>
                <w:i/>
                <w:szCs w:val="20"/>
              </w:rPr>
            </w:pPr>
            <w:r w:rsidRPr="00DC1C4F">
              <w:rPr>
                <w:rFonts w:asciiTheme="minorHAnsi" w:hAnsiTheme="minorHAnsi" w:cs="Tahoma"/>
                <w:i/>
                <w:szCs w:val="20"/>
              </w:rPr>
              <w:t>The change is mainly due to (select one of the reasons</w:t>
            </w:r>
            <w:r>
              <w:rPr>
                <w:rFonts w:asciiTheme="minorHAnsi" w:hAnsiTheme="minorHAnsi" w:cs="Tahoma"/>
                <w:i/>
                <w:szCs w:val="20"/>
              </w:rPr>
              <w:t xml:space="preserve"> above</w:t>
            </w:r>
            <w:r w:rsidRPr="00DC1C4F">
              <w:rPr>
                <w:rFonts w:asciiTheme="minorHAnsi" w:hAnsiTheme="minorHAnsi" w:cs="Tahoma"/>
                <w:i/>
                <w:szCs w:val="20"/>
              </w:rPr>
              <w:t>):</w:t>
            </w:r>
          </w:p>
          <w:p w14:paraId="44432A12" w14:textId="52CA81E0" w:rsidR="00DC1C4F" w:rsidRPr="008B0F1D" w:rsidRDefault="00FB6103" w:rsidP="00DC1C4F">
            <w:pPr>
              <w:pStyle w:val="Header"/>
              <w:tabs>
                <w:tab w:val="clear" w:pos="4536"/>
                <w:tab w:val="clear" w:pos="9072"/>
              </w:tabs>
              <w:spacing w:before="60" w:after="60"/>
              <w:rPr>
                <w:rFonts w:asciiTheme="minorHAnsi" w:hAnsiTheme="minorHAnsi" w:cs="Tahoma"/>
                <w:i/>
                <w:spacing w:val="-8"/>
                <w:szCs w:val="20"/>
              </w:rPr>
            </w:pPr>
            <w:r w:rsidRPr="00DC1C4F">
              <w:rPr>
                <w:rFonts w:asciiTheme="minorHAnsi" w:hAnsiTheme="minorHAnsi" w:cs="Tahoma"/>
                <w:i/>
                <w:szCs w:val="20"/>
              </w:rPr>
              <w:t>genuine change</w:t>
            </w:r>
            <w:r>
              <w:rPr>
                <w:rFonts w:asciiTheme="minorHAnsi" w:hAnsiTheme="minorHAnsi" w:cs="Tahoma"/>
                <w:i/>
                <w:szCs w:val="20"/>
              </w:rPr>
              <w:t xml:space="preserve"> / improved knowledge or </w:t>
            </w:r>
            <w:r w:rsidRPr="00DC1C4F">
              <w:rPr>
                <w:rFonts w:asciiTheme="minorHAnsi" w:hAnsiTheme="minorHAnsi" w:cs="Tahoma"/>
                <w:i/>
                <w:szCs w:val="20"/>
              </w:rPr>
              <w:t>more accurate data</w:t>
            </w:r>
            <w:r>
              <w:rPr>
                <w:rFonts w:asciiTheme="minorHAnsi" w:hAnsiTheme="minorHAnsi" w:cs="Tahoma"/>
                <w:i/>
                <w:szCs w:val="20"/>
              </w:rPr>
              <w:t xml:space="preserve"> /</w:t>
            </w:r>
            <w:r w:rsidRPr="00DC1C4F">
              <w:rPr>
                <w:rFonts w:asciiTheme="minorHAnsi" w:hAnsiTheme="minorHAnsi" w:cs="Tahoma"/>
                <w:i/>
                <w:szCs w:val="20"/>
              </w:rPr>
              <w:t xml:space="preserve"> the use of a different method</w:t>
            </w:r>
          </w:p>
        </w:tc>
      </w:tr>
      <w:tr w:rsidR="00083D54" w:rsidRPr="008B0F1D" w14:paraId="65668862" w14:textId="77777777" w:rsidTr="00DC1C4F">
        <w:trPr>
          <w:cantSplit/>
          <w:trHeight w:val="912"/>
        </w:trPr>
        <w:tc>
          <w:tcPr>
            <w:tcW w:w="3165" w:type="dxa"/>
            <w:shd w:val="clear" w:color="auto" w:fill="DBE5F1" w:themeFill="accent1" w:themeFillTint="33"/>
          </w:tcPr>
          <w:p w14:paraId="4448C93D" w14:textId="2952E45B" w:rsidR="006F0991" w:rsidRPr="00F1308E" w:rsidRDefault="00083D54" w:rsidP="00521069">
            <w:pPr>
              <w:pStyle w:val="Header"/>
              <w:shd w:val="clear" w:color="auto" w:fill="DBE5F1" w:themeFill="accent1" w:themeFillTint="33"/>
              <w:tabs>
                <w:tab w:val="clear" w:pos="4536"/>
                <w:tab w:val="clear" w:pos="9072"/>
              </w:tabs>
              <w:spacing w:before="60" w:after="60"/>
              <w:ind w:right="252"/>
              <w:rPr>
                <w:rFonts w:asciiTheme="minorHAnsi" w:hAnsiTheme="minorHAnsi"/>
                <w:b/>
                <w:bCs/>
                <w:szCs w:val="20"/>
              </w:rPr>
            </w:pPr>
            <w:r w:rsidRPr="008B0F1D">
              <w:rPr>
                <w:rFonts w:asciiTheme="minorHAnsi" w:hAnsiTheme="minorHAnsi"/>
                <w:b/>
                <w:bCs/>
                <w:szCs w:val="20"/>
                <w:shd w:val="clear" w:color="auto" w:fill="DBE5F1" w:themeFill="accent1" w:themeFillTint="33"/>
              </w:rPr>
              <w:t>6.1</w:t>
            </w:r>
            <w:r w:rsidR="005C401D">
              <w:rPr>
                <w:rFonts w:asciiTheme="minorHAnsi" w:hAnsiTheme="minorHAnsi"/>
                <w:b/>
                <w:bCs/>
                <w:szCs w:val="20"/>
                <w:shd w:val="clear" w:color="auto" w:fill="DBE5F1" w:themeFill="accent1" w:themeFillTint="33"/>
              </w:rPr>
              <w:t>7</w:t>
            </w:r>
            <w:r w:rsidRPr="008B0F1D">
              <w:rPr>
                <w:rFonts w:asciiTheme="minorHAnsi" w:hAnsiTheme="minorHAnsi"/>
                <w:b/>
                <w:bCs/>
                <w:szCs w:val="20"/>
                <w:shd w:val="clear" w:color="auto" w:fill="DBE5F1" w:themeFill="accent1" w:themeFillTint="33"/>
              </w:rPr>
              <w:t xml:space="preserve"> Additional information</w:t>
            </w:r>
            <w:r w:rsidRPr="008B0F1D">
              <w:rPr>
                <w:rFonts w:asciiTheme="minorHAnsi" w:hAnsiTheme="minorHAnsi"/>
                <w:b/>
                <w:bCs/>
                <w:szCs w:val="20"/>
              </w:rPr>
              <w:t xml:space="preserve"> </w:t>
            </w:r>
          </w:p>
          <w:p w14:paraId="169A6B34" w14:textId="77777777" w:rsidR="0011654E" w:rsidRPr="008B0F1D" w:rsidRDefault="0011654E" w:rsidP="00521069">
            <w:pPr>
              <w:pStyle w:val="Header"/>
              <w:shd w:val="clear" w:color="auto" w:fill="DBE5F1" w:themeFill="accent1" w:themeFillTint="33"/>
              <w:tabs>
                <w:tab w:val="clear" w:pos="4536"/>
                <w:tab w:val="clear" w:pos="9072"/>
              </w:tabs>
              <w:spacing w:before="60" w:after="60"/>
              <w:ind w:right="252"/>
              <w:rPr>
                <w:rFonts w:asciiTheme="minorHAnsi" w:hAnsiTheme="minorHAnsi"/>
                <w:bCs/>
                <w:i/>
                <w:szCs w:val="20"/>
              </w:rPr>
            </w:pPr>
          </w:p>
          <w:p w14:paraId="2372864C" w14:textId="794210AB" w:rsidR="00083D54" w:rsidRPr="008B0F1D" w:rsidRDefault="00083D54" w:rsidP="00521069">
            <w:pPr>
              <w:pStyle w:val="Header"/>
              <w:shd w:val="clear" w:color="auto" w:fill="DBE5F1" w:themeFill="accent1" w:themeFillTint="33"/>
              <w:tabs>
                <w:tab w:val="clear" w:pos="4536"/>
                <w:tab w:val="clear" w:pos="9072"/>
              </w:tabs>
              <w:spacing w:before="60" w:after="60"/>
              <w:ind w:right="252"/>
              <w:jc w:val="right"/>
              <w:rPr>
                <w:rFonts w:asciiTheme="minorHAnsi" w:hAnsiTheme="minorHAnsi"/>
                <w:bCs/>
                <w:i/>
                <w:szCs w:val="20"/>
              </w:rPr>
            </w:pPr>
            <w:r w:rsidRPr="008B0F1D">
              <w:rPr>
                <w:rFonts w:asciiTheme="minorHAnsi" w:hAnsiTheme="minorHAnsi"/>
                <w:bCs/>
                <w:i/>
                <w:szCs w:val="20"/>
              </w:rPr>
              <w:t>Optional</w:t>
            </w:r>
          </w:p>
        </w:tc>
        <w:tc>
          <w:tcPr>
            <w:tcW w:w="6485" w:type="dxa"/>
            <w:gridSpan w:val="3"/>
            <w:shd w:val="clear" w:color="auto" w:fill="FFFFFF" w:themeFill="background1"/>
          </w:tcPr>
          <w:p w14:paraId="35B1105F" w14:textId="641D5809" w:rsidR="00CA4A65" w:rsidRPr="00776955" w:rsidRDefault="00CA4A65" w:rsidP="00CA4A65">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6</w:t>
            </w:r>
            <w:r w:rsidRPr="00776955">
              <w:rPr>
                <w:rFonts w:cs="Tahoma"/>
                <w:bCs/>
                <w:i/>
                <w:szCs w:val="20"/>
              </w:rPr>
              <w:t>.1</w:t>
            </w:r>
            <w:r>
              <w:rPr>
                <w:rFonts w:cs="Tahoma"/>
                <w:bCs/>
                <w:i/>
                <w:szCs w:val="20"/>
              </w:rPr>
              <w:t>–6.16</w:t>
            </w:r>
            <w:r w:rsidRPr="00776955">
              <w:rPr>
                <w:rFonts w:cs="Tahoma"/>
                <w:bCs/>
                <w:i/>
                <w:szCs w:val="20"/>
              </w:rPr>
              <w:t xml:space="preserve"> </w:t>
            </w:r>
          </w:p>
          <w:p w14:paraId="1D958BEB" w14:textId="4AD70394" w:rsidR="00083D54" w:rsidRPr="008B0F1D" w:rsidRDefault="00083D54" w:rsidP="00521069">
            <w:pPr>
              <w:pStyle w:val="Header"/>
              <w:tabs>
                <w:tab w:val="clear" w:pos="4536"/>
                <w:tab w:val="clear" w:pos="9072"/>
              </w:tabs>
              <w:spacing w:before="60" w:after="60"/>
              <w:rPr>
                <w:rFonts w:asciiTheme="minorHAnsi" w:hAnsiTheme="minorHAnsi" w:cs="Tahoma"/>
                <w:i/>
                <w:spacing w:val="-8"/>
                <w:szCs w:val="20"/>
              </w:rPr>
            </w:pPr>
            <w:r w:rsidRPr="00DC1C4F">
              <w:rPr>
                <w:rFonts w:asciiTheme="minorHAnsi" w:hAnsiTheme="minorHAnsi" w:cs="Tahoma"/>
                <w:i/>
                <w:szCs w:val="20"/>
              </w:rPr>
              <w:t>Free text</w:t>
            </w:r>
          </w:p>
        </w:tc>
      </w:tr>
    </w:tbl>
    <w:p w14:paraId="598E48DC" w14:textId="05679D11" w:rsidR="00B61DEA" w:rsidRDefault="00B61DEA" w:rsidP="00E96D31">
      <w:pPr>
        <w:spacing w:before="120" w:after="180"/>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423"/>
      </w:tblGrid>
      <w:tr w:rsidR="00D213DD" w:rsidRPr="008B0F1D" w14:paraId="456D8B69" w14:textId="77777777" w:rsidTr="00D86A23">
        <w:trPr>
          <w:cantSplit/>
          <w:trHeight w:val="397"/>
        </w:trPr>
        <w:tc>
          <w:tcPr>
            <w:tcW w:w="9650" w:type="dxa"/>
            <w:gridSpan w:val="2"/>
            <w:shd w:val="clear" w:color="auto" w:fill="95B3D7" w:themeFill="accent1" w:themeFillTint="99"/>
          </w:tcPr>
          <w:p w14:paraId="3267712D" w14:textId="5A25071A" w:rsidR="00D213DD" w:rsidRPr="008B0F1D" w:rsidRDefault="00EE12ED" w:rsidP="00521069">
            <w:pPr>
              <w:spacing w:before="60" w:after="60"/>
              <w:rPr>
                <w:rFonts w:asciiTheme="minorHAnsi" w:hAnsiTheme="minorHAnsi"/>
                <w:sz w:val="28"/>
              </w:rPr>
            </w:pPr>
            <w:r w:rsidRPr="008B0F1D">
              <w:rPr>
                <w:rFonts w:asciiTheme="minorHAnsi" w:hAnsiTheme="minorHAnsi"/>
                <w:b/>
                <w:sz w:val="28"/>
                <w:szCs w:val="22"/>
              </w:rPr>
              <w:t>7</w:t>
            </w:r>
            <w:r w:rsidR="005D75F3" w:rsidRPr="008B0F1D">
              <w:rPr>
                <w:rFonts w:asciiTheme="minorHAnsi" w:hAnsiTheme="minorHAnsi"/>
                <w:b/>
                <w:sz w:val="28"/>
                <w:szCs w:val="22"/>
              </w:rPr>
              <w:t xml:space="preserve"> </w:t>
            </w:r>
            <w:r w:rsidRPr="008B0F1D">
              <w:rPr>
                <w:rFonts w:asciiTheme="minorHAnsi" w:hAnsiTheme="minorHAnsi"/>
                <w:b/>
                <w:sz w:val="28"/>
              </w:rPr>
              <w:t xml:space="preserve"> </w:t>
            </w:r>
            <w:r w:rsidR="00D213DD" w:rsidRPr="008B0F1D">
              <w:rPr>
                <w:rFonts w:asciiTheme="minorHAnsi" w:hAnsiTheme="minorHAnsi"/>
                <w:b/>
                <w:sz w:val="28"/>
                <w:szCs w:val="22"/>
              </w:rPr>
              <w:t>Habitat for the species</w:t>
            </w:r>
          </w:p>
        </w:tc>
      </w:tr>
      <w:tr w:rsidR="00CD5288" w:rsidRPr="008B0F1D" w14:paraId="4CD82CCC" w14:textId="77777777" w:rsidTr="00D86A23">
        <w:trPr>
          <w:cantSplit/>
          <w:trHeight w:val="397"/>
        </w:trPr>
        <w:tc>
          <w:tcPr>
            <w:tcW w:w="3227" w:type="dxa"/>
            <w:shd w:val="clear" w:color="auto" w:fill="DBE5F1" w:themeFill="accent1" w:themeFillTint="33"/>
          </w:tcPr>
          <w:p w14:paraId="52632FC9" w14:textId="10A41312" w:rsidR="00CD5288" w:rsidRPr="008B0F1D" w:rsidRDefault="008E415E" w:rsidP="00D86A23">
            <w:pPr>
              <w:tabs>
                <w:tab w:val="left" w:pos="2694"/>
              </w:tabs>
              <w:spacing w:before="60" w:after="60"/>
              <w:ind w:right="253"/>
              <w:rPr>
                <w:rFonts w:asciiTheme="minorHAnsi" w:hAnsiTheme="minorHAnsi"/>
                <w:b/>
              </w:rPr>
            </w:pPr>
            <w:r w:rsidRPr="008B0F1D">
              <w:rPr>
                <w:rFonts w:asciiTheme="minorHAnsi" w:hAnsiTheme="minorHAnsi"/>
                <w:b/>
              </w:rPr>
              <w:t>7</w:t>
            </w:r>
            <w:r w:rsidR="00CD5288" w:rsidRPr="008B0F1D">
              <w:rPr>
                <w:rFonts w:asciiTheme="minorHAnsi" w:hAnsiTheme="minorHAnsi"/>
                <w:b/>
              </w:rPr>
              <w:t>.1</w:t>
            </w:r>
            <w:r w:rsidR="00CD5288" w:rsidRPr="008B0F1D">
              <w:rPr>
                <w:rFonts w:asciiTheme="minorHAnsi" w:hAnsiTheme="minorHAnsi"/>
                <w:i/>
              </w:rPr>
              <w:t xml:space="preserve"> </w:t>
            </w:r>
            <w:r w:rsidR="00A00344" w:rsidRPr="008B0F1D">
              <w:rPr>
                <w:rFonts w:asciiTheme="minorHAnsi" w:hAnsiTheme="minorHAnsi"/>
                <w:b/>
              </w:rPr>
              <w:t>Sufficiency of area and quality of occupied habitat</w:t>
            </w:r>
          </w:p>
        </w:tc>
        <w:tc>
          <w:tcPr>
            <w:tcW w:w="6423" w:type="dxa"/>
            <w:shd w:val="clear" w:color="auto" w:fill="FFFFFF" w:themeFill="background1"/>
          </w:tcPr>
          <w:p w14:paraId="59840CF3" w14:textId="5FB6EDEA" w:rsidR="001F2D4C" w:rsidRDefault="00A00344" w:rsidP="00F1308E">
            <w:pPr>
              <w:spacing w:before="60" w:after="180"/>
              <w:rPr>
                <w:rFonts w:asciiTheme="minorHAnsi" w:hAnsiTheme="minorHAnsi"/>
                <w:i/>
              </w:rPr>
            </w:pPr>
            <w:r w:rsidRPr="008B0F1D">
              <w:rPr>
                <w:rFonts w:asciiTheme="minorHAnsi" w:hAnsiTheme="minorHAnsi"/>
                <w:i/>
              </w:rPr>
              <w:t xml:space="preserve">a) Are area and quality of </w:t>
            </w:r>
            <w:r w:rsidRPr="00B569BC">
              <w:rPr>
                <w:rFonts w:asciiTheme="minorHAnsi" w:hAnsiTheme="minorHAnsi"/>
                <w:i/>
                <w:u w:val="single"/>
              </w:rPr>
              <w:t>occupied</w:t>
            </w:r>
            <w:r w:rsidRPr="008B0F1D">
              <w:rPr>
                <w:rFonts w:asciiTheme="minorHAnsi" w:hAnsiTheme="minorHAnsi"/>
                <w:i/>
              </w:rPr>
              <w:t xml:space="preserve"> habitat suff</w:t>
            </w:r>
            <w:r w:rsidR="00911A54" w:rsidRPr="008B0F1D">
              <w:rPr>
                <w:rFonts w:asciiTheme="minorHAnsi" w:hAnsiTheme="minorHAnsi"/>
                <w:i/>
              </w:rPr>
              <w:t>icient (for long-</w:t>
            </w:r>
            <w:r w:rsidR="004C4760" w:rsidRPr="008B0F1D">
              <w:rPr>
                <w:rFonts w:asciiTheme="minorHAnsi" w:hAnsiTheme="minorHAnsi"/>
                <w:i/>
              </w:rPr>
              <w:t>term survival)</w:t>
            </w:r>
            <w:r w:rsidR="00820F93">
              <w:rPr>
                <w:rFonts w:asciiTheme="minorHAnsi" w:hAnsiTheme="minorHAnsi"/>
                <w:i/>
              </w:rPr>
              <w:t>?</w:t>
            </w:r>
            <w:r w:rsidR="004C4760" w:rsidRPr="008B0F1D">
              <w:rPr>
                <w:rFonts w:asciiTheme="minorHAnsi" w:hAnsiTheme="minorHAnsi"/>
                <w:i/>
              </w:rPr>
              <w:t xml:space="preserve"> </w:t>
            </w:r>
            <w:r w:rsidRPr="008B0F1D">
              <w:rPr>
                <w:rFonts w:asciiTheme="minorHAnsi" w:hAnsiTheme="minorHAnsi"/>
                <w:i/>
              </w:rPr>
              <w:t>YES/NO</w:t>
            </w:r>
            <w:r w:rsidR="005D75F3" w:rsidRPr="008B0F1D">
              <w:rPr>
                <w:rFonts w:asciiTheme="minorHAnsi" w:hAnsiTheme="minorHAnsi"/>
                <w:i/>
              </w:rPr>
              <w:t>/</w:t>
            </w:r>
            <w:r w:rsidR="00CA0165" w:rsidRPr="008B0F1D">
              <w:rPr>
                <w:rFonts w:asciiTheme="minorHAnsi" w:hAnsiTheme="minorHAnsi"/>
                <w:i/>
              </w:rPr>
              <w:t>Unknown</w:t>
            </w:r>
          </w:p>
          <w:p w14:paraId="37CCF4CD" w14:textId="0DDD4845" w:rsidR="001705C5" w:rsidRPr="008B0F1D" w:rsidRDefault="001F2D4C" w:rsidP="00521069">
            <w:pPr>
              <w:pStyle w:val="Header"/>
              <w:tabs>
                <w:tab w:val="clear" w:pos="4536"/>
                <w:tab w:val="clear" w:pos="9072"/>
              </w:tabs>
              <w:spacing w:before="60" w:after="60"/>
              <w:rPr>
                <w:rFonts w:asciiTheme="minorHAnsi" w:hAnsiTheme="minorHAnsi"/>
                <w:i/>
              </w:rPr>
            </w:pPr>
            <w:r>
              <w:rPr>
                <w:rFonts w:asciiTheme="minorHAnsi" w:hAnsiTheme="minorHAnsi"/>
                <w:i/>
              </w:rPr>
              <w:t xml:space="preserve">b) </w:t>
            </w:r>
            <w:r w:rsidR="00820F93">
              <w:rPr>
                <w:rFonts w:asciiTheme="minorHAnsi" w:hAnsiTheme="minorHAnsi"/>
                <w:i/>
              </w:rPr>
              <w:t>If NO, i</w:t>
            </w:r>
            <w:r w:rsidR="00A00344" w:rsidRPr="008B0F1D">
              <w:rPr>
                <w:rFonts w:asciiTheme="minorHAnsi" w:hAnsiTheme="minorHAnsi"/>
                <w:i/>
              </w:rPr>
              <w:t xml:space="preserve">s there a sufficiently large area of </w:t>
            </w:r>
            <w:r w:rsidR="00A00344" w:rsidRPr="00B569BC">
              <w:rPr>
                <w:rFonts w:asciiTheme="minorHAnsi" w:hAnsiTheme="minorHAnsi"/>
                <w:i/>
                <w:u w:val="single"/>
              </w:rPr>
              <w:t>unoccupied</w:t>
            </w:r>
            <w:r w:rsidR="00A00344" w:rsidRPr="008B0F1D">
              <w:rPr>
                <w:rFonts w:asciiTheme="minorHAnsi" w:hAnsiTheme="minorHAnsi"/>
                <w:i/>
              </w:rPr>
              <w:t xml:space="preserve"> habita</w:t>
            </w:r>
            <w:r w:rsidR="00911A54" w:rsidRPr="008B0F1D">
              <w:rPr>
                <w:rFonts w:asciiTheme="minorHAnsi" w:hAnsiTheme="minorHAnsi"/>
                <w:i/>
              </w:rPr>
              <w:t>t of suitable quality (for long-</w:t>
            </w:r>
            <w:r w:rsidR="00A00344" w:rsidRPr="008B0F1D">
              <w:rPr>
                <w:rFonts w:asciiTheme="minorHAnsi" w:hAnsiTheme="minorHAnsi"/>
                <w:i/>
              </w:rPr>
              <w:t>term survival)</w:t>
            </w:r>
            <w:r w:rsidR="00820F93">
              <w:rPr>
                <w:rFonts w:asciiTheme="minorHAnsi" w:hAnsiTheme="minorHAnsi"/>
                <w:i/>
              </w:rPr>
              <w:t>?</w:t>
            </w:r>
            <w:r w:rsidR="00A00344" w:rsidRPr="008B0F1D">
              <w:rPr>
                <w:rFonts w:asciiTheme="minorHAnsi" w:hAnsiTheme="minorHAnsi"/>
                <w:i/>
              </w:rPr>
              <w:t xml:space="preserve"> YES/NO</w:t>
            </w:r>
            <w:r w:rsidR="005D75F3" w:rsidRPr="008B0F1D">
              <w:rPr>
                <w:rFonts w:asciiTheme="minorHAnsi" w:hAnsiTheme="minorHAnsi"/>
                <w:i/>
              </w:rPr>
              <w:t>/</w:t>
            </w:r>
            <w:r w:rsidR="00CA0165" w:rsidRPr="008B0F1D">
              <w:rPr>
                <w:rFonts w:asciiTheme="minorHAnsi" w:hAnsiTheme="minorHAnsi"/>
                <w:i/>
              </w:rPr>
              <w:t>Unknown</w:t>
            </w:r>
          </w:p>
        </w:tc>
      </w:tr>
      <w:tr w:rsidR="00D213DD" w:rsidRPr="008B0F1D" w14:paraId="02E7FE27" w14:textId="77777777" w:rsidTr="00D86A23">
        <w:trPr>
          <w:cantSplit/>
          <w:trHeight w:val="397"/>
        </w:trPr>
        <w:tc>
          <w:tcPr>
            <w:tcW w:w="3227" w:type="dxa"/>
            <w:shd w:val="clear" w:color="auto" w:fill="DBE5F1" w:themeFill="accent1" w:themeFillTint="33"/>
          </w:tcPr>
          <w:p w14:paraId="2C71B993" w14:textId="24EF7A5E" w:rsidR="00D213DD" w:rsidRPr="008B0F1D" w:rsidRDefault="008E415E" w:rsidP="00521069">
            <w:pPr>
              <w:spacing w:before="60" w:after="60"/>
              <w:ind w:right="253"/>
              <w:rPr>
                <w:rFonts w:asciiTheme="minorHAnsi" w:hAnsiTheme="minorHAnsi"/>
                <w:b/>
              </w:rPr>
            </w:pPr>
            <w:r w:rsidRPr="008B0F1D">
              <w:rPr>
                <w:rFonts w:asciiTheme="minorHAnsi" w:hAnsiTheme="minorHAnsi"/>
                <w:b/>
              </w:rPr>
              <w:t>7</w:t>
            </w:r>
            <w:r w:rsidR="00D213DD" w:rsidRPr="008B0F1D">
              <w:rPr>
                <w:rFonts w:asciiTheme="minorHAnsi" w:hAnsiTheme="minorHAnsi"/>
                <w:b/>
              </w:rPr>
              <w:t>.</w:t>
            </w:r>
            <w:r w:rsidR="00CD5288" w:rsidRPr="008B0F1D">
              <w:rPr>
                <w:rFonts w:asciiTheme="minorHAnsi" w:hAnsiTheme="minorHAnsi"/>
                <w:b/>
              </w:rPr>
              <w:t>2</w:t>
            </w:r>
            <w:r w:rsidR="00D213DD" w:rsidRPr="008B0F1D">
              <w:rPr>
                <w:rFonts w:asciiTheme="minorHAnsi" w:hAnsiTheme="minorHAnsi"/>
                <w:b/>
              </w:rPr>
              <w:t xml:space="preserve"> </w:t>
            </w:r>
            <w:r w:rsidR="00CD0D6C" w:rsidRPr="008B0F1D">
              <w:rPr>
                <w:rFonts w:asciiTheme="minorHAnsi" w:hAnsiTheme="minorHAnsi"/>
                <w:b/>
              </w:rPr>
              <w:t xml:space="preserve">Sufficiency of area and quality </w:t>
            </w:r>
            <w:r w:rsidR="00F1308E" w:rsidRPr="008B0F1D">
              <w:rPr>
                <w:rFonts w:asciiTheme="minorHAnsi" w:hAnsiTheme="minorHAnsi"/>
                <w:b/>
              </w:rPr>
              <w:t>of occupied habitat</w:t>
            </w:r>
            <w:r w:rsidR="00F16DF8">
              <w:rPr>
                <w:rFonts w:asciiTheme="minorHAnsi" w:hAnsiTheme="minorHAnsi"/>
                <w:b/>
              </w:rPr>
              <w:br/>
            </w:r>
            <w:r w:rsidR="00D213DD" w:rsidRPr="008B0F1D">
              <w:rPr>
                <w:rFonts w:asciiTheme="minorHAnsi" w:hAnsiTheme="minorHAnsi"/>
                <w:b/>
              </w:rPr>
              <w:t>Method used</w:t>
            </w:r>
          </w:p>
        </w:tc>
        <w:tc>
          <w:tcPr>
            <w:tcW w:w="6423" w:type="dxa"/>
          </w:tcPr>
          <w:p w14:paraId="4FC06F42" w14:textId="4AA7EF30" w:rsidR="006F75AD" w:rsidRDefault="007161B2" w:rsidP="00F1308E">
            <w:pPr>
              <w:spacing w:before="60" w:after="180"/>
              <w:rPr>
                <w:rFonts w:asciiTheme="minorHAnsi" w:hAnsiTheme="minorHAnsi" w:cs="Tahoma"/>
                <w:i/>
                <w:szCs w:val="20"/>
              </w:rPr>
            </w:pPr>
            <w:r>
              <w:rPr>
                <w:rFonts w:asciiTheme="minorHAnsi" w:hAnsiTheme="minorHAnsi" w:cs="Tahoma"/>
                <w:i/>
                <w:szCs w:val="20"/>
              </w:rPr>
              <w:t>Select one of the following methods:</w:t>
            </w:r>
          </w:p>
          <w:p w14:paraId="7F54F97C" w14:textId="705E1E69" w:rsidR="001F2D4C" w:rsidRDefault="001F2D4C" w:rsidP="00521069">
            <w:pPr>
              <w:spacing w:before="60" w:after="60"/>
              <w:rPr>
                <w:rFonts w:asciiTheme="minorHAnsi" w:hAnsiTheme="minorHAnsi" w:cs="Tahoma"/>
                <w:i/>
                <w:szCs w:val="20"/>
              </w:rPr>
            </w:pPr>
            <w:r>
              <w:rPr>
                <w:rFonts w:asciiTheme="minorHAnsi" w:hAnsiTheme="minorHAnsi" w:cs="Tahoma"/>
                <w:i/>
                <w:szCs w:val="20"/>
              </w:rPr>
              <w:t>a)</w:t>
            </w:r>
            <w:r w:rsidR="00D213DD" w:rsidRPr="008B0F1D">
              <w:rPr>
                <w:rFonts w:asciiTheme="minorHAnsi" w:hAnsiTheme="minorHAnsi" w:cs="Tahoma"/>
                <w:i/>
                <w:szCs w:val="20"/>
              </w:rPr>
              <w:t xml:space="preserve"> Complete survey or a statistically robust estimate</w:t>
            </w:r>
            <w:r w:rsidR="00BA31C6" w:rsidRPr="008B0F1D">
              <w:rPr>
                <w:rFonts w:asciiTheme="minorHAnsi" w:hAnsiTheme="minorHAnsi" w:cs="Tahoma"/>
                <w:i/>
                <w:szCs w:val="20"/>
              </w:rPr>
              <w:t xml:space="preserve"> </w:t>
            </w:r>
          </w:p>
          <w:p w14:paraId="4E0D5F30" w14:textId="5D077973" w:rsidR="00664103" w:rsidRDefault="001F2D4C" w:rsidP="00521069">
            <w:pPr>
              <w:spacing w:before="60" w:after="60"/>
              <w:rPr>
                <w:rFonts w:asciiTheme="minorHAnsi" w:hAnsiTheme="minorHAnsi" w:cs="Tahoma"/>
                <w:i/>
                <w:szCs w:val="20"/>
              </w:rPr>
            </w:pPr>
            <w:r>
              <w:rPr>
                <w:rFonts w:asciiTheme="minorHAnsi" w:hAnsiTheme="minorHAnsi" w:cs="Tahoma"/>
                <w:i/>
                <w:szCs w:val="20"/>
              </w:rPr>
              <w:t>b)</w:t>
            </w:r>
            <w:r w:rsidR="00E62721" w:rsidRPr="008B0F1D">
              <w:rPr>
                <w:rFonts w:asciiTheme="minorHAnsi" w:hAnsiTheme="minorHAnsi" w:cs="Tahoma"/>
                <w:i/>
                <w:szCs w:val="20"/>
              </w:rPr>
              <w:t xml:space="preserve"> </w:t>
            </w:r>
            <w:r w:rsidR="00E62721" w:rsidRPr="008B0F1D">
              <w:rPr>
                <w:rFonts w:asciiTheme="minorHAnsi" w:eastAsia="Calibri" w:hAnsiTheme="minorHAnsi" w:cs="Tahoma"/>
                <w:i/>
                <w:szCs w:val="20"/>
              </w:rPr>
              <w:t>Based mainly on extrapolation from a limited amount of dat</w:t>
            </w:r>
            <w:r w:rsidR="00E62721" w:rsidRPr="008B0F1D">
              <w:rPr>
                <w:rFonts w:asciiTheme="minorHAnsi" w:eastAsia="Calibri" w:hAnsiTheme="minorHAnsi" w:cs="Tahoma"/>
                <w:szCs w:val="20"/>
              </w:rPr>
              <w:t>a</w:t>
            </w:r>
          </w:p>
          <w:p w14:paraId="7E17F42B" w14:textId="1C012E04" w:rsidR="00664103" w:rsidRDefault="00664103" w:rsidP="00521069">
            <w:pPr>
              <w:spacing w:before="60" w:after="60"/>
              <w:rPr>
                <w:rFonts w:asciiTheme="minorHAnsi" w:hAnsiTheme="minorHAnsi" w:cs="Tahoma"/>
                <w:i/>
                <w:szCs w:val="20"/>
              </w:rPr>
            </w:pPr>
            <w:r>
              <w:rPr>
                <w:rFonts w:asciiTheme="minorHAnsi" w:hAnsiTheme="minorHAnsi" w:cs="Tahoma"/>
                <w:i/>
                <w:szCs w:val="20"/>
              </w:rPr>
              <w:t>c)</w:t>
            </w:r>
            <w:r w:rsidR="00E62721"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21E9016A" w14:textId="0411AA46" w:rsidR="00D213DD" w:rsidRPr="001F2D4C" w:rsidRDefault="00664103" w:rsidP="00521069">
            <w:pPr>
              <w:spacing w:before="60" w:after="60"/>
              <w:rPr>
                <w:rFonts w:asciiTheme="minorHAnsi" w:hAnsiTheme="minorHAnsi" w:cs="Tahoma"/>
                <w:i/>
                <w:szCs w:val="20"/>
              </w:rPr>
            </w:pPr>
            <w:r>
              <w:rPr>
                <w:rFonts w:asciiTheme="minorHAnsi" w:hAnsiTheme="minorHAnsi" w:cs="Tahoma"/>
                <w:i/>
                <w:szCs w:val="20"/>
              </w:rPr>
              <w:t>d)</w:t>
            </w:r>
            <w:r w:rsidR="00E62721" w:rsidRPr="008B0F1D">
              <w:rPr>
                <w:rFonts w:asciiTheme="minorHAnsi" w:hAnsiTheme="minorHAnsi" w:cs="Tahoma"/>
                <w:i/>
                <w:szCs w:val="20"/>
              </w:rPr>
              <w:t xml:space="preserve"> Insufficient or no data available</w:t>
            </w:r>
          </w:p>
        </w:tc>
      </w:tr>
      <w:tr w:rsidR="0095392E" w:rsidRPr="00FF4FA4" w14:paraId="174422CA" w14:textId="77777777" w:rsidTr="00D86A23">
        <w:trPr>
          <w:cantSplit/>
          <w:trHeight w:val="397"/>
        </w:trPr>
        <w:tc>
          <w:tcPr>
            <w:tcW w:w="3227" w:type="dxa"/>
            <w:shd w:val="clear" w:color="auto" w:fill="DBE5F1" w:themeFill="accent1" w:themeFillTint="33"/>
          </w:tcPr>
          <w:p w14:paraId="75FEA79B" w14:textId="77777777" w:rsidR="0095392E" w:rsidRPr="00FF4FA4" w:rsidRDefault="0095392E" w:rsidP="00521069">
            <w:pPr>
              <w:spacing w:before="60" w:after="60"/>
              <w:ind w:right="253"/>
              <w:rPr>
                <w:rFonts w:asciiTheme="minorHAnsi" w:hAnsiTheme="minorHAnsi"/>
                <w:b/>
              </w:rPr>
            </w:pPr>
            <w:r w:rsidRPr="00FF4FA4">
              <w:rPr>
                <w:rFonts w:asciiTheme="minorHAnsi" w:hAnsiTheme="minorHAnsi"/>
                <w:b/>
              </w:rPr>
              <w:t>7.3 Short-term trend</w:t>
            </w:r>
            <w:r>
              <w:rPr>
                <w:rFonts w:asciiTheme="minorHAnsi" w:hAnsiTheme="minorHAnsi"/>
                <w:b/>
              </w:rPr>
              <w:br/>
            </w:r>
            <w:r w:rsidRPr="00FF4FA4">
              <w:rPr>
                <w:rFonts w:asciiTheme="minorHAnsi" w:hAnsiTheme="minorHAnsi"/>
                <w:b/>
              </w:rPr>
              <w:t>Period</w:t>
            </w:r>
          </w:p>
        </w:tc>
        <w:tc>
          <w:tcPr>
            <w:tcW w:w="6423" w:type="dxa"/>
          </w:tcPr>
          <w:p w14:paraId="4570E669" w14:textId="2291B3FB" w:rsidR="0095392E" w:rsidRPr="00FF4FA4" w:rsidRDefault="0095392E" w:rsidP="0054778F">
            <w:pPr>
              <w:pStyle w:val="Header"/>
              <w:tabs>
                <w:tab w:val="clear" w:pos="4536"/>
                <w:tab w:val="clear" w:pos="9072"/>
              </w:tabs>
              <w:spacing w:before="60" w:after="60"/>
              <w:rPr>
                <w:rFonts w:asciiTheme="minorHAnsi" w:hAnsiTheme="minorHAnsi"/>
                <w:i/>
              </w:rPr>
            </w:pPr>
            <w:r w:rsidRPr="00FF4FA4">
              <w:rPr>
                <w:rFonts w:asciiTheme="minorHAnsi" w:hAnsiTheme="minorHAnsi"/>
                <w:i/>
              </w:rPr>
              <w:t>2007</w:t>
            </w:r>
            <w:r w:rsidR="007A7024" w:rsidRPr="007A7024">
              <w:rPr>
                <w:rFonts w:asciiTheme="minorHAnsi" w:hAnsiTheme="minorHAnsi" w:cs="Tahoma"/>
                <w:szCs w:val="20"/>
              </w:rPr>
              <w:t>–</w:t>
            </w:r>
            <w:r w:rsidRPr="00FF4FA4">
              <w:rPr>
                <w:rFonts w:asciiTheme="minorHAnsi" w:hAnsiTheme="minorHAnsi"/>
                <w:i/>
              </w:rPr>
              <w:t xml:space="preserve">2018 (rolling 12-year time window) or period as close as possible to it. The short-term trend </w:t>
            </w:r>
            <w:r w:rsidR="0054778F">
              <w:rPr>
                <w:rFonts w:asciiTheme="minorHAnsi" w:hAnsiTheme="minorHAnsi"/>
                <w:i/>
              </w:rPr>
              <w:t>should</w:t>
            </w:r>
            <w:r w:rsidRPr="00FF4FA4">
              <w:rPr>
                <w:rFonts w:asciiTheme="minorHAnsi" w:hAnsiTheme="minorHAnsi"/>
                <w:i/>
              </w:rPr>
              <w:t xml:space="preserve"> be used for the assessment of habitat for species</w:t>
            </w:r>
          </w:p>
        </w:tc>
      </w:tr>
      <w:tr w:rsidR="0095392E" w:rsidRPr="00FF4FA4" w14:paraId="4A8DCC47" w14:textId="77777777" w:rsidTr="00D86A23">
        <w:trPr>
          <w:cantSplit/>
          <w:trHeight w:val="397"/>
        </w:trPr>
        <w:tc>
          <w:tcPr>
            <w:tcW w:w="3227" w:type="dxa"/>
            <w:shd w:val="clear" w:color="auto" w:fill="DBE5F1" w:themeFill="accent1" w:themeFillTint="33"/>
          </w:tcPr>
          <w:p w14:paraId="2BF74E4A" w14:textId="77777777" w:rsidR="0095392E" w:rsidRPr="00FF4FA4" w:rsidRDefault="0095392E" w:rsidP="00521069">
            <w:pPr>
              <w:spacing w:before="60" w:after="60"/>
              <w:ind w:right="253"/>
              <w:rPr>
                <w:rFonts w:asciiTheme="minorHAnsi" w:hAnsiTheme="minorHAnsi"/>
                <w:b/>
              </w:rPr>
            </w:pPr>
            <w:r w:rsidRPr="00FF4FA4">
              <w:rPr>
                <w:rFonts w:asciiTheme="minorHAnsi" w:hAnsiTheme="minorHAnsi"/>
                <w:b/>
              </w:rPr>
              <w:t>7.4 Short-term trend</w:t>
            </w:r>
            <w:r>
              <w:rPr>
                <w:rFonts w:asciiTheme="minorHAnsi" w:hAnsiTheme="minorHAnsi"/>
                <w:b/>
              </w:rPr>
              <w:br/>
              <w:t>D</w:t>
            </w:r>
            <w:r w:rsidRPr="00FF4FA4">
              <w:rPr>
                <w:rFonts w:asciiTheme="minorHAnsi" w:hAnsiTheme="minorHAnsi"/>
                <w:b/>
              </w:rPr>
              <w:t>irection</w:t>
            </w:r>
          </w:p>
        </w:tc>
        <w:tc>
          <w:tcPr>
            <w:tcW w:w="6423" w:type="dxa"/>
          </w:tcPr>
          <w:p w14:paraId="49833B7B" w14:textId="46A81C35" w:rsidR="0095392E" w:rsidRPr="00FF4FA4" w:rsidRDefault="00B43C0C" w:rsidP="00521069">
            <w:pPr>
              <w:spacing w:before="60" w:after="60"/>
              <w:rPr>
                <w:rFonts w:asciiTheme="minorHAnsi" w:hAnsiTheme="minorHAnsi"/>
                <w:i/>
              </w:rPr>
            </w:pPr>
            <w:r>
              <w:rPr>
                <w:rFonts w:asciiTheme="minorHAnsi" w:hAnsiTheme="minorHAnsi" w:cs="Tahoma"/>
                <w:i/>
                <w:szCs w:val="20"/>
              </w:rPr>
              <w:t xml:space="preserve">stable / increasing / </w:t>
            </w:r>
            <w:r w:rsidRPr="008D6DC9">
              <w:rPr>
                <w:rFonts w:asciiTheme="minorHAnsi" w:hAnsiTheme="minorHAnsi" w:cs="Tahoma"/>
                <w:i/>
                <w:szCs w:val="20"/>
              </w:rPr>
              <w:t>decreasin</w:t>
            </w:r>
            <w:r>
              <w:rPr>
                <w:rFonts w:asciiTheme="minorHAnsi" w:hAnsiTheme="minorHAnsi" w:cs="Tahoma"/>
                <w:i/>
                <w:szCs w:val="20"/>
              </w:rPr>
              <w:t xml:space="preserve">g / uncertain / </w:t>
            </w:r>
            <w:r w:rsidRPr="008D6DC9">
              <w:rPr>
                <w:rFonts w:asciiTheme="minorHAnsi" w:hAnsiTheme="minorHAnsi" w:cs="Tahoma"/>
                <w:i/>
                <w:szCs w:val="20"/>
              </w:rPr>
              <w:t>unknown</w:t>
            </w:r>
          </w:p>
        </w:tc>
      </w:tr>
      <w:tr w:rsidR="0095392E" w:rsidRPr="00FF4FA4" w14:paraId="1F574963" w14:textId="77777777" w:rsidTr="00D86A23">
        <w:trPr>
          <w:cantSplit/>
          <w:trHeight w:val="397"/>
        </w:trPr>
        <w:tc>
          <w:tcPr>
            <w:tcW w:w="3227" w:type="dxa"/>
            <w:shd w:val="clear" w:color="auto" w:fill="DBE5F1" w:themeFill="accent1" w:themeFillTint="33"/>
          </w:tcPr>
          <w:p w14:paraId="3CE29D87" w14:textId="77777777" w:rsidR="0095392E" w:rsidRPr="00FF4FA4" w:rsidRDefault="0095392E" w:rsidP="00521069">
            <w:pPr>
              <w:spacing w:before="60" w:after="60"/>
              <w:rPr>
                <w:rFonts w:asciiTheme="minorHAnsi" w:hAnsiTheme="minorHAnsi"/>
                <w:b/>
              </w:rPr>
            </w:pPr>
            <w:r w:rsidRPr="00FF4FA4">
              <w:rPr>
                <w:rFonts w:asciiTheme="minorHAnsi" w:hAnsiTheme="minorHAnsi"/>
                <w:b/>
              </w:rPr>
              <w:t>7.5 Short-term trend</w:t>
            </w:r>
            <w:r>
              <w:rPr>
                <w:rFonts w:asciiTheme="minorHAnsi" w:hAnsiTheme="minorHAnsi"/>
                <w:b/>
              </w:rPr>
              <w:br/>
            </w:r>
            <w:r w:rsidRPr="00FF4FA4">
              <w:rPr>
                <w:rFonts w:asciiTheme="minorHAnsi" w:hAnsiTheme="minorHAnsi"/>
                <w:b/>
              </w:rPr>
              <w:t>Method used</w:t>
            </w:r>
          </w:p>
        </w:tc>
        <w:tc>
          <w:tcPr>
            <w:tcW w:w="6423" w:type="dxa"/>
            <w:shd w:val="clear" w:color="auto" w:fill="FFFFFF" w:themeFill="background1"/>
          </w:tcPr>
          <w:p w14:paraId="24790ECB" w14:textId="607F0F0B" w:rsidR="006F75AD" w:rsidRDefault="007161B2" w:rsidP="00F1308E">
            <w:pPr>
              <w:spacing w:before="60" w:after="180"/>
              <w:rPr>
                <w:rFonts w:asciiTheme="minorHAnsi" w:hAnsiTheme="minorHAnsi" w:cs="Tahoma"/>
                <w:i/>
                <w:szCs w:val="20"/>
              </w:rPr>
            </w:pPr>
            <w:r>
              <w:rPr>
                <w:rFonts w:asciiTheme="minorHAnsi" w:hAnsiTheme="minorHAnsi" w:cs="Tahoma"/>
                <w:i/>
                <w:szCs w:val="20"/>
              </w:rPr>
              <w:t>Select one of the following methods:</w:t>
            </w:r>
          </w:p>
          <w:p w14:paraId="4B42BCCA" w14:textId="77777777" w:rsidR="00A86465" w:rsidRDefault="00A86465" w:rsidP="00521069">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5A516B5F" w14:textId="77777777" w:rsidR="00A86465" w:rsidRDefault="00A86465" w:rsidP="00521069">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0090FB20" w14:textId="77777777" w:rsidR="00A86465" w:rsidRDefault="00A86465" w:rsidP="00521069">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5CC226CC" w14:textId="23C09A65" w:rsidR="0095392E" w:rsidRPr="00FF4FA4" w:rsidRDefault="00A86465" w:rsidP="00521069">
            <w:pPr>
              <w:spacing w:before="60" w:after="60"/>
              <w:rPr>
                <w:rFonts w:asciiTheme="minorHAnsi" w:hAnsiTheme="minorHAnsi"/>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95392E" w:rsidRPr="00FF4FA4" w14:paraId="242B90F8" w14:textId="77777777" w:rsidTr="00D86A23">
        <w:trPr>
          <w:cantSplit/>
          <w:trHeight w:val="397"/>
        </w:trPr>
        <w:tc>
          <w:tcPr>
            <w:tcW w:w="3227" w:type="dxa"/>
            <w:shd w:val="clear" w:color="auto" w:fill="DBE5F1" w:themeFill="accent1" w:themeFillTint="33"/>
          </w:tcPr>
          <w:p w14:paraId="72A7164E" w14:textId="029F45DB" w:rsidR="0095392E" w:rsidRPr="00FF4FA4" w:rsidRDefault="0095392E" w:rsidP="00521069">
            <w:pPr>
              <w:spacing w:before="60" w:after="60"/>
              <w:ind w:right="254"/>
              <w:rPr>
                <w:rFonts w:asciiTheme="minorHAnsi" w:hAnsiTheme="minorHAnsi"/>
                <w:b/>
              </w:rPr>
            </w:pPr>
            <w:r w:rsidRPr="00FF4FA4">
              <w:rPr>
                <w:rFonts w:asciiTheme="minorHAnsi" w:hAnsiTheme="minorHAnsi"/>
                <w:b/>
              </w:rPr>
              <w:t>7.6 Long-term trend</w:t>
            </w:r>
            <w:r>
              <w:rPr>
                <w:rFonts w:asciiTheme="minorHAnsi" w:hAnsiTheme="minorHAnsi"/>
                <w:b/>
              </w:rPr>
              <w:br/>
            </w:r>
            <w:r w:rsidR="00820F93">
              <w:rPr>
                <w:rFonts w:asciiTheme="minorHAnsi" w:hAnsiTheme="minorHAnsi"/>
                <w:b/>
              </w:rPr>
              <w:t>Period</w:t>
            </w:r>
          </w:p>
          <w:p w14:paraId="0F0FA926" w14:textId="77777777" w:rsidR="0095392E" w:rsidRPr="00FF4FA4" w:rsidRDefault="0095392E" w:rsidP="00521069">
            <w:pPr>
              <w:spacing w:before="60" w:after="60"/>
              <w:ind w:right="254"/>
              <w:jc w:val="right"/>
              <w:rPr>
                <w:rFonts w:asciiTheme="minorHAnsi" w:hAnsiTheme="minorHAnsi"/>
                <w:b/>
              </w:rPr>
            </w:pPr>
            <w:bookmarkStart w:id="25" w:name="OLE_LINK1"/>
            <w:bookmarkStart w:id="26" w:name="OLE_LINK2"/>
            <w:r w:rsidRPr="00FF4FA4">
              <w:rPr>
                <w:rFonts w:asciiTheme="minorHAnsi" w:hAnsiTheme="minorHAnsi"/>
                <w:i/>
              </w:rPr>
              <w:t>Optional</w:t>
            </w:r>
            <w:bookmarkEnd w:id="25"/>
            <w:bookmarkEnd w:id="26"/>
          </w:p>
        </w:tc>
        <w:tc>
          <w:tcPr>
            <w:tcW w:w="6423" w:type="dxa"/>
          </w:tcPr>
          <w:p w14:paraId="66D8BF30" w14:textId="74AB284F" w:rsidR="0095392E" w:rsidRPr="00FF4FA4" w:rsidRDefault="0095392E" w:rsidP="00521069">
            <w:pPr>
              <w:spacing w:before="60" w:after="60"/>
              <w:rPr>
                <w:rFonts w:asciiTheme="minorHAnsi" w:hAnsiTheme="minorHAnsi"/>
                <w:i/>
                <w:lang w:eastAsia="en-US"/>
              </w:rPr>
            </w:pPr>
            <w:r w:rsidRPr="00FF4FA4">
              <w:rPr>
                <w:rFonts w:asciiTheme="minorHAnsi" w:hAnsiTheme="minorHAnsi"/>
                <w:i/>
              </w:rPr>
              <w:t xml:space="preserve">A trend calculated over 24 years </w:t>
            </w:r>
            <w:r w:rsidRPr="00FF4FA4">
              <w:rPr>
                <w:rFonts w:asciiTheme="minorHAnsi" w:hAnsiTheme="minorHAnsi" w:cs="Tahoma"/>
                <w:i/>
                <w:szCs w:val="20"/>
              </w:rPr>
              <w:t>(1994</w:t>
            </w:r>
            <w:r w:rsidR="007A7024" w:rsidRPr="007A7024">
              <w:rPr>
                <w:rFonts w:asciiTheme="minorHAnsi" w:hAnsiTheme="minorHAnsi" w:cs="Tahoma"/>
                <w:szCs w:val="20"/>
              </w:rPr>
              <w:t>–</w:t>
            </w:r>
            <w:r w:rsidRPr="00FF4FA4">
              <w:rPr>
                <w:rFonts w:asciiTheme="minorHAnsi" w:hAnsiTheme="minorHAnsi" w:cs="Tahoma"/>
                <w:i/>
                <w:szCs w:val="20"/>
              </w:rPr>
              <w:t>2018)</w:t>
            </w:r>
          </w:p>
        </w:tc>
      </w:tr>
      <w:tr w:rsidR="0095392E" w:rsidRPr="00FF4FA4" w14:paraId="28B7E8DF" w14:textId="77777777" w:rsidTr="00D86A23">
        <w:trPr>
          <w:cantSplit/>
          <w:trHeight w:val="397"/>
        </w:trPr>
        <w:tc>
          <w:tcPr>
            <w:tcW w:w="3227" w:type="dxa"/>
            <w:shd w:val="clear" w:color="auto" w:fill="DBE5F1" w:themeFill="accent1" w:themeFillTint="33"/>
          </w:tcPr>
          <w:p w14:paraId="512A68C2" w14:textId="712D8741" w:rsidR="00BA1F87" w:rsidRDefault="0095392E" w:rsidP="00521069">
            <w:pPr>
              <w:spacing w:before="60" w:after="60"/>
              <w:ind w:right="254"/>
              <w:rPr>
                <w:rFonts w:asciiTheme="minorHAnsi" w:hAnsiTheme="minorHAnsi"/>
                <w:i/>
              </w:rPr>
            </w:pPr>
            <w:r w:rsidRPr="00FF4FA4">
              <w:rPr>
                <w:rFonts w:asciiTheme="minorHAnsi" w:hAnsiTheme="minorHAnsi"/>
                <w:b/>
              </w:rPr>
              <w:lastRenderedPageBreak/>
              <w:t>7.7 Long-term trend</w:t>
            </w:r>
            <w:r>
              <w:rPr>
                <w:rFonts w:asciiTheme="minorHAnsi" w:hAnsiTheme="minorHAnsi"/>
                <w:b/>
              </w:rPr>
              <w:br/>
              <w:t>D</w:t>
            </w:r>
            <w:r w:rsidRPr="00FF4FA4">
              <w:rPr>
                <w:rFonts w:asciiTheme="minorHAnsi" w:hAnsiTheme="minorHAnsi"/>
                <w:b/>
              </w:rPr>
              <w:t>irection</w:t>
            </w:r>
          </w:p>
          <w:p w14:paraId="36654F96" w14:textId="7D2A2A26" w:rsidR="0095392E" w:rsidRPr="00FF4FA4" w:rsidRDefault="0095392E" w:rsidP="0054778F">
            <w:pPr>
              <w:spacing w:before="60" w:after="60"/>
              <w:ind w:left="1837" w:right="254"/>
              <w:jc w:val="right"/>
              <w:rPr>
                <w:rFonts w:asciiTheme="minorHAnsi" w:hAnsiTheme="minorHAnsi"/>
                <w:b/>
                <w:i/>
              </w:rPr>
            </w:pPr>
            <w:r w:rsidRPr="00FF4FA4">
              <w:rPr>
                <w:rFonts w:asciiTheme="minorHAnsi" w:hAnsiTheme="minorHAnsi"/>
                <w:i/>
              </w:rPr>
              <w:t>Optional</w:t>
            </w:r>
          </w:p>
        </w:tc>
        <w:tc>
          <w:tcPr>
            <w:tcW w:w="6423" w:type="dxa"/>
          </w:tcPr>
          <w:p w14:paraId="67AB10FF" w14:textId="0327DCDC" w:rsidR="0095392E" w:rsidRPr="00FF4FA4" w:rsidRDefault="00B43C0C" w:rsidP="00521069">
            <w:pPr>
              <w:spacing w:before="60" w:after="60"/>
              <w:rPr>
                <w:rFonts w:asciiTheme="minorHAnsi" w:hAnsiTheme="minorHAnsi"/>
                <w:i/>
              </w:rPr>
            </w:pPr>
            <w:r>
              <w:rPr>
                <w:rFonts w:asciiTheme="minorHAnsi" w:hAnsiTheme="minorHAnsi" w:cs="Tahoma"/>
                <w:i/>
                <w:szCs w:val="20"/>
              </w:rPr>
              <w:t xml:space="preserve">stable / increasing / </w:t>
            </w:r>
            <w:r w:rsidRPr="008D6DC9">
              <w:rPr>
                <w:rFonts w:asciiTheme="minorHAnsi" w:hAnsiTheme="minorHAnsi" w:cs="Tahoma"/>
                <w:i/>
                <w:szCs w:val="20"/>
              </w:rPr>
              <w:t>decreasin</w:t>
            </w:r>
            <w:r>
              <w:rPr>
                <w:rFonts w:asciiTheme="minorHAnsi" w:hAnsiTheme="minorHAnsi" w:cs="Tahoma"/>
                <w:i/>
                <w:szCs w:val="20"/>
              </w:rPr>
              <w:t xml:space="preserve">g / uncertain / </w:t>
            </w:r>
            <w:r w:rsidRPr="008D6DC9">
              <w:rPr>
                <w:rFonts w:asciiTheme="minorHAnsi" w:hAnsiTheme="minorHAnsi" w:cs="Tahoma"/>
                <w:i/>
                <w:szCs w:val="20"/>
              </w:rPr>
              <w:t>unknown</w:t>
            </w:r>
          </w:p>
        </w:tc>
      </w:tr>
      <w:tr w:rsidR="0095392E" w:rsidRPr="00FF4FA4" w14:paraId="5219A38C" w14:textId="77777777" w:rsidTr="00D86A23">
        <w:trPr>
          <w:cantSplit/>
          <w:trHeight w:val="397"/>
        </w:trPr>
        <w:tc>
          <w:tcPr>
            <w:tcW w:w="3227" w:type="dxa"/>
            <w:shd w:val="clear" w:color="auto" w:fill="DBE5F1" w:themeFill="accent1" w:themeFillTint="33"/>
          </w:tcPr>
          <w:p w14:paraId="2AC2326B" w14:textId="56EE8CFF" w:rsidR="0095392E" w:rsidRDefault="0095392E" w:rsidP="00521069">
            <w:pPr>
              <w:spacing w:before="60" w:after="60"/>
              <w:rPr>
                <w:rFonts w:asciiTheme="minorHAnsi" w:hAnsiTheme="minorHAnsi"/>
                <w:i/>
              </w:rPr>
            </w:pPr>
            <w:r w:rsidRPr="00FF4FA4">
              <w:rPr>
                <w:rFonts w:asciiTheme="minorHAnsi" w:hAnsiTheme="minorHAnsi"/>
                <w:b/>
              </w:rPr>
              <w:t xml:space="preserve">7.8 Long-term trend </w:t>
            </w:r>
            <w:r w:rsidR="00F16DF8">
              <w:rPr>
                <w:rFonts w:asciiTheme="minorHAnsi" w:hAnsiTheme="minorHAnsi"/>
                <w:b/>
              </w:rPr>
              <w:br/>
            </w:r>
            <w:r w:rsidRPr="00FF4FA4">
              <w:rPr>
                <w:rFonts w:asciiTheme="minorHAnsi" w:hAnsiTheme="minorHAnsi"/>
                <w:b/>
              </w:rPr>
              <w:t>Method used</w:t>
            </w:r>
            <w:r w:rsidRPr="00FF4FA4">
              <w:rPr>
                <w:rFonts w:asciiTheme="minorHAnsi" w:hAnsiTheme="minorHAnsi"/>
                <w:i/>
              </w:rPr>
              <w:t xml:space="preserve"> </w:t>
            </w:r>
          </w:p>
          <w:p w14:paraId="6C0F444F" w14:textId="77777777" w:rsidR="0011654E" w:rsidRDefault="0011654E" w:rsidP="00521069">
            <w:pPr>
              <w:spacing w:before="60" w:after="60"/>
              <w:rPr>
                <w:rFonts w:asciiTheme="minorHAnsi" w:hAnsiTheme="minorHAnsi"/>
                <w:i/>
              </w:rPr>
            </w:pPr>
          </w:p>
          <w:p w14:paraId="20BC6EF5" w14:textId="77777777" w:rsidR="0011654E" w:rsidRPr="00FF4FA4" w:rsidRDefault="0011654E" w:rsidP="00521069">
            <w:pPr>
              <w:spacing w:before="60" w:after="60"/>
              <w:rPr>
                <w:rFonts w:asciiTheme="minorHAnsi" w:hAnsiTheme="minorHAnsi"/>
                <w:i/>
              </w:rPr>
            </w:pPr>
          </w:p>
          <w:p w14:paraId="771504B1" w14:textId="77777777" w:rsidR="0095392E" w:rsidRPr="00FF4FA4" w:rsidRDefault="0095392E" w:rsidP="00521069">
            <w:pPr>
              <w:spacing w:before="60" w:after="60"/>
              <w:ind w:right="176"/>
              <w:jc w:val="right"/>
              <w:rPr>
                <w:rFonts w:asciiTheme="minorHAnsi" w:hAnsiTheme="minorHAnsi"/>
                <w:b/>
              </w:rPr>
            </w:pPr>
            <w:r w:rsidRPr="00FF4FA4">
              <w:rPr>
                <w:rFonts w:asciiTheme="minorHAnsi" w:hAnsiTheme="minorHAnsi"/>
                <w:i/>
              </w:rPr>
              <w:t>Optional</w:t>
            </w:r>
          </w:p>
        </w:tc>
        <w:tc>
          <w:tcPr>
            <w:tcW w:w="6423" w:type="dxa"/>
            <w:shd w:val="clear" w:color="auto" w:fill="FFFFFF" w:themeFill="background1"/>
          </w:tcPr>
          <w:p w14:paraId="53395717" w14:textId="45FAEEFA" w:rsidR="006F75AD" w:rsidRDefault="007161B2" w:rsidP="00F1308E">
            <w:pPr>
              <w:spacing w:before="60" w:after="180"/>
              <w:rPr>
                <w:rFonts w:asciiTheme="minorHAnsi" w:hAnsiTheme="minorHAnsi" w:cs="Tahoma"/>
                <w:i/>
                <w:szCs w:val="20"/>
              </w:rPr>
            </w:pPr>
            <w:r>
              <w:rPr>
                <w:rFonts w:asciiTheme="minorHAnsi" w:hAnsiTheme="minorHAnsi" w:cs="Tahoma"/>
                <w:i/>
                <w:szCs w:val="20"/>
              </w:rPr>
              <w:t>Select one of the following methods:</w:t>
            </w:r>
          </w:p>
          <w:p w14:paraId="46DE9699" w14:textId="33478E3E" w:rsidR="00A86465" w:rsidRDefault="00A86465" w:rsidP="00521069">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64445262" w14:textId="77777777" w:rsidR="00A86465" w:rsidRDefault="00A86465" w:rsidP="00521069">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2C195B89" w14:textId="77777777" w:rsidR="00A86465" w:rsidRDefault="00A86465" w:rsidP="00521069">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7C61E1A0" w14:textId="0425D8DD" w:rsidR="0095392E" w:rsidRPr="00FF4FA4" w:rsidRDefault="00A86465" w:rsidP="00521069">
            <w:pPr>
              <w:spacing w:before="60" w:after="60"/>
              <w:rPr>
                <w:rFonts w:asciiTheme="minorHAnsi" w:hAnsiTheme="minorHAnsi"/>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95392E" w:rsidRPr="00FF4FA4" w14:paraId="2203FD24" w14:textId="77777777" w:rsidTr="00D86A23">
        <w:trPr>
          <w:cantSplit/>
          <w:trHeight w:val="397"/>
        </w:trPr>
        <w:tc>
          <w:tcPr>
            <w:tcW w:w="3227" w:type="dxa"/>
            <w:shd w:val="clear" w:color="auto" w:fill="DBE5F1" w:themeFill="accent1" w:themeFillTint="33"/>
          </w:tcPr>
          <w:p w14:paraId="3CA40568" w14:textId="77777777" w:rsidR="0095392E" w:rsidRDefault="0095392E" w:rsidP="00521069">
            <w:pPr>
              <w:spacing w:before="60" w:after="60"/>
              <w:rPr>
                <w:rFonts w:asciiTheme="minorHAnsi" w:hAnsiTheme="minorHAnsi"/>
                <w:b/>
              </w:rPr>
            </w:pPr>
            <w:r w:rsidRPr="00FF4FA4">
              <w:rPr>
                <w:rFonts w:asciiTheme="minorHAnsi" w:hAnsiTheme="minorHAnsi"/>
                <w:b/>
              </w:rPr>
              <w:t>7.9 Additional information</w:t>
            </w:r>
          </w:p>
          <w:p w14:paraId="77F961D3" w14:textId="77777777" w:rsidR="0011654E" w:rsidRPr="00FF4FA4" w:rsidRDefault="0011654E" w:rsidP="00521069">
            <w:pPr>
              <w:spacing w:before="60" w:after="60"/>
              <w:rPr>
                <w:rFonts w:asciiTheme="minorHAnsi" w:hAnsiTheme="minorHAnsi"/>
                <w:b/>
              </w:rPr>
            </w:pPr>
          </w:p>
          <w:p w14:paraId="7B702E8F" w14:textId="77777777" w:rsidR="0095392E" w:rsidRPr="00FF4FA4" w:rsidRDefault="0095392E" w:rsidP="00521069">
            <w:pPr>
              <w:spacing w:before="60" w:after="60"/>
              <w:ind w:right="176"/>
              <w:jc w:val="right"/>
              <w:rPr>
                <w:rFonts w:asciiTheme="minorHAnsi" w:hAnsiTheme="minorHAnsi"/>
                <w:b/>
              </w:rPr>
            </w:pPr>
            <w:r w:rsidRPr="00FF4FA4">
              <w:rPr>
                <w:rFonts w:asciiTheme="minorHAnsi" w:hAnsiTheme="minorHAnsi"/>
                <w:i/>
              </w:rPr>
              <w:t>Optional</w:t>
            </w:r>
          </w:p>
        </w:tc>
        <w:tc>
          <w:tcPr>
            <w:tcW w:w="6423" w:type="dxa"/>
            <w:shd w:val="clear" w:color="auto" w:fill="FFFFFF" w:themeFill="background1"/>
          </w:tcPr>
          <w:p w14:paraId="54C72DBB" w14:textId="18CAB015" w:rsidR="00CA4A65" w:rsidRPr="00776955" w:rsidRDefault="00CA4A65" w:rsidP="00CA4A65">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7</w:t>
            </w:r>
            <w:r w:rsidRPr="00776955">
              <w:rPr>
                <w:rFonts w:cs="Tahoma"/>
                <w:bCs/>
                <w:i/>
                <w:szCs w:val="20"/>
              </w:rPr>
              <w:t>.1</w:t>
            </w:r>
            <w:r>
              <w:rPr>
                <w:rFonts w:cs="Tahoma"/>
                <w:bCs/>
                <w:i/>
                <w:szCs w:val="20"/>
              </w:rPr>
              <w:t>–7.8</w:t>
            </w:r>
            <w:r w:rsidRPr="00776955">
              <w:rPr>
                <w:rFonts w:cs="Tahoma"/>
                <w:bCs/>
                <w:i/>
                <w:szCs w:val="20"/>
              </w:rPr>
              <w:t xml:space="preserve"> </w:t>
            </w:r>
          </w:p>
          <w:p w14:paraId="19B7249B" w14:textId="77777777" w:rsidR="0095392E" w:rsidRPr="00FF4FA4" w:rsidRDefault="0095392E" w:rsidP="00521069">
            <w:pPr>
              <w:spacing w:before="60" w:after="60"/>
              <w:rPr>
                <w:rFonts w:asciiTheme="minorHAnsi" w:hAnsiTheme="minorHAnsi" w:cs="Tahoma"/>
                <w:i/>
                <w:szCs w:val="20"/>
              </w:rPr>
            </w:pPr>
            <w:r w:rsidRPr="00FF4FA4">
              <w:rPr>
                <w:rFonts w:asciiTheme="minorHAnsi" w:hAnsiTheme="minorHAnsi" w:cs="Tahoma"/>
                <w:i/>
                <w:szCs w:val="20"/>
              </w:rPr>
              <w:t>Free text</w:t>
            </w:r>
          </w:p>
        </w:tc>
      </w:tr>
    </w:tbl>
    <w:p w14:paraId="71149523" w14:textId="77777777" w:rsidR="00E96D31" w:rsidRPr="008B0F1D" w:rsidRDefault="00E96D31" w:rsidP="00E96D31">
      <w:pPr>
        <w:spacing w:before="120" w:after="18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3227"/>
        <w:gridCol w:w="3228"/>
      </w:tblGrid>
      <w:tr w:rsidR="0036408E" w:rsidRPr="008B0F1D" w14:paraId="49715FB1" w14:textId="77777777" w:rsidTr="00B61DEA">
        <w:trPr>
          <w:cantSplit/>
          <w:trHeight w:val="411"/>
        </w:trPr>
        <w:tc>
          <w:tcPr>
            <w:tcW w:w="9650" w:type="dxa"/>
            <w:gridSpan w:val="3"/>
            <w:shd w:val="clear" w:color="auto" w:fill="95B3D7" w:themeFill="accent1" w:themeFillTint="99"/>
          </w:tcPr>
          <w:p w14:paraId="384EFDF5" w14:textId="0B41577E" w:rsidR="0036408E" w:rsidRPr="008B0F1D" w:rsidRDefault="0036408E" w:rsidP="00521069">
            <w:pPr>
              <w:pStyle w:val="ListParagraph"/>
              <w:spacing w:before="60" w:after="60"/>
              <w:ind w:hanging="720"/>
              <w:rPr>
                <w:rFonts w:asciiTheme="minorHAnsi" w:hAnsiTheme="minorHAnsi" w:cs="Tahoma"/>
                <w:b/>
                <w:bCs/>
                <w:sz w:val="28"/>
                <w:szCs w:val="22"/>
              </w:rPr>
            </w:pPr>
            <w:r w:rsidRPr="008B0F1D">
              <w:rPr>
                <w:rFonts w:asciiTheme="minorHAnsi" w:hAnsiTheme="minorHAnsi" w:cs="Tahoma"/>
                <w:b/>
                <w:bCs/>
                <w:sz w:val="28"/>
                <w:szCs w:val="22"/>
              </w:rPr>
              <w:t xml:space="preserve">8 </w:t>
            </w:r>
            <w:r w:rsidR="00FE2E5A" w:rsidRPr="008B0F1D">
              <w:rPr>
                <w:rFonts w:asciiTheme="minorHAnsi" w:hAnsiTheme="minorHAnsi" w:cs="Tahoma"/>
                <w:b/>
                <w:bCs/>
                <w:sz w:val="28"/>
                <w:szCs w:val="22"/>
              </w:rPr>
              <w:t xml:space="preserve"> </w:t>
            </w:r>
            <w:r w:rsidR="00D8466E" w:rsidRPr="008B0F1D">
              <w:rPr>
                <w:rFonts w:asciiTheme="minorHAnsi" w:hAnsiTheme="minorHAnsi" w:cs="Tahoma"/>
                <w:b/>
                <w:bCs/>
                <w:sz w:val="28"/>
                <w:szCs w:val="22"/>
              </w:rPr>
              <w:t>Main p</w:t>
            </w:r>
            <w:r w:rsidRPr="008B0F1D">
              <w:rPr>
                <w:rFonts w:asciiTheme="minorHAnsi" w:hAnsiTheme="minorHAnsi" w:cs="Tahoma"/>
                <w:b/>
                <w:bCs/>
                <w:sz w:val="28"/>
                <w:szCs w:val="22"/>
              </w:rPr>
              <w:t>ressures and threats</w:t>
            </w:r>
          </w:p>
        </w:tc>
      </w:tr>
      <w:tr w:rsidR="00D8466E" w:rsidRPr="008B0F1D" w14:paraId="110B53A1" w14:textId="77777777" w:rsidTr="00B61DEA">
        <w:trPr>
          <w:cantSplit/>
          <w:trHeight w:val="411"/>
        </w:trPr>
        <w:tc>
          <w:tcPr>
            <w:tcW w:w="9650" w:type="dxa"/>
            <w:gridSpan w:val="3"/>
            <w:shd w:val="clear" w:color="auto" w:fill="DBE5F1" w:themeFill="accent1" w:themeFillTint="33"/>
          </w:tcPr>
          <w:p w14:paraId="1D70F247" w14:textId="351ECE55" w:rsidR="00D8466E" w:rsidRPr="008B0F1D" w:rsidRDefault="00D8466E" w:rsidP="00EB62D4">
            <w:pPr>
              <w:pStyle w:val="ListParagraph"/>
              <w:spacing w:before="60" w:after="60"/>
              <w:ind w:hanging="720"/>
              <w:rPr>
                <w:rFonts w:asciiTheme="minorHAnsi" w:hAnsiTheme="minorHAnsi" w:cs="Tahoma"/>
                <w:b/>
                <w:bCs/>
                <w:szCs w:val="20"/>
              </w:rPr>
            </w:pPr>
            <w:r w:rsidRPr="008B0F1D">
              <w:rPr>
                <w:rFonts w:asciiTheme="minorHAnsi" w:hAnsiTheme="minorHAnsi" w:cs="Tahoma"/>
                <w:b/>
                <w:bCs/>
                <w:szCs w:val="20"/>
              </w:rPr>
              <w:t>8.1 Characterisation of pressures/threats</w:t>
            </w:r>
          </w:p>
        </w:tc>
      </w:tr>
      <w:tr w:rsidR="006F75AD" w:rsidRPr="008B0F1D" w14:paraId="0FB97800" w14:textId="77777777" w:rsidTr="00B61DEA">
        <w:trPr>
          <w:cantSplit/>
          <w:trHeight w:val="1278"/>
        </w:trPr>
        <w:tc>
          <w:tcPr>
            <w:tcW w:w="3195" w:type="dxa"/>
            <w:vMerge w:val="restart"/>
            <w:shd w:val="clear" w:color="auto" w:fill="DBE5F1" w:themeFill="accent1" w:themeFillTint="33"/>
          </w:tcPr>
          <w:p w14:paraId="7A94060D" w14:textId="5F20C141" w:rsidR="006F75AD" w:rsidRPr="008B0F1D" w:rsidRDefault="006F75AD" w:rsidP="00521069">
            <w:pPr>
              <w:spacing w:before="60" w:after="60"/>
              <w:ind w:right="252"/>
              <w:rPr>
                <w:rFonts w:asciiTheme="minorHAnsi" w:hAnsiTheme="minorHAnsi" w:cs="Tahoma"/>
                <w:b/>
                <w:szCs w:val="20"/>
              </w:rPr>
            </w:pPr>
            <w:r w:rsidRPr="008B0F1D">
              <w:rPr>
                <w:rFonts w:asciiTheme="minorHAnsi" w:hAnsiTheme="minorHAnsi" w:cs="Tahoma"/>
                <w:b/>
                <w:szCs w:val="20"/>
              </w:rPr>
              <w:t>a) Pressure/threat</w:t>
            </w:r>
          </w:p>
          <w:p w14:paraId="12E27B1A" w14:textId="288526BE" w:rsidR="006F75AD" w:rsidRPr="008B0F1D" w:rsidRDefault="006F75AD" w:rsidP="00820F93">
            <w:pPr>
              <w:spacing w:before="60" w:after="60"/>
              <w:rPr>
                <w:rFonts w:asciiTheme="minorHAnsi" w:hAnsiTheme="minorHAnsi" w:cs="Tahoma"/>
                <w:szCs w:val="20"/>
              </w:rPr>
            </w:pPr>
          </w:p>
        </w:tc>
        <w:tc>
          <w:tcPr>
            <w:tcW w:w="6455" w:type="dxa"/>
            <w:gridSpan w:val="2"/>
            <w:shd w:val="clear" w:color="auto" w:fill="DBE5F1" w:themeFill="accent1" w:themeFillTint="33"/>
          </w:tcPr>
          <w:p w14:paraId="15995C28" w14:textId="5EBB38A4" w:rsidR="006F75AD" w:rsidRPr="00FB4073" w:rsidRDefault="00FB4073" w:rsidP="00FB4073">
            <w:pPr>
              <w:spacing w:before="60" w:after="60"/>
              <w:rPr>
                <w:rFonts w:asciiTheme="minorHAnsi" w:hAnsiTheme="minorHAnsi" w:cs="Tahoma"/>
                <w:b/>
                <w:bCs/>
                <w:szCs w:val="20"/>
              </w:rPr>
            </w:pPr>
            <w:r>
              <w:rPr>
                <w:rFonts w:asciiTheme="minorHAnsi" w:hAnsiTheme="minorHAnsi" w:cs="Tahoma"/>
                <w:b/>
                <w:bCs/>
                <w:szCs w:val="20"/>
              </w:rPr>
              <w:t xml:space="preserve">b) </w:t>
            </w:r>
            <w:r w:rsidR="006F75AD" w:rsidRPr="00FB4073">
              <w:rPr>
                <w:rFonts w:asciiTheme="minorHAnsi" w:hAnsiTheme="minorHAnsi" w:cs="Tahoma"/>
                <w:b/>
                <w:bCs/>
                <w:szCs w:val="20"/>
              </w:rPr>
              <w:t>Ranking of pressure/threat</w:t>
            </w:r>
          </w:p>
          <w:p w14:paraId="089EEFA7" w14:textId="5979558B" w:rsidR="006F75AD" w:rsidRPr="008B0F1D" w:rsidRDefault="006F75AD" w:rsidP="00B47885">
            <w:pPr>
              <w:spacing w:before="60" w:after="180"/>
              <w:rPr>
                <w:rFonts w:asciiTheme="minorHAnsi" w:hAnsiTheme="minorHAnsi" w:cs="Tahoma"/>
                <w:bCs/>
                <w:i/>
                <w:szCs w:val="20"/>
              </w:rPr>
            </w:pPr>
            <w:r w:rsidRPr="008B0F1D">
              <w:rPr>
                <w:rFonts w:asciiTheme="minorHAnsi" w:hAnsiTheme="minorHAnsi" w:cs="Tahoma"/>
                <w:bCs/>
                <w:i/>
                <w:szCs w:val="20"/>
              </w:rPr>
              <w:t>Indicate whether the pressure/threat is of:</w:t>
            </w:r>
          </w:p>
          <w:p w14:paraId="545C99F5" w14:textId="4D0E46EE" w:rsidR="006F75AD" w:rsidRPr="008B0F1D" w:rsidRDefault="006F75AD" w:rsidP="00521069">
            <w:pPr>
              <w:autoSpaceDE w:val="0"/>
              <w:autoSpaceDN w:val="0"/>
              <w:adjustRightInd w:val="0"/>
              <w:spacing w:before="60" w:after="60"/>
              <w:rPr>
                <w:rFonts w:asciiTheme="minorHAnsi" w:hAnsiTheme="minorHAnsi" w:cs="Tahoma"/>
                <w:i/>
                <w:spacing w:val="-10"/>
                <w:szCs w:val="20"/>
              </w:rPr>
            </w:pPr>
            <w:r w:rsidRPr="008B0F1D">
              <w:rPr>
                <w:rFonts w:asciiTheme="minorHAnsi" w:hAnsiTheme="minorHAnsi" w:cs="Tahoma"/>
                <w:i/>
                <w:spacing w:val="-10"/>
                <w:szCs w:val="20"/>
              </w:rPr>
              <w:t xml:space="preserve">H = high importance </w:t>
            </w:r>
            <w:r w:rsidR="00BF65C0">
              <w:rPr>
                <w:rFonts w:asciiTheme="minorHAnsi" w:hAnsiTheme="minorHAnsi" w:cs="Tahoma"/>
                <w:i/>
                <w:spacing w:val="-10"/>
                <w:szCs w:val="20"/>
              </w:rPr>
              <w:t>(maximum of 5 entries for pressures and 5 for threats)</w:t>
            </w:r>
          </w:p>
          <w:p w14:paraId="17576B3B" w14:textId="7AFF75E3" w:rsidR="006F75AD" w:rsidRPr="008B0F1D" w:rsidRDefault="006F75AD" w:rsidP="00521069">
            <w:pPr>
              <w:autoSpaceDE w:val="0"/>
              <w:autoSpaceDN w:val="0"/>
              <w:adjustRightInd w:val="0"/>
              <w:spacing w:before="60" w:after="60"/>
              <w:rPr>
                <w:rFonts w:asciiTheme="minorHAnsi" w:hAnsiTheme="minorHAnsi" w:cs="Tahoma"/>
                <w:i/>
                <w:szCs w:val="20"/>
              </w:rPr>
            </w:pPr>
            <w:r w:rsidRPr="008B0F1D">
              <w:rPr>
                <w:rFonts w:asciiTheme="minorHAnsi" w:hAnsiTheme="minorHAnsi" w:cs="Tahoma"/>
                <w:i/>
                <w:szCs w:val="20"/>
              </w:rPr>
              <w:t>M = medium importance</w:t>
            </w:r>
          </w:p>
        </w:tc>
      </w:tr>
      <w:tr w:rsidR="006F75AD" w:rsidRPr="008B0F1D" w14:paraId="6641401F" w14:textId="77777777" w:rsidTr="008310F7">
        <w:trPr>
          <w:cantSplit/>
          <w:trHeight w:val="418"/>
        </w:trPr>
        <w:tc>
          <w:tcPr>
            <w:tcW w:w="3195" w:type="dxa"/>
            <w:vMerge/>
            <w:shd w:val="clear" w:color="auto" w:fill="DBE5F1" w:themeFill="accent1" w:themeFillTint="33"/>
          </w:tcPr>
          <w:p w14:paraId="593D4900" w14:textId="77777777" w:rsidR="006F75AD" w:rsidRPr="008B0F1D" w:rsidRDefault="006F75AD" w:rsidP="00521069">
            <w:pPr>
              <w:spacing w:before="60" w:after="60"/>
              <w:rPr>
                <w:rFonts w:asciiTheme="minorHAnsi" w:hAnsiTheme="minorHAnsi" w:cs="Tahoma"/>
                <w:b/>
                <w:szCs w:val="20"/>
              </w:rPr>
            </w:pPr>
          </w:p>
        </w:tc>
        <w:tc>
          <w:tcPr>
            <w:tcW w:w="3227" w:type="dxa"/>
            <w:shd w:val="clear" w:color="auto" w:fill="DBE5F1" w:themeFill="accent1" w:themeFillTint="33"/>
          </w:tcPr>
          <w:p w14:paraId="1F267D43" w14:textId="77777777" w:rsidR="006F75AD" w:rsidRPr="008B0F1D" w:rsidRDefault="006F75AD" w:rsidP="00521069">
            <w:pPr>
              <w:spacing w:before="60" w:after="60"/>
              <w:jc w:val="center"/>
              <w:rPr>
                <w:rFonts w:asciiTheme="minorHAnsi" w:hAnsiTheme="minorHAnsi" w:cs="Tahoma"/>
                <w:b/>
                <w:bCs/>
                <w:szCs w:val="20"/>
              </w:rPr>
            </w:pPr>
            <w:r w:rsidRPr="008B0F1D">
              <w:rPr>
                <w:rFonts w:asciiTheme="minorHAnsi" w:hAnsiTheme="minorHAnsi" w:cs="Tahoma"/>
                <w:b/>
                <w:bCs/>
                <w:szCs w:val="20"/>
              </w:rPr>
              <w:t>Pressure</w:t>
            </w:r>
          </w:p>
        </w:tc>
        <w:tc>
          <w:tcPr>
            <w:tcW w:w="3228" w:type="dxa"/>
            <w:shd w:val="clear" w:color="auto" w:fill="DBE5F1" w:themeFill="accent1" w:themeFillTint="33"/>
          </w:tcPr>
          <w:p w14:paraId="780EAE4A" w14:textId="36138532" w:rsidR="006F75AD" w:rsidRPr="008B0F1D" w:rsidRDefault="006F75AD" w:rsidP="00521069">
            <w:pPr>
              <w:spacing w:before="60" w:after="60"/>
              <w:jc w:val="center"/>
              <w:rPr>
                <w:rFonts w:asciiTheme="minorHAnsi" w:hAnsiTheme="minorHAnsi" w:cs="Tahoma"/>
                <w:b/>
                <w:bCs/>
                <w:spacing w:val="-6"/>
                <w:szCs w:val="4"/>
              </w:rPr>
            </w:pPr>
            <w:r w:rsidRPr="008B0F1D">
              <w:rPr>
                <w:rFonts w:asciiTheme="minorHAnsi" w:hAnsiTheme="minorHAnsi" w:cs="Tahoma"/>
                <w:b/>
                <w:bCs/>
                <w:szCs w:val="20"/>
              </w:rPr>
              <w:t>Threat</w:t>
            </w:r>
          </w:p>
        </w:tc>
      </w:tr>
      <w:tr w:rsidR="002674E4" w:rsidRPr="008B0F1D" w14:paraId="2B54ECF9" w14:textId="77777777" w:rsidTr="008310F7">
        <w:trPr>
          <w:cantSplit/>
          <w:trHeight w:val="429"/>
        </w:trPr>
        <w:tc>
          <w:tcPr>
            <w:tcW w:w="3195" w:type="dxa"/>
            <w:shd w:val="clear" w:color="auto" w:fill="auto"/>
          </w:tcPr>
          <w:p w14:paraId="7045CD2F" w14:textId="79DE5F4D" w:rsidR="002674E4" w:rsidRPr="008B0F1D" w:rsidRDefault="006F75AD" w:rsidP="00CD0D6C">
            <w:pPr>
              <w:spacing w:before="60" w:after="60"/>
              <w:rPr>
                <w:rFonts w:asciiTheme="minorHAnsi" w:hAnsiTheme="minorHAnsi" w:cs="Tahoma"/>
                <w:i/>
                <w:szCs w:val="20"/>
              </w:rPr>
            </w:pPr>
            <w:r w:rsidRPr="008B0F1D">
              <w:rPr>
                <w:rFonts w:asciiTheme="minorHAnsi" w:hAnsiTheme="minorHAnsi" w:cs="Tahoma"/>
                <w:i/>
                <w:szCs w:val="20"/>
              </w:rPr>
              <w:t xml:space="preserve">List </w:t>
            </w:r>
            <w:r w:rsidR="00BF65C0">
              <w:rPr>
                <w:rFonts w:asciiTheme="minorHAnsi" w:hAnsiTheme="minorHAnsi" w:cs="Tahoma"/>
                <w:i/>
                <w:szCs w:val="20"/>
              </w:rPr>
              <w:t xml:space="preserve">a maximum of 10 </w:t>
            </w:r>
            <w:r w:rsidRPr="008B0F1D">
              <w:rPr>
                <w:rFonts w:asciiTheme="minorHAnsi" w:hAnsiTheme="minorHAnsi" w:cs="Tahoma"/>
                <w:i/>
                <w:szCs w:val="20"/>
              </w:rPr>
              <w:t>pressures</w:t>
            </w:r>
            <w:r w:rsidR="00BF65C0">
              <w:rPr>
                <w:rFonts w:asciiTheme="minorHAnsi" w:hAnsiTheme="minorHAnsi" w:cs="Tahoma"/>
                <w:i/>
                <w:szCs w:val="20"/>
              </w:rPr>
              <w:t xml:space="preserve"> and a maximum of 10 </w:t>
            </w:r>
            <w:r w:rsidRPr="008B0F1D">
              <w:rPr>
                <w:rFonts w:asciiTheme="minorHAnsi" w:hAnsiTheme="minorHAnsi" w:cs="Tahoma"/>
                <w:i/>
                <w:szCs w:val="20"/>
              </w:rPr>
              <w:t xml:space="preserve">threats using code list provided </w:t>
            </w:r>
            <w:r>
              <w:rPr>
                <w:rFonts w:asciiTheme="minorHAnsi" w:hAnsiTheme="minorHAnsi" w:cs="Tahoma"/>
                <w:i/>
                <w:szCs w:val="20"/>
              </w:rPr>
              <w:t>in</w:t>
            </w:r>
            <w:r w:rsidRPr="008B0F1D">
              <w:rPr>
                <w:rFonts w:asciiTheme="minorHAnsi" w:hAnsiTheme="minorHAnsi" w:cs="Tahoma"/>
                <w:i/>
                <w:szCs w:val="20"/>
              </w:rPr>
              <w:t xml:space="preserve"> the </w:t>
            </w:r>
            <w:r>
              <w:rPr>
                <w:rFonts w:asciiTheme="minorHAnsi" w:hAnsiTheme="minorHAnsi" w:cs="Tahoma"/>
                <w:i/>
                <w:szCs w:val="20"/>
              </w:rPr>
              <w:t>R</w:t>
            </w:r>
            <w:r w:rsidRPr="008B0F1D">
              <w:rPr>
                <w:rFonts w:asciiTheme="minorHAnsi" w:hAnsiTheme="minorHAnsi" w:cs="Tahoma"/>
                <w:i/>
                <w:szCs w:val="20"/>
              </w:rPr>
              <w:t>eference portal</w:t>
            </w:r>
          </w:p>
        </w:tc>
        <w:tc>
          <w:tcPr>
            <w:tcW w:w="3227" w:type="dxa"/>
            <w:shd w:val="clear" w:color="auto" w:fill="FFFFFF" w:themeFill="background1"/>
          </w:tcPr>
          <w:p w14:paraId="40DD81CE" w14:textId="77777777" w:rsidR="002674E4" w:rsidRPr="008B0F1D" w:rsidRDefault="002674E4" w:rsidP="00521069">
            <w:pPr>
              <w:autoSpaceDE w:val="0"/>
              <w:autoSpaceDN w:val="0"/>
              <w:adjustRightInd w:val="0"/>
              <w:spacing w:before="60" w:after="60"/>
              <w:rPr>
                <w:rFonts w:asciiTheme="minorHAnsi" w:hAnsiTheme="minorHAnsi" w:cs="Tahoma"/>
                <w:i/>
                <w:szCs w:val="20"/>
              </w:rPr>
            </w:pPr>
          </w:p>
        </w:tc>
        <w:tc>
          <w:tcPr>
            <w:tcW w:w="3228" w:type="dxa"/>
            <w:shd w:val="clear" w:color="auto" w:fill="FFFFFF" w:themeFill="background1"/>
          </w:tcPr>
          <w:p w14:paraId="0CC98DE3" w14:textId="77777777" w:rsidR="002674E4" w:rsidRPr="008B0F1D" w:rsidRDefault="002674E4" w:rsidP="00521069">
            <w:pPr>
              <w:autoSpaceDE w:val="0"/>
              <w:autoSpaceDN w:val="0"/>
              <w:adjustRightInd w:val="0"/>
              <w:spacing w:before="60" w:after="60"/>
              <w:rPr>
                <w:rFonts w:asciiTheme="minorHAnsi" w:hAnsiTheme="minorHAnsi" w:cs="Tahoma"/>
                <w:i/>
                <w:szCs w:val="20"/>
              </w:rPr>
            </w:pPr>
          </w:p>
        </w:tc>
      </w:tr>
      <w:tr w:rsidR="004178B2" w:rsidRPr="008B0F1D" w:rsidDel="00543BA0" w14:paraId="3EE89D90" w14:textId="77777777" w:rsidTr="00B61DEA">
        <w:trPr>
          <w:cantSplit/>
          <w:trHeight w:val="397"/>
        </w:trPr>
        <w:tc>
          <w:tcPr>
            <w:tcW w:w="31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53652" w14:textId="0539F546" w:rsidR="00CA4A65" w:rsidRPr="008B0F1D" w:rsidRDefault="004178B2" w:rsidP="00521069">
            <w:pPr>
              <w:spacing w:before="60" w:after="60"/>
              <w:ind w:right="252"/>
              <w:rPr>
                <w:rFonts w:asciiTheme="minorHAnsi" w:hAnsiTheme="minorHAnsi"/>
                <w:b/>
              </w:rPr>
            </w:pPr>
            <w:r w:rsidRPr="008B0F1D">
              <w:rPr>
                <w:rFonts w:asciiTheme="minorHAnsi" w:hAnsiTheme="minorHAnsi"/>
                <w:b/>
              </w:rPr>
              <w:t>8.</w:t>
            </w:r>
            <w:r w:rsidR="00D8466E" w:rsidRPr="008B0F1D">
              <w:rPr>
                <w:rFonts w:asciiTheme="minorHAnsi" w:hAnsiTheme="minorHAnsi"/>
                <w:b/>
              </w:rPr>
              <w:t>2</w:t>
            </w:r>
            <w:r w:rsidRPr="008B0F1D">
              <w:rPr>
                <w:rFonts w:asciiTheme="minorHAnsi" w:hAnsiTheme="minorHAnsi"/>
                <w:b/>
              </w:rPr>
              <w:t xml:space="preserve"> </w:t>
            </w:r>
            <w:r w:rsidR="004E59D9" w:rsidRPr="008B0F1D">
              <w:rPr>
                <w:rFonts w:asciiTheme="minorHAnsi" w:hAnsiTheme="minorHAnsi"/>
                <w:b/>
              </w:rPr>
              <w:t>Sources</w:t>
            </w:r>
            <w:r w:rsidR="00BC0346" w:rsidRPr="008B0F1D">
              <w:rPr>
                <w:rFonts w:asciiTheme="minorHAnsi" w:hAnsiTheme="minorHAnsi"/>
                <w:b/>
              </w:rPr>
              <w:t xml:space="preserve"> of information</w:t>
            </w:r>
          </w:p>
          <w:p w14:paraId="0C92752A" w14:textId="1D7FDFF1" w:rsidR="00FE2E5A" w:rsidRPr="008B0F1D" w:rsidDel="008E415E" w:rsidRDefault="00427EC2" w:rsidP="00521069">
            <w:pPr>
              <w:spacing w:before="60" w:after="60"/>
              <w:ind w:right="144"/>
              <w:jc w:val="right"/>
              <w:rPr>
                <w:rFonts w:asciiTheme="minorHAnsi" w:hAnsiTheme="minorHAnsi"/>
              </w:rPr>
            </w:pPr>
            <w:bookmarkStart w:id="27" w:name="OLE_LINK13"/>
            <w:bookmarkStart w:id="28" w:name="OLE_LINK14"/>
            <w:r w:rsidRPr="008B0F1D">
              <w:rPr>
                <w:rFonts w:asciiTheme="minorHAnsi" w:hAnsiTheme="minorHAnsi"/>
                <w:i/>
              </w:rPr>
              <w:t>Optional</w:t>
            </w:r>
            <w:bookmarkEnd w:id="27"/>
            <w:bookmarkEnd w:id="28"/>
          </w:p>
        </w:tc>
        <w:tc>
          <w:tcPr>
            <w:tcW w:w="64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A2BAE4" w14:textId="5B3530A5" w:rsidR="004178B2" w:rsidRPr="008B0F1D" w:rsidDel="00543BA0" w:rsidRDefault="00B61DEA" w:rsidP="00521069">
            <w:pPr>
              <w:spacing w:before="60" w:after="60"/>
              <w:rPr>
                <w:rFonts w:asciiTheme="minorHAnsi" w:hAnsiTheme="minorHAnsi"/>
                <w:i/>
              </w:rPr>
            </w:pPr>
            <w:r w:rsidRPr="008B0F1D">
              <w:rPr>
                <w:rFonts w:asciiTheme="minorHAnsi" w:hAnsiTheme="minorHAnsi"/>
                <w:i/>
              </w:rPr>
              <w:t>If available, p</w:t>
            </w:r>
            <w:r w:rsidR="004178B2" w:rsidRPr="008B0F1D">
              <w:rPr>
                <w:rFonts w:asciiTheme="minorHAnsi" w:hAnsiTheme="minorHAnsi"/>
                <w:i/>
              </w:rPr>
              <w:t xml:space="preserve">rovide sources of information (URL, metadata) </w:t>
            </w:r>
            <w:r w:rsidR="00D04562" w:rsidRPr="008B0F1D">
              <w:rPr>
                <w:rFonts w:asciiTheme="minorHAnsi" w:hAnsiTheme="minorHAnsi"/>
                <w:i/>
              </w:rPr>
              <w:t xml:space="preserve">supporting evidence of pressures </w:t>
            </w:r>
            <w:r w:rsidR="004178B2" w:rsidRPr="008B0F1D">
              <w:rPr>
                <w:rFonts w:asciiTheme="minorHAnsi" w:hAnsiTheme="minorHAnsi"/>
                <w:i/>
              </w:rPr>
              <w:t xml:space="preserve">reported </w:t>
            </w:r>
            <w:r w:rsidR="00D04562" w:rsidRPr="008B0F1D">
              <w:rPr>
                <w:rFonts w:asciiTheme="minorHAnsi" w:hAnsiTheme="minorHAnsi"/>
                <w:i/>
              </w:rPr>
              <w:t>as ‘High’</w:t>
            </w:r>
          </w:p>
        </w:tc>
      </w:tr>
      <w:tr w:rsidR="00A96581" w:rsidRPr="00FF4FA4" w14:paraId="1591FF4E" w14:textId="77777777" w:rsidTr="00A96581">
        <w:trPr>
          <w:cantSplit/>
          <w:trHeight w:val="397"/>
        </w:trPr>
        <w:tc>
          <w:tcPr>
            <w:tcW w:w="31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388A89" w14:textId="5B9985A6" w:rsidR="00A96581" w:rsidRDefault="00512E6B" w:rsidP="00521069">
            <w:pPr>
              <w:spacing w:before="60" w:after="60"/>
              <w:ind w:right="252"/>
              <w:rPr>
                <w:rFonts w:asciiTheme="minorHAnsi" w:hAnsiTheme="minorHAnsi"/>
                <w:b/>
              </w:rPr>
            </w:pPr>
            <w:r>
              <w:rPr>
                <w:rFonts w:asciiTheme="minorHAnsi" w:hAnsiTheme="minorHAnsi"/>
                <w:b/>
              </w:rPr>
              <w:t xml:space="preserve">8.3 </w:t>
            </w:r>
            <w:r w:rsidR="00A96581" w:rsidRPr="00FF4FA4">
              <w:rPr>
                <w:rFonts w:asciiTheme="minorHAnsi" w:hAnsiTheme="minorHAnsi"/>
                <w:b/>
              </w:rPr>
              <w:t>Additional information</w:t>
            </w:r>
          </w:p>
          <w:p w14:paraId="26624BEE" w14:textId="77777777" w:rsidR="00CA4A65" w:rsidRPr="00FF4FA4" w:rsidRDefault="00CA4A65" w:rsidP="00521069">
            <w:pPr>
              <w:spacing w:before="60" w:after="60"/>
              <w:ind w:right="252"/>
              <w:rPr>
                <w:rFonts w:asciiTheme="minorHAnsi" w:hAnsiTheme="minorHAnsi"/>
                <w:b/>
              </w:rPr>
            </w:pPr>
          </w:p>
          <w:p w14:paraId="27276E68" w14:textId="77777777" w:rsidR="00A96581" w:rsidRPr="00FF4FA4" w:rsidRDefault="00A96581" w:rsidP="00CA4A65">
            <w:pPr>
              <w:spacing w:before="60" w:after="60"/>
              <w:ind w:right="144"/>
              <w:jc w:val="right"/>
              <w:rPr>
                <w:rFonts w:asciiTheme="minorHAnsi" w:hAnsiTheme="minorHAnsi"/>
                <w:b/>
              </w:rPr>
            </w:pPr>
            <w:r w:rsidRPr="00CA4A65">
              <w:rPr>
                <w:rFonts w:asciiTheme="minorHAnsi" w:hAnsiTheme="minorHAnsi"/>
                <w:i/>
              </w:rPr>
              <w:t>Optional</w:t>
            </w:r>
          </w:p>
        </w:tc>
        <w:tc>
          <w:tcPr>
            <w:tcW w:w="64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D1E02F" w14:textId="357694A2" w:rsidR="00CA4A65" w:rsidRPr="00776955" w:rsidRDefault="00CA4A65" w:rsidP="00CA4A65">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 </w:t>
            </w:r>
            <w:r>
              <w:rPr>
                <w:rFonts w:cs="Tahoma"/>
                <w:bCs/>
                <w:i/>
                <w:szCs w:val="20"/>
              </w:rPr>
              <w:t>8</w:t>
            </w:r>
            <w:r w:rsidRPr="00776955">
              <w:rPr>
                <w:rFonts w:cs="Tahoma"/>
                <w:bCs/>
                <w:i/>
                <w:szCs w:val="20"/>
              </w:rPr>
              <w:t>.1</w:t>
            </w:r>
          </w:p>
          <w:p w14:paraId="2EC34DF2" w14:textId="77777777" w:rsidR="00A96581" w:rsidRPr="00A96581" w:rsidRDefault="00A96581" w:rsidP="00521069">
            <w:pPr>
              <w:spacing w:before="60" w:after="60"/>
              <w:rPr>
                <w:rFonts w:asciiTheme="minorHAnsi" w:hAnsiTheme="minorHAnsi"/>
                <w:i/>
              </w:rPr>
            </w:pPr>
            <w:r w:rsidRPr="00A96581">
              <w:rPr>
                <w:rFonts w:asciiTheme="minorHAnsi" w:hAnsiTheme="minorHAnsi"/>
                <w:i/>
              </w:rPr>
              <w:t>Free text</w:t>
            </w:r>
          </w:p>
        </w:tc>
      </w:tr>
    </w:tbl>
    <w:p w14:paraId="7CF163E4" w14:textId="77777777" w:rsidR="00724692" w:rsidRDefault="00724692" w:rsidP="00E96D31">
      <w:pPr>
        <w:spacing w:before="120" w:after="18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3"/>
        <w:gridCol w:w="6457"/>
      </w:tblGrid>
      <w:tr w:rsidR="009B2580" w:rsidRPr="008B0F1D" w14:paraId="52F1B712" w14:textId="77777777" w:rsidTr="00C5217E">
        <w:trPr>
          <w:cantSplit/>
          <w:trHeight w:val="206"/>
        </w:trPr>
        <w:tc>
          <w:tcPr>
            <w:tcW w:w="9650" w:type="dxa"/>
            <w:gridSpan w:val="2"/>
            <w:tcBorders>
              <w:bottom w:val="single" w:sz="4" w:space="0" w:color="auto"/>
            </w:tcBorders>
            <w:shd w:val="clear" w:color="auto" w:fill="95B3D7" w:themeFill="accent1" w:themeFillTint="99"/>
          </w:tcPr>
          <w:p w14:paraId="23DC3BE0" w14:textId="1E4E8054" w:rsidR="009B2580" w:rsidRPr="008B0F1D" w:rsidRDefault="00D4791B" w:rsidP="00521069">
            <w:pPr>
              <w:spacing w:before="60" w:after="60"/>
              <w:rPr>
                <w:rFonts w:asciiTheme="minorHAnsi" w:hAnsiTheme="minorHAnsi" w:cs="Tahoma"/>
                <w:b/>
                <w:sz w:val="28"/>
                <w:szCs w:val="20"/>
                <w:highlight w:val="cyan"/>
                <w:lang w:eastAsia="en-GB"/>
              </w:rPr>
            </w:pPr>
            <w:r w:rsidRPr="008B0F1D">
              <w:rPr>
                <w:rFonts w:asciiTheme="minorHAnsi" w:hAnsiTheme="minorHAnsi" w:cs="Tahoma"/>
                <w:b/>
                <w:bCs/>
                <w:sz w:val="28"/>
                <w:szCs w:val="22"/>
              </w:rPr>
              <w:t>9</w:t>
            </w:r>
            <w:r w:rsidR="009B2580" w:rsidRPr="008B0F1D">
              <w:rPr>
                <w:rFonts w:asciiTheme="minorHAnsi" w:hAnsiTheme="minorHAnsi" w:cs="Tahoma"/>
                <w:b/>
                <w:bCs/>
                <w:sz w:val="28"/>
                <w:szCs w:val="22"/>
              </w:rPr>
              <w:t xml:space="preserve">  </w:t>
            </w:r>
            <w:r w:rsidRPr="008B0F1D">
              <w:rPr>
                <w:rFonts w:asciiTheme="minorHAnsi" w:hAnsiTheme="minorHAnsi" w:cs="Tahoma"/>
                <w:b/>
                <w:bCs/>
                <w:sz w:val="28"/>
                <w:szCs w:val="22"/>
              </w:rPr>
              <w:t>Conservation measures</w:t>
            </w:r>
          </w:p>
        </w:tc>
      </w:tr>
      <w:tr w:rsidR="00BD317E" w:rsidRPr="008B0F1D" w14:paraId="013FA385" w14:textId="77777777" w:rsidTr="00C5217E">
        <w:trPr>
          <w:cantSplit/>
          <w:trHeight w:val="206"/>
        </w:trPr>
        <w:tc>
          <w:tcPr>
            <w:tcW w:w="9650" w:type="dxa"/>
            <w:gridSpan w:val="2"/>
            <w:tcBorders>
              <w:bottom w:val="single" w:sz="4" w:space="0" w:color="auto"/>
            </w:tcBorders>
            <w:shd w:val="clear" w:color="auto" w:fill="auto"/>
          </w:tcPr>
          <w:p w14:paraId="3C7F7887" w14:textId="1895710C" w:rsidR="00BD317E" w:rsidRPr="008B0F1D" w:rsidRDefault="00C5217E" w:rsidP="00521069">
            <w:pPr>
              <w:spacing w:before="60" w:after="60"/>
              <w:rPr>
                <w:rFonts w:asciiTheme="minorHAnsi" w:hAnsiTheme="minorHAnsi" w:cs="Tahoma"/>
                <w:bCs/>
                <w:szCs w:val="20"/>
              </w:rPr>
            </w:pPr>
            <w:r w:rsidRPr="008B0F1D">
              <w:rPr>
                <w:rFonts w:asciiTheme="minorHAnsi" w:hAnsiTheme="minorHAnsi" w:cs="Tahoma"/>
                <w:bCs/>
                <w:szCs w:val="20"/>
              </w:rPr>
              <w:t xml:space="preserve">To be reported only </w:t>
            </w:r>
            <w:r w:rsidR="00BD317E" w:rsidRPr="008B0F1D">
              <w:rPr>
                <w:rFonts w:asciiTheme="minorHAnsi" w:hAnsiTheme="minorHAnsi" w:cs="Tahoma"/>
                <w:bCs/>
                <w:szCs w:val="20"/>
              </w:rPr>
              <w:t>for Annex II</w:t>
            </w:r>
            <w:r w:rsidR="006A0532">
              <w:rPr>
                <w:rFonts w:asciiTheme="minorHAnsi" w:hAnsiTheme="minorHAnsi" w:cs="Tahoma"/>
                <w:bCs/>
                <w:szCs w:val="20"/>
              </w:rPr>
              <w:t xml:space="preserve"> species</w:t>
            </w:r>
          </w:p>
        </w:tc>
      </w:tr>
      <w:tr w:rsidR="009B2580" w:rsidRPr="008B0F1D" w14:paraId="72D45A67" w14:textId="77777777" w:rsidTr="00C5217E">
        <w:trPr>
          <w:cantSplit/>
          <w:trHeight w:val="560"/>
        </w:trPr>
        <w:tc>
          <w:tcPr>
            <w:tcW w:w="3193" w:type="dxa"/>
            <w:shd w:val="clear" w:color="auto" w:fill="DBE5F1" w:themeFill="accent1" w:themeFillTint="33"/>
          </w:tcPr>
          <w:p w14:paraId="1E091E4F" w14:textId="2A05AD21" w:rsidR="009B2580" w:rsidRPr="00553AC7" w:rsidRDefault="00D4791B" w:rsidP="00521069">
            <w:pPr>
              <w:spacing w:before="60" w:after="60"/>
              <w:rPr>
                <w:rFonts w:asciiTheme="minorHAnsi" w:hAnsiTheme="minorHAnsi" w:cs="Tahoma"/>
                <w:b/>
                <w:szCs w:val="20"/>
                <w:lang w:eastAsia="en-GB"/>
              </w:rPr>
            </w:pPr>
            <w:r w:rsidRPr="00B569BC">
              <w:rPr>
                <w:rFonts w:asciiTheme="minorHAnsi" w:hAnsiTheme="minorHAnsi" w:cs="Tahoma"/>
                <w:b/>
                <w:szCs w:val="20"/>
                <w:lang w:eastAsia="en-GB"/>
              </w:rPr>
              <w:t>9</w:t>
            </w:r>
            <w:r w:rsidR="009B2580" w:rsidRPr="00B569BC">
              <w:rPr>
                <w:rFonts w:asciiTheme="minorHAnsi" w:hAnsiTheme="minorHAnsi" w:cs="Tahoma"/>
                <w:b/>
                <w:szCs w:val="20"/>
                <w:lang w:eastAsia="en-GB"/>
              </w:rPr>
              <w:t>.1</w:t>
            </w:r>
            <w:r w:rsidR="00C5217E" w:rsidRPr="00553AC7">
              <w:rPr>
                <w:rFonts w:asciiTheme="minorHAnsi" w:hAnsiTheme="minorHAnsi" w:cs="Tahoma"/>
                <w:b/>
                <w:szCs w:val="20"/>
                <w:lang w:eastAsia="en-GB"/>
              </w:rPr>
              <w:t xml:space="preserve"> Status of</w:t>
            </w:r>
            <w:r w:rsidR="009B2580" w:rsidRPr="00553AC7">
              <w:rPr>
                <w:rFonts w:asciiTheme="minorHAnsi" w:hAnsiTheme="minorHAnsi" w:cs="Tahoma"/>
                <w:b/>
                <w:szCs w:val="20"/>
                <w:lang w:eastAsia="en-GB"/>
              </w:rPr>
              <w:t xml:space="preserve"> </w:t>
            </w:r>
            <w:r w:rsidR="00C5217E" w:rsidRPr="00553AC7">
              <w:rPr>
                <w:rFonts w:asciiTheme="minorHAnsi" w:hAnsiTheme="minorHAnsi" w:cs="Tahoma"/>
                <w:b/>
                <w:szCs w:val="20"/>
                <w:lang w:eastAsia="en-GB"/>
              </w:rPr>
              <w:t>m</w:t>
            </w:r>
            <w:r w:rsidR="009B2580" w:rsidRPr="00553AC7">
              <w:rPr>
                <w:rFonts w:asciiTheme="minorHAnsi" w:hAnsiTheme="minorHAnsi" w:cs="Tahoma"/>
                <w:b/>
                <w:szCs w:val="20"/>
                <w:lang w:eastAsia="en-GB"/>
              </w:rPr>
              <w:t>easure</w:t>
            </w:r>
            <w:r w:rsidR="00C5217E" w:rsidRPr="00553AC7">
              <w:rPr>
                <w:rFonts w:asciiTheme="minorHAnsi" w:hAnsiTheme="minorHAnsi" w:cs="Tahoma"/>
                <w:b/>
                <w:szCs w:val="20"/>
                <w:lang w:eastAsia="en-GB"/>
              </w:rPr>
              <w:t>s</w:t>
            </w:r>
          </w:p>
          <w:p w14:paraId="4BE78794" w14:textId="5565DA11" w:rsidR="009B2580" w:rsidRPr="00553AC7" w:rsidRDefault="009B2580" w:rsidP="00521069">
            <w:pPr>
              <w:spacing w:before="60" w:after="60"/>
              <w:rPr>
                <w:rFonts w:asciiTheme="minorHAnsi" w:hAnsiTheme="minorHAnsi" w:cs="Tahoma"/>
                <w:i/>
                <w:szCs w:val="20"/>
                <w:lang w:eastAsia="en-GB"/>
              </w:rPr>
            </w:pPr>
          </w:p>
        </w:tc>
        <w:tc>
          <w:tcPr>
            <w:tcW w:w="6457" w:type="dxa"/>
            <w:shd w:val="clear" w:color="auto" w:fill="auto"/>
          </w:tcPr>
          <w:p w14:paraId="0C49068B" w14:textId="163A5790" w:rsidR="009B2580" w:rsidRPr="008B0F1D" w:rsidRDefault="003946A5" w:rsidP="00F1308E">
            <w:pPr>
              <w:spacing w:before="60" w:after="180"/>
              <w:rPr>
                <w:rFonts w:asciiTheme="minorHAnsi" w:hAnsiTheme="minorHAnsi" w:cs="Tahoma"/>
                <w:i/>
                <w:szCs w:val="20"/>
                <w:lang w:eastAsia="en-US"/>
              </w:rPr>
            </w:pPr>
            <w:r>
              <w:rPr>
                <w:rFonts w:asciiTheme="minorHAnsi" w:hAnsiTheme="minorHAnsi" w:cs="Tahoma"/>
                <w:i/>
                <w:szCs w:val="20"/>
                <w:lang w:eastAsia="en-US"/>
              </w:rPr>
              <w:t>Are measures needed</w:t>
            </w:r>
            <w:r w:rsidR="00CA4A65">
              <w:rPr>
                <w:rFonts w:asciiTheme="minorHAnsi" w:hAnsiTheme="minorHAnsi" w:cs="Tahoma"/>
                <w:i/>
                <w:szCs w:val="20"/>
                <w:lang w:eastAsia="en-US"/>
              </w:rPr>
              <w:t xml:space="preserve">? </w:t>
            </w:r>
            <w:r w:rsidR="009B2580" w:rsidRPr="008B0F1D">
              <w:rPr>
                <w:rFonts w:asciiTheme="minorHAnsi" w:hAnsiTheme="minorHAnsi" w:cs="Tahoma"/>
                <w:i/>
                <w:szCs w:val="20"/>
                <w:lang w:eastAsia="en-US"/>
              </w:rPr>
              <w:t>YES</w:t>
            </w:r>
            <w:r w:rsidR="00911A54" w:rsidRPr="008B0F1D">
              <w:rPr>
                <w:rFonts w:asciiTheme="minorHAnsi" w:hAnsiTheme="minorHAnsi" w:cs="Tahoma"/>
                <w:i/>
                <w:szCs w:val="20"/>
                <w:lang w:eastAsia="en-US"/>
              </w:rPr>
              <w:t>/NO</w:t>
            </w:r>
          </w:p>
          <w:p w14:paraId="0D3AB3DF" w14:textId="4D9108EB" w:rsidR="006F75AD" w:rsidRDefault="006F75AD" w:rsidP="00F1308E">
            <w:pPr>
              <w:spacing w:before="60" w:after="180"/>
              <w:rPr>
                <w:rFonts w:asciiTheme="minorHAnsi" w:hAnsiTheme="minorHAnsi" w:cs="Tahoma"/>
                <w:i/>
                <w:szCs w:val="20"/>
                <w:lang w:eastAsia="en-US"/>
              </w:rPr>
            </w:pPr>
            <w:r>
              <w:rPr>
                <w:rFonts w:asciiTheme="minorHAnsi" w:hAnsiTheme="minorHAnsi" w:cs="Tahoma"/>
                <w:i/>
                <w:szCs w:val="20"/>
                <w:lang w:eastAsia="en-US"/>
              </w:rPr>
              <w:t xml:space="preserve">If </w:t>
            </w:r>
            <w:r w:rsidR="00C56E28">
              <w:rPr>
                <w:rFonts w:asciiTheme="minorHAnsi" w:hAnsiTheme="minorHAnsi" w:cs="Tahoma"/>
                <w:i/>
                <w:szCs w:val="20"/>
                <w:lang w:eastAsia="en-US"/>
              </w:rPr>
              <w:t>yes</w:t>
            </w:r>
            <w:r>
              <w:rPr>
                <w:rFonts w:asciiTheme="minorHAnsi" w:hAnsiTheme="minorHAnsi" w:cs="Tahoma"/>
                <w:i/>
                <w:szCs w:val="20"/>
                <w:lang w:eastAsia="en-US"/>
              </w:rPr>
              <w:t>, indicate the status of measures:</w:t>
            </w:r>
          </w:p>
          <w:p w14:paraId="30E63FFC" w14:textId="1FFE5C9A" w:rsidR="009B2580" w:rsidRPr="00CA4A65" w:rsidRDefault="00CA4A65" w:rsidP="00CA4A65">
            <w:pPr>
              <w:spacing w:before="60" w:after="60"/>
              <w:rPr>
                <w:rFonts w:asciiTheme="minorHAnsi" w:hAnsiTheme="minorHAnsi" w:cs="Tahoma"/>
                <w:i/>
                <w:szCs w:val="20"/>
              </w:rPr>
            </w:pPr>
            <w:r>
              <w:rPr>
                <w:rFonts w:asciiTheme="minorHAnsi" w:hAnsiTheme="minorHAnsi" w:cs="Tahoma"/>
                <w:i/>
                <w:szCs w:val="20"/>
              </w:rPr>
              <w:t xml:space="preserve">a) </w:t>
            </w:r>
            <w:r w:rsidR="009B2580" w:rsidRPr="00CA4A65">
              <w:rPr>
                <w:rFonts w:asciiTheme="minorHAnsi" w:hAnsiTheme="minorHAnsi" w:cs="Tahoma"/>
                <w:i/>
                <w:szCs w:val="20"/>
              </w:rPr>
              <w:t>Measures identified, but none yet taken</w:t>
            </w:r>
            <w:r w:rsidR="00F1308E">
              <w:rPr>
                <w:rFonts w:asciiTheme="minorHAnsi" w:hAnsiTheme="minorHAnsi" w:cs="Tahoma"/>
                <w:i/>
                <w:szCs w:val="20"/>
              </w:rPr>
              <w:t xml:space="preserve"> </w:t>
            </w:r>
            <w:r w:rsidR="00DD150E" w:rsidRPr="00CA4A65">
              <w:rPr>
                <w:rFonts w:asciiTheme="minorHAnsi" w:hAnsiTheme="minorHAnsi" w:cs="Tahoma"/>
                <w:i/>
                <w:szCs w:val="20"/>
              </w:rPr>
              <w:t>o</w:t>
            </w:r>
            <w:r w:rsidR="009B2580" w:rsidRPr="00CA4A65">
              <w:rPr>
                <w:rFonts w:asciiTheme="minorHAnsi" w:hAnsiTheme="minorHAnsi" w:cs="Tahoma"/>
                <w:i/>
                <w:szCs w:val="20"/>
              </w:rPr>
              <w:t>r</w:t>
            </w:r>
          </w:p>
          <w:p w14:paraId="14590BD0" w14:textId="7C333D88" w:rsidR="006E597B" w:rsidRPr="00CA4A65" w:rsidRDefault="00CA4A65" w:rsidP="00CA4A65">
            <w:pPr>
              <w:spacing w:before="60" w:after="60"/>
              <w:rPr>
                <w:rFonts w:asciiTheme="minorHAnsi" w:hAnsiTheme="minorHAnsi" w:cs="Tahoma"/>
                <w:i/>
                <w:szCs w:val="20"/>
              </w:rPr>
            </w:pPr>
            <w:r>
              <w:rPr>
                <w:rFonts w:asciiTheme="minorHAnsi" w:hAnsiTheme="minorHAnsi" w:cs="Tahoma"/>
                <w:i/>
                <w:szCs w:val="20"/>
              </w:rPr>
              <w:t xml:space="preserve">b) </w:t>
            </w:r>
            <w:r w:rsidR="009B2580" w:rsidRPr="00CA4A65">
              <w:rPr>
                <w:rFonts w:asciiTheme="minorHAnsi" w:hAnsiTheme="minorHAnsi" w:cs="Tahoma"/>
                <w:i/>
                <w:szCs w:val="20"/>
              </w:rPr>
              <w:t>Measures identified and taken</w:t>
            </w:r>
            <w:r w:rsidR="00F1308E">
              <w:rPr>
                <w:rFonts w:asciiTheme="minorHAnsi" w:hAnsiTheme="minorHAnsi" w:cs="Tahoma"/>
                <w:i/>
                <w:szCs w:val="20"/>
              </w:rPr>
              <w:t xml:space="preserve"> </w:t>
            </w:r>
            <w:r w:rsidR="006E597B" w:rsidRPr="00CA4A65">
              <w:rPr>
                <w:rFonts w:asciiTheme="minorHAnsi" w:hAnsiTheme="minorHAnsi" w:cs="Tahoma"/>
                <w:i/>
                <w:szCs w:val="20"/>
              </w:rPr>
              <w:t>or</w:t>
            </w:r>
          </w:p>
          <w:p w14:paraId="5EB8CE6F" w14:textId="0F7F4172" w:rsidR="006E597B" w:rsidRPr="00664103" w:rsidRDefault="00CA4A65" w:rsidP="006F75AD">
            <w:pPr>
              <w:spacing w:before="60" w:after="60"/>
              <w:rPr>
                <w:rFonts w:asciiTheme="minorHAnsi" w:hAnsiTheme="minorHAnsi" w:cs="Tahoma"/>
                <w:i/>
                <w:szCs w:val="20"/>
                <w:lang w:eastAsia="en-US"/>
              </w:rPr>
            </w:pPr>
            <w:r>
              <w:rPr>
                <w:rFonts w:asciiTheme="minorHAnsi" w:hAnsiTheme="minorHAnsi" w:cs="Tahoma"/>
                <w:i/>
                <w:szCs w:val="20"/>
              </w:rPr>
              <w:t xml:space="preserve">c) </w:t>
            </w:r>
            <w:r w:rsidR="006E597B" w:rsidRPr="00664103">
              <w:rPr>
                <w:rFonts w:asciiTheme="minorHAnsi" w:hAnsiTheme="minorHAnsi" w:cs="Tahoma"/>
                <w:i/>
                <w:szCs w:val="20"/>
              </w:rPr>
              <w:t xml:space="preserve">Measures needed but </w:t>
            </w:r>
            <w:r>
              <w:rPr>
                <w:rFonts w:asciiTheme="minorHAnsi" w:hAnsiTheme="minorHAnsi" w:cs="Tahoma"/>
                <w:i/>
                <w:szCs w:val="20"/>
              </w:rPr>
              <w:t>cannot be identified</w:t>
            </w:r>
          </w:p>
        </w:tc>
      </w:tr>
      <w:tr w:rsidR="00707CC8" w:rsidRPr="008B0F1D" w14:paraId="6F6A9F3D" w14:textId="77777777" w:rsidTr="00C5217E">
        <w:trPr>
          <w:cantSplit/>
          <w:trHeight w:val="560"/>
        </w:trPr>
        <w:tc>
          <w:tcPr>
            <w:tcW w:w="3193" w:type="dxa"/>
            <w:shd w:val="clear" w:color="auto" w:fill="DBE5F1" w:themeFill="accent1" w:themeFillTint="33"/>
          </w:tcPr>
          <w:p w14:paraId="2869C3EC" w14:textId="24333B8E" w:rsidR="00707CC8" w:rsidRPr="008B0F1D" w:rsidRDefault="00707CC8" w:rsidP="00521069">
            <w:pPr>
              <w:spacing w:before="60" w:after="60"/>
              <w:rPr>
                <w:rFonts w:asciiTheme="minorHAnsi" w:hAnsiTheme="minorHAnsi" w:cs="Tahoma"/>
                <w:b/>
                <w:szCs w:val="20"/>
                <w:lang w:eastAsia="en-GB"/>
              </w:rPr>
            </w:pPr>
            <w:r w:rsidRPr="008B0F1D">
              <w:rPr>
                <w:rFonts w:asciiTheme="minorHAnsi" w:hAnsiTheme="minorHAnsi" w:cs="Tahoma"/>
                <w:b/>
                <w:szCs w:val="20"/>
                <w:lang w:eastAsia="en-GB"/>
              </w:rPr>
              <w:lastRenderedPageBreak/>
              <w:t>9.2 Main purpose of the measure</w:t>
            </w:r>
            <w:r w:rsidR="00C5217E" w:rsidRPr="008B0F1D">
              <w:rPr>
                <w:rFonts w:asciiTheme="minorHAnsi" w:hAnsiTheme="minorHAnsi" w:cs="Tahoma"/>
                <w:b/>
                <w:szCs w:val="20"/>
                <w:lang w:eastAsia="en-GB"/>
              </w:rPr>
              <w:t>s taken</w:t>
            </w:r>
          </w:p>
        </w:tc>
        <w:tc>
          <w:tcPr>
            <w:tcW w:w="6457" w:type="dxa"/>
            <w:shd w:val="clear" w:color="auto" w:fill="auto"/>
          </w:tcPr>
          <w:p w14:paraId="41D5CFE7" w14:textId="6C55399C" w:rsidR="006F75AD" w:rsidRPr="00A86465" w:rsidRDefault="00512E6B" w:rsidP="00F1308E">
            <w:pPr>
              <w:spacing w:before="60" w:after="180"/>
              <w:rPr>
                <w:i/>
              </w:rPr>
            </w:pPr>
            <w:r>
              <w:rPr>
                <w:i/>
              </w:rPr>
              <w:t>I</w:t>
            </w:r>
            <w:r w:rsidR="00A86465" w:rsidRPr="00A86465">
              <w:rPr>
                <w:i/>
              </w:rPr>
              <w:t>ndicate the main purpose</w:t>
            </w:r>
            <w:r w:rsidR="006F75AD">
              <w:rPr>
                <w:i/>
              </w:rPr>
              <w:t xml:space="preserve"> of measures taken</w:t>
            </w:r>
            <w:r w:rsidR="00E363E6">
              <w:rPr>
                <w:i/>
              </w:rPr>
              <w:t>:</w:t>
            </w:r>
            <w:r w:rsidR="00A86465" w:rsidRPr="00A86465">
              <w:rPr>
                <w:i/>
              </w:rPr>
              <w:t xml:space="preserve"> </w:t>
            </w:r>
          </w:p>
          <w:p w14:paraId="6EDAFB19" w14:textId="77777777" w:rsidR="00F1308E" w:rsidRDefault="00707CC8" w:rsidP="006F75AD">
            <w:pPr>
              <w:spacing w:before="60" w:after="60"/>
              <w:rPr>
                <w:rFonts w:asciiTheme="minorHAnsi" w:hAnsiTheme="minorHAnsi" w:cs="Tahoma"/>
                <w:i/>
                <w:szCs w:val="20"/>
              </w:rPr>
            </w:pPr>
            <w:r w:rsidRPr="008B0F1D">
              <w:rPr>
                <w:rFonts w:asciiTheme="minorHAnsi" w:hAnsiTheme="minorHAnsi" w:cs="Tahoma"/>
                <w:i/>
                <w:szCs w:val="20"/>
              </w:rPr>
              <w:t>a) Maintain the current range, population and/or habitat for the species</w:t>
            </w:r>
            <w:r w:rsidR="006F75AD">
              <w:rPr>
                <w:rFonts w:asciiTheme="minorHAnsi" w:hAnsiTheme="minorHAnsi" w:cs="Tahoma"/>
                <w:i/>
                <w:szCs w:val="20"/>
              </w:rPr>
              <w:t xml:space="preserve"> </w:t>
            </w:r>
            <w:r w:rsidR="00553AC7">
              <w:rPr>
                <w:rFonts w:asciiTheme="minorHAnsi" w:hAnsiTheme="minorHAnsi" w:cs="Tahoma"/>
                <w:i/>
                <w:szCs w:val="20"/>
              </w:rPr>
              <w:t>or</w:t>
            </w:r>
          </w:p>
          <w:p w14:paraId="155F87F6" w14:textId="6225DD84" w:rsidR="00AC6342" w:rsidRDefault="00707CC8" w:rsidP="006F75AD">
            <w:pPr>
              <w:spacing w:before="60" w:after="60"/>
              <w:rPr>
                <w:rFonts w:asciiTheme="minorHAnsi" w:hAnsiTheme="minorHAnsi" w:cs="Tahoma"/>
                <w:i/>
                <w:szCs w:val="20"/>
              </w:rPr>
            </w:pPr>
            <w:r w:rsidRPr="008B0F1D">
              <w:rPr>
                <w:rFonts w:asciiTheme="minorHAnsi" w:hAnsiTheme="minorHAnsi" w:cs="Tahoma"/>
                <w:i/>
                <w:szCs w:val="20"/>
              </w:rPr>
              <w:t>b) Expand the current range of the species (related to ‘Range’)</w:t>
            </w:r>
            <w:r w:rsidR="00553AC7">
              <w:rPr>
                <w:rFonts w:asciiTheme="minorHAnsi" w:hAnsiTheme="minorHAnsi" w:cs="Tahoma"/>
                <w:i/>
                <w:szCs w:val="20"/>
              </w:rPr>
              <w:t xml:space="preserve"> or</w:t>
            </w:r>
          </w:p>
          <w:p w14:paraId="6507AC3C" w14:textId="35257B8A" w:rsidR="00F1308E" w:rsidRDefault="00707CC8" w:rsidP="006F75AD">
            <w:pPr>
              <w:spacing w:before="60" w:after="60"/>
              <w:rPr>
                <w:rFonts w:asciiTheme="minorHAnsi" w:hAnsiTheme="minorHAnsi" w:cs="Tahoma"/>
                <w:i/>
                <w:szCs w:val="20"/>
              </w:rPr>
            </w:pPr>
            <w:r w:rsidRPr="008B0F1D">
              <w:rPr>
                <w:rFonts w:asciiTheme="minorHAnsi" w:hAnsiTheme="minorHAnsi" w:cs="Tahoma"/>
                <w:i/>
                <w:szCs w:val="20"/>
              </w:rPr>
              <w:t>c) Increase the population size and/or improve population dynamics (improve reproduction success, reduce mortality, improve age/sex structure) (related to ‘Population’)</w:t>
            </w:r>
            <w:r w:rsidR="00F1308E">
              <w:rPr>
                <w:rFonts w:asciiTheme="minorHAnsi" w:hAnsiTheme="minorHAnsi" w:cs="Tahoma"/>
                <w:i/>
                <w:szCs w:val="20"/>
              </w:rPr>
              <w:t xml:space="preserve"> </w:t>
            </w:r>
            <w:r w:rsidR="00553AC7">
              <w:rPr>
                <w:rFonts w:asciiTheme="minorHAnsi" w:hAnsiTheme="minorHAnsi" w:cs="Tahoma"/>
                <w:i/>
                <w:szCs w:val="20"/>
              </w:rPr>
              <w:t>or</w:t>
            </w:r>
          </w:p>
          <w:p w14:paraId="7C8E0534" w14:textId="1A4DCFA7" w:rsidR="00707CC8" w:rsidRPr="008B0F1D" w:rsidRDefault="00707CC8" w:rsidP="006F75AD">
            <w:pPr>
              <w:spacing w:before="60" w:after="60"/>
              <w:rPr>
                <w:rFonts w:asciiTheme="minorHAnsi" w:hAnsiTheme="minorHAnsi" w:cs="Tahoma"/>
                <w:i/>
                <w:szCs w:val="20"/>
                <w:lang w:eastAsia="en-US"/>
              </w:rPr>
            </w:pPr>
            <w:r w:rsidRPr="008B0F1D">
              <w:rPr>
                <w:rFonts w:asciiTheme="minorHAnsi" w:hAnsiTheme="minorHAnsi" w:cs="Tahoma"/>
                <w:i/>
                <w:szCs w:val="20"/>
              </w:rPr>
              <w:t>d) Restore the habitat of the species (related to ‘Habitat for the species’)</w:t>
            </w:r>
          </w:p>
        </w:tc>
      </w:tr>
      <w:tr w:rsidR="00707CC8" w:rsidRPr="008B0F1D" w14:paraId="696A9E99" w14:textId="77777777" w:rsidTr="00C5217E">
        <w:trPr>
          <w:cantSplit/>
          <w:trHeight w:val="560"/>
        </w:trPr>
        <w:tc>
          <w:tcPr>
            <w:tcW w:w="3193" w:type="dxa"/>
            <w:shd w:val="clear" w:color="auto" w:fill="DBE5F1" w:themeFill="accent1" w:themeFillTint="33"/>
          </w:tcPr>
          <w:p w14:paraId="7016D393" w14:textId="7DD122D0" w:rsidR="00707CC8" w:rsidRPr="008B0F1D" w:rsidRDefault="00707CC8" w:rsidP="00521069">
            <w:pPr>
              <w:spacing w:before="60" w:after="60"/>
              <w:rPr>
                <w:rFonts w:asciiTheme="minorHAnsi" w:hAnsiTheme="minorHAnsi" w:cs="Tahoma"/>
                <w:b/>
                <w:szCs w:val="20"/>
                <w:lang w:eastAsia="en-GB"/>
              </w:rPr>
            </w:pPr>
            <w:r w:rsidRPr="008B0F1D">
              <w:rPr>
                <w:rFonts w:asciiTheme="minorHAnsi" w:hAnsiTheme="minorHAnsi" w:cs="Tahoma"/>
                <w:b/>
                <w:szCs w:val="20"/>
                <w:lang w:eastAsia="en-GB"/>
              </w:rPr>
              <w:t>9.3 Location of the measure</w:t>
            </w:r>
            <w:r w:rsidR="00DA147A" w:rsidRPr="008B0F1D">
              <w:rPr>
                <w:rFonts w:asciiTheme="minorHAnsi" w:hAnsiTheme="minorHAnsi" w:cs="Tahoma"/>
                <w:b/>
                <w:szCs w:val="20"/>
                <w:lang w:eastAsia="en-GB"/>
              </w:rPr>
              <w:t>s</w:t>
            </w:r>
            <w:r w:rsidR="00AB62AA">
              <w:rPr>
                <w:rFonts w:asciiTheme="minorHAnsi" w:hAnsiTheme="minorHAnsi" w:cs="Tahoma"/>
                <w:b/>
                <w:szCs w:val="20"/>
                <w:lang w:eastAsia="en-GB"/>
              </w:rPr>
              <w:t xml:space="preserve"> taken</w:t>
            </w:r>
          </w:p>
        </w:tc>
        <w:tc>
          <w:tcPr>
            <w:tcW w:w="6457" w:type="dxa"/>
            <w:shd w:val="clear" w:color="auto" w:fill="auto"/>
          </w:tcPr>
          <w:p w14:paraId="2CD84AE8" w14:textId="252CE141" w:rsidR="006F75AD" w:rsidRPr="00EB4512" w:rsidRDefault="006F75AD" w:rsidP="00AC6342">
            <w:pPr>
              <w:spacing w:before="60" w:after="180"/>
              <w:rPr>
                <w:i/>
              </w:rPr>
            </w:pPr>
            <w:r>
              <w:rPr>
                <w:i/>
              </w:rPr>
              <w:t>I</w:t>
            </w:r>
            <w:r w:rsidRPr="00A86465">
              <w:rPr>
                <w:i/>
              </w:rPr>
              <w:t>ndicate the</w:t>
            </w:r>
            <w:r w:rsidR="006F0991">
              <w:rPr>
                <w:i/>
              </w:rPr>
              <w:t xml:space="preserve"> </w:t>
            </w:r>
            <w:r>
              <w:rPr>
                <w:i/>
              </w:rPr>
              <w:t>location of measures taken</w:t>
            </w:r>
            <w:r w:rsidR="002F19E1">
              <w:rPr>
                <w:i/>
              </w:rPr>
              <w:t>:</w:t>
            </w:r>
          </w:p>
          <w:p w14:paraId="36BF9D99" w14:textId="1A9B3E22" w:rsidR="00707CC8" w:rsidRPr="008B0F1D" w:rsidRDefault="00707CC8" w:rsidP="00521069">
            <w:pPr>
              <w:spacing w:before="60" w:after="60"/>
              <w:rPr>
                <w:rFonts w:asciiTheme="minorHAnsi" w:hAnsiTheme="minorHAnsi" w:cs="Tahoma"/>
                <w:i/>
                <w:szCs w:val="20"/>
                <w:lang w:eastAsia="en-GB"/>
              </w:rPr>
            </w:pPr>
            <w:r w:rsidRPr="008B0F1D">
              <w:rPr>
                <w:rFonts w:asciiTheme="minorHAnsi" w:hAnsiTheme="minorHAnsi" w:cs="Tahoma"/>
                <w:i/>
                <w:szCs w:val="20"/>
                <w:lang w:eastAsia="en-GB"/>
              </w:rPr>
              <w:t>a) Only inside Natura 2000</w:t>
            </w:r>
            <w:r w:rsidR="00AC6342">
              <w:rPr>
                <w:rFonts w:asciiTheme="minorHAnsi" w:hAnsiTheme="minorHAnsi" w:cs="Tahoma"/>
                <w:i/>
                <w:szCs w:val="20"/>
                <w:lang w:eastAsia="en-GB"/>
              </w:rPr>
              <w:t xml:space="preserve"> </w:t>
            </w:r>
            <w:r w:rsidR="00E363E6">
              <w:rPr>
                <w:rFonts w:asciiTheme="minorHAnsi" w:hAnsiTheme="minorHAnsi" w:cs="Tahoma"/>
                <w:i/>
                <w:szCs w:val="20"/>
                <w:lang w:eastAsia="en-GB"/>
              </w:rPr>
              <w:t>or</w:t>
            </w:r>
          </w:p>
          <w:p w14:paraId="700DBF56" w14:textId="3F0390E1" w:rsidR="00707CC8" w:rsidRPr="008B0F1D" w:rsidRDefault="00707CC8" w:rsidP="00521069">
            <w:pPr>
              <w:spacing w:before="60" w:after="60"/>
              <w:rPr>
                <w:rFonts w:asciiTheme="minorHAnsi" w:hAnsiTheme="minorHAnsi" w:cs="Tahoma"/>
                <w:i/>
                <w:szCs w:val="20"/>
                <w:lang w:eastAsia="en-GB"/>
              </w:rPr>
            </w:pPr>
            <w:r w:rsidRPr="008B0F1D">
              <w:rPr>
                <w:rFonts w:asciiTheme="minorHAnsi" w:hAnsiTheme="minorHAnsi" w:cs="Tahoma"/>
                <w:i/>
                <w:szCs w:val="20"/>
                <w:lang w:eastAsia="en-GB"/>
              </w:rPr>
              <w:t>b) Both inside and outside Natura 2000</w:t>
            </w:r>
            <w:r w:rsidR="007161B2">
              <w:rPr>
                <w:rFonts w:asciiTheme="minorHAnsi" w:hAnsiTheme="minorHAnsi" w:cs="Tahoma"/>
                <w:i/>
                <w:szCs w:val="20"/>
                <w:lang w:eastAsia="en-GB"/>
              </w:rPr>
              <w:t xml:space="preserve"> </w:t>
            </w:r>
            <w:r w:rsidR="00E363E6">
              <w:rPr>
                <w:rFonts w:asciiTheme="minorHAnsi" w:hAnsiTheme="minorHAnsi" w:cs="Tahoma"/>
                <w:i/>
                <w:szCs w:val="20"/>
                <w:lang w:eastAsia="en-GB"/>
              </w:rPr>
              <w:t>or</w:t>
            </w:r>
          </w:p>
          <w:p w14:paraId="5A722E64" w14:textId="2E1755A1" w:rsidR="00707CC8" w:rsidRPr="008B0F1D" w:rsidRDefault="00707CC8" w:rsidP="006F75AD">
            <w:pPr>
              <w:tabs>
                <w:tab w:val="center" w:pos="3120"/>
              </w:tabs>
              <w:spacing w:before="60" w:after="60"/>
              <w:rPr>
                <w:rFonts w:asciiTheme="minorHAnsi" w:hAnsiTheme="minorHAnsi" w:cs="Tahoma"/>
                <w:i/>
                <w:szCs w:val="20"/>
                <w:lang w:eastAsia="en-GB"/>
              </w:rPr>
            </w:pPr>
            <w:r w:rsidRPr="008B0F1D">
              <w:rPr>
                <w:rFonts w:asciiTheme="minorHAnsi" w:hAnsiTheme="minorHAnsi" w:cs="Tahoma"/>
                <w:i/>
                <w:szCs w:val="20"/>
                <w:lang w:eastAsia="en-GB"/>
              </w:rPr>
              <w:t>c) Only outside Natura 2000</w:t>
            </w:r>
            <w:r w:rsidR="006F75AD">
              <w:rPr>
                <w:rFonts w:asciiTheme="minorHAnsi" w:hAnsiTheme="minorHAnsi" w:cs="Tahoma"/>
                <w:i/>
                <w:szCs w:val="20"/>
              </w:rPr>
              <w:t xml:space="preserve"> </w:t>
            </w:r>
          </w:p>
        </w:tc>
      </w:tr>
      <w:tr w:rsidR="00707CC8" w:rsidRPr="008B0F1D" w14:paraId="56F8F1DA" w14:textId="77777777" w:rsidTr="00C5217E">
        <w:trPr>
          <w:cantSplit/>
          <w:trHeight w:val="560"/>
        </w:trPr>
        <w:tc>
          <w:tcPr>
            <w:tcW w:w="3193" w:type="dxa"/>
            <w:shd w:val="clear" w:color="auto" w:fill="DBE5F1" w:themeFill="accent1" w:themeFillTint="33"/>
          </w:tcPr>
          <w:p w14:paraId="798BE59A" w14:textId="3BF010E3" w:rsidR="00707CC8" w:rsidRPr="008B0F1D" w:rsidRDefault="00C5217E" w:rsidP="00521069">
            <w:pPr>
              <w:spacing w:before="60" w:after="60"/>
              <w:rPr>
                <w:rFonts w:asciiTheme="minorHAnsi" w:hAnsiTheme="minorHAnsi" w:cs="Tahoma"/>
                <w:b/>
                <w:szCs w:val="20"/>
                <w:lang w:eastAsia="en-GB"/>
              </w:rPr>
            </w:pPr>
            <w:r w:rsidRPr="005316DD">
              <w:rPr>
                <w:rFonts w:asciiTheme="minorHAnsi" w:hAnsiTheme="minorHAnsi" w:cs="Tahoma"/>
                <w:b/>
                <w:szCs w:val="20"/>
                <w:lang w:eastAsia="en-GB"/>
              </w:rPr>
              <w:t>9.4</w:t>
            </w:r>
            <w:r w:rsidR="001D50AD" w:rsidRPr="008B0F1D">
              <w:rPr>
                <w:rFonts w:asciiTheme="minorHAnsi" w:hAnsiTheme="minorHAnsi" w:cs="Tahoma"/>
                <w:b/>
                <w:szCs w:val="20"/>
                <w:lang w:eastAsia="en-GB"/>
              </w:rPr>
              <w:t xml:space="preserve"> </w:t>
            </w:r>
            <w:r w:rsidR="00911A54" w:rsidRPr="008B0F1D">
              <w:rPr>
                <w:rFonts w:asciiTheme="minorHAnsi" w:hAnsiTheme="minorHAnsi" w:cs="Tahoma"/>
                <w:b/>
                <w:szCs w:val="20"/>
                <w:lang w:eastAsia="en-GB"/>
              </w:rPr>
              <w:t>Response to</w:t>
            </w:r>
            <w:r w:rsidR="00707CC8" w:rsidRPr="008B0F1D">
              <w:rPr>
                <w:rFonts w:asciiTheme="minorHAnsi" w:hAnsiTheme="minorHAnsi" w:cs="Tahoma"/>
                <w:b/>
                <w:szCs w:val="20"/>
                <w:lang w:eastAsia="en-GB"/>
              </w:rPr>
              <w:t xml:space="preserve"> the measure</w:t>
            </w:r>
            <w:r w:rsidR="00C62A06" w:rsidRPr="008B0F1D">
              <w:rPr>
                <w:rFonts w:asciiTheme="minorHAnsi" w:hAnsiTheme="minorHAnsi" w:cs="Tahoma"/>
                <w:b/>
                <w:szCs w:val="20"/>
                <w:lang w:eastAsia="en-GB"/>
              </w:rPr>
              <w:t>s</w:t>
            </w:r>
          </w:p>
          <w:p w14:paraId="06F43484" w14:textId="11E6219B" w:rsidR="00707CC8" w:rsidRPr="008B0F1D" w:rsidRDefault="00707CC8" w:rsidP="00521069">
            <w:pPr>
              <w:spacing w:before="60" w:after="60"/>
              <w:rPr>
                <w:rFonts w:asciiTheme="minorHAnsi" w:hAnsiTheme="minorHAnsi" w:cs="Tahoma"/>
                <w:b/>
                <w:i/>
                <w:szCs w:val="20"/>
                <w:lang w:eastAsia="en-US"/>
              </w:rPr>
            </w:pPr>
            <w:r w:rsidRPr="008B0F1D">
              <w:rPr>
                <w:rFonts w:asciiTheme="minorHAnsi" w:hAnsiTheme="minorHAnsi" w:cs="Tahoma"/>
                <w:i/>
                <w:szCs w:val="20"/>
                <w:lang w:eastAsia="en-US"/>
              </w:rPr>
              <w:t>(when the measure</w:t>
            </w:r>
            <w:r w:rsidR="00C62A06" w:rsidRPr="008B0F1D">
              <w:rPr>
                <w:rFonts w:asciiTheme="minorHAnsi" w:hAnsiTheme="minorHAnsi" w:cs="Tahoma"/>
                <w:i/>
                <w:szCs w:val="20"/>
                <w:lang w:eastAsia="en-US"/>
              </w:rPr>
              <w:t>s</w:t>
            </w:r>
            <w:r w:rsidRPr="008B0F1D">
              <w:rPr>
                <w:rFonts w:asciiTheme="minorHAnsi" w:hAnsiTheme="minorHAnsi" w:cs="Tahoma"/>
                <w:i/>
                <w:szCs w:val="20"/>
                <w:lang w:eastAsia="en-US"/>
              </w:rPr>
              <w:t xml:space="preserve"> starts to neutralize the pressure</w:t>
            </w:r>
            <w:r w:rsidR="006E597B" w:rsidRPr="008B0F1D">
              <w:rPr>
                <w:rFonts w:asciiTheme="minorHAnsi" w:hAnsiTheme="minorHAnsi" w:cs="Tahoma"/>
                <w:i/>
                <w:szCs w:val="20"/>
                <w:lang w:eastAsia="en-US"/>
              </w:rPr>
              <w:t>(s)</w:t>
            </w:r>
            <w:r w:rsidRPr="008B0F1D">
              <w:rPr>
                <w:rFonts w:asciiTheme="minorHAnsi" w:hAnsiTheme="minorHAnsi" w:cs="Tahoma"/>
                <w:i/>
                <w:szCs w:val="20"/>
                <w:lang w:eastAsia="en-US"/>
              </w:rPr>
              <w:t xml:space="preserve"> </w:t>
            </w:r>
            <w:r w:rsidR="00560073">
              <w:rPr>
                <w:rFonts w:asciiTheme="minorHAnsi" w:hAnsiTheme="minorHAnsi" w:cs="Tahoma"/>
                <w:i/>
                <w:szCs w:val="20"/>
                <w:lang w:eastAsia="en-US"/>
              </w:rPr>
              <w:t>and</w:t>
            </w:r>
            <w:r w:rsidR="00560073" w:rsidRPr="008B0F1D">
              <w:rPr>
                <w:rFonts w:asciiTheme="minorHAnsi" w:hAnsiTheme="minorHAnsi" w:cs="Tahoma"/>
                <w:i/>
                <w:szCs w:val="20"/>
                <w:lang w:eastAsia="en-US"/>
              </w:rPr>
              <w:t xml:space="preserve"> </w:t>
            </w:r>
            <w:r w:rsidRPr="008B0F1D">
              <w:rPr>
                <w:rFonts w:asciiTheme="minorHAnsi" w:hAnsiTheme="minorHAnsi" w:cs="Tahoma"/>
                <w:i/>
                <w:szCs w:val="20"/>
                <w:lang w:eastAsia="en-US"/>
              </w:rPr>
              <w:t>produce positive effects)</w:t>
            </w:r>
          </w:p>
        </w:tc>
        <w:tc>
          <w:tcPr>
            <w:tcW w:w="6457" w:type="dxa"/>
            <w:shd w:val="clear" w:color="auto" w:fill="auto"/>
          </w:tcPr>
          <w:p w14:paraId="4F0C7B05" w14:textId="45CA4F82" w:rsidR="006F75AD" w:rsidRDefault="00A86465" w:rsidP="00AC6342">
            <w:pPr>
              <w:spacing w:before="60" w:after="180"/>
              <w:rPr>
                <w:rFonts w:asciiTheme="minorHAnsi" w:hAnsiTheme="minorHAnsi" w:cs="Tahoma"/>
                <w:i/>
                <w:spacing w:val="-8"/>
                <w:szCs w:val="20"/>
                <w:lang w:eastAsia="en-US"/>
              </w:rPr>
            </w:pPr>
            <w:r>
              <w:rPr>
                <w:rFonts w:asciiTheme="minorHAnsi" w:hAnsiTheme="minorHAnsi" w:cs="Tahoma"/>
                <w:i/>
                <w:spacing w:val="-8"/>
                <w:szCs w:val="20"/>
                <w:lang w:eastAsia="en-US"/>
              </w:rPr>
              <w:t>Indicate the</w:t>
            </w:r>
            <w:r w:rsidR="00A0765E">
              <w:rPr>
                <w:rFonts w:asciiTheme="minorHAnsi" w:hAnsiTheme="minorHAnsi" w:cs="Tahoma"/>
                <w:i/>
                <w:spacing w:val="-8"/>
                <w:szCs w:val="20"/>
                <w:lang w:eastAsia="en-US"/>
              </w:rPr>
              <w:t xml:space="preserve"> time frame of the</w:t>
            </w:r>
            <w:r>
              <w:rPr>
                <w:rFonts w:asciiTheme="minorHAnsi" w:hAnsiTheme="minorHAnsi" w:cs="Tahoma"/>
                <w:i/>
                <w:spacing w:val="-8"/>
                <w:szCs w:val="20"/>
                <w:lang w:eastAsia="en-US"/>
              </w:rPr>
              <w:t xml:space="preserve"> response to measures</w:t>
            </w:r>
            <w:r w:rsidR="0023449B">
              <w:rPr>
                <w:rFonts w:asciiTheme="minorHAnsi" w:hAnsiTheme="minorHAnsi" w:cs="Tahoma"/>
                <w:i/>
                <w:spacing w:val="-8"/>
                <w:szCs w:val="20"/>
                <w:lang w:eastAsia="en-US"/>
              </w:rPr>
              <w:t xml:space="preserve"> </w:t>
            </w:r>
            <w:r w:rsidR="00152456">
              <w:rPr>
                <w:rFonts w:asciiTheme="minorHAnsi" w:hAnsiTheme="minorHAnsi" w:cs="Tahoma"/>
                <w:i/>
                <w:spacing w:val="-8"/>
                <w:szCs w:val="20"/>
                <w:lang w:eastAsia="en-US"/>
              </w:rPr>
              <w:t>(</w:t>
            </w:r>
            <w:r w:rsidR="0004507B">
              <w:rPr>
                <w:rFonts w:asciiTheme="minorHAnsi" w:hAnsiTheme="minorHAnsi" w:cs="Tahoma"/>
                <w:i/>
                <w:spacing w:val="-8"/>
                <w:szCs w:val="20"/>
                <w:lang w:eastAsia="en-US"/>
              </w:rPr>
              <w:t>with regard</w:t>
            </w:r>
            <w:r w:rsidR="0023449B">
              <w:rPr>
                <w:rFonts w:asciiTheme="minorHAnsi" w:hAnsiTheme="minorHAnsi" w:cs="Tahoma"/>
                <w:i/>
                <w:spacing w:val="-8"/>
                <w:szCs w:val="20"/>
                <w:lang w:eastAsia="en-US"/>
              </w:rPr>
              <w:t xml:space="preserve"> </w:t>
            </w:r>
            <w:r w:rsidR="0004085F">
              <w:rPr>
                <w:rFonts w:asciiTheme="minorHAnsi" w:hAnsiTheme="minorHAnsi" w:cs="Tahoma"/>
                <w:i/>
                <w:spacing w:val="-8"/>
                <w:szCs w:val="20"/>
                <w:lang w:eastAsia="en-US"/>
              </w:rPr>
              <w:t>to the main purpose in</w:t>
            </w:r>
            <w:r w:rsidR="0023449B">
              <w:rPr>
                <w:rFonts w:asciiTheme="minorHAnsi" w:hAnsiTheme="minorHAnsi" w:cs="Tahoma"/>
                <w:i/>
                <w:spacing w:val="-8"/>
                <w:szCs w:val="20"/>
                <w:lang w:eastAsia="en-US"/>
              </w:rPr>
              <w:t xml:space="preserve"> field 9.2</w:t>
            </w:r>
            <w:r w:rsidR="00152456">
              <w:rPr>
                <w:rFonts w:asciiTheme="minorHAnsi" w:hAnsiTheme="minorHAnsi" w:cs="Tahoma"/>
                <w:i/>
                <w:spacing w:val="-8"/>
                <w:szCs w:val="20"/>
                <w:lang w:eastAsia="en-US"/>
              </w:rPr>
              <w:t>)</w:t>
            </w:r>
            <w:r w:rsidR="002F19E1">
              <w:rPr>
                <w:rFonts w:asciiTheme="minorHAnsi" w:hAnsiTheme="minorHAnsi" w:cs="Tahoma"/>
                <w:i/>
                <w:spacing w:val="-8"/>
                <w:szCs w:val="20"/>
                <w:lang w:eastAsia="en-US"/>
              </w:rPr>
              <w:t>:</w:t>
            </w:r>
          </w:p>
          <w:p w14:paraId="12E99AEC" w14:textId="09437894" w:rsidR="00651079" w:rsidRPr="008B0F1D" w:rsidRDefault="006E597B" w:rsidP="006F75AD">
            <w:pPr>
              <w:spacing w:before="60" w:after="60"/>
              <w:rPr>
                <w:rFonts w:asciiTheme="minorHAnsi" w:hAnsiTheme="minorHAnsi" w:cs="Tahoma"/>
                <w:i/>
                <w:spacing w:val="-8"/>
                <w:szCs w:val="20"/>
                <w:lang w:eastAsia="en-US"/>
              </w:rPr>
            </w:pPr>
            <w:r w:rsidRPr="008B0F1D">
              <w:rPr>
                <w:rFonts w:asciiTheme="minorHAnsi" w:hAnsiTheme="minorHAnsi" w:cs="Tahoma"/>
                <w:i/>
                <w:spacing w:val="-8"/>
                <w:szCs w:val="20"/>
                <w:lang w:eastAsia="en-US"/>
              </w:rPr>
              <w:t>a) Short-term results (with</w:t>
            </w:r>
            <w:r w:rsidR="00DD150E" w:rsidRPr="008B0F1D">
              <w:rPr>
                <w:rFonts w:asciiTheme="minorHAnsi" w:hAnsiTheme="minorHAnsi" w:cs="Tahoma"/>
                <w:i/>
                <w:spacing w:val="-8"/>
                <w:szCs w:val="20"/>
                <w:lang w:eastAsia="en-US"/>
              </w:rPr>
              <w:t xml:space="preserve">in </w:t>
            </w:r>
            <w:r w:rsidR="00244164" w:rsidRPr="008B0F1D">
              <w:rPr>
                <w:rFonts w:asciiTheme="minorHAnsi" w:hAnsiTheme="minorHAnsi" w:cs="Tahoma"/>
                <w:i/>
                <w:spacing w:val="-8"/>
                <w:szCs w:val="20"/>
                <w:lang w:eastAsia="en-US"/>
              </w:rPr>
              <w:t>the current reporting period,</w:t>
            </w:r>
            <w:r w:rsidR="00DD150E" w:rsidRPr="008B0F1D">
              <w:rPr>
                <w:rFonts w:asciiTheme="minorHAnsi" w:hAnsiTheme="minorHAnsi" w:cs="Tahoma"/>
                <w:i/>
                <w:spacing w:val="-8"/>
                <w:szCs w:val="20"/>
                <w:lang w:eastAsia="en-US"/>
              </w:rPr>
              <w:t xml:space="preserve"> 2013-2018</w:t>
            </w:r>
            <w:r w:rsidRPr="008B0F1D">
              <w:rPr>
                <w:rFonts w:asciiTheme="minorHAnsi" w:hAnsiTheme="minorHAnsi" w:cs="Tahoma"/>
                <w:i/>
                <w:spacing w:val="-8"/>
                <w:szCs w:val="20"/>
                <w:lang w:eastAsia="en-US"/>
              </w:rPr>
              <w:t>)</w:t>
            </w:r>
            <w:r w:rsidR="006F75AD">
              <w:rPr>
                <w:rFonts w:asciiTheme="minorHAnsi" w:hAnsiTheme="minorHAnsi" w:cs="Tahoma"/>
                <w:i/>
                <w:spacing w:val="-8"/>
                <w:szCs w:val="20"/>
                <w:lang w:eastAsia="en-US"/>
              </w:rPr>
              <w:t xml:space="preserve"> </w:t>
            </w:r>
            <w:r w:rsidR="00651079">
              <w:rPr>
                <w:rFonts w:asciiTheme="minorHAnsi" w:hAnsiTheme="minorHAnsi" w:cs="Tahoma"/>
                <w:i/>
                <w:spacing w:val="-8"/>
                <w:szCs w:val="20"/>
                <w:lang w:eastAsia="en-US"/>
              </w:rPr>
              <w:t>or</w:t>
            </w:r>
          </w:p>
          <w:p w14:paraId="743D32E5" w14:textId="7C7579FD" w:rsidR="00BB2F51" w:rsidRDefault="006E597B" w:rsidP="006F75AD">
            <w:pPr>
              <w:spacing w:before="60" w:after="60"/>
              <w:rPr>
                <w:rFonts w:asciiTheme="minorHAnsi" w:hAnsiTheme="minorHAnsi" w:cs="Tahoma"/>
                <w:i/>
                <w:spacing w:val="-8"/>
                <w:szCs w:val="20"/>
                <w:lang w:eastAsia="en-US"/>
              </w:rPr>
            </w:pPr>
            <w:r w:rsidRPr="008B0F1D">
              <w:rPr>
                <w:rFonts w:asciiTheme="minorHAnsi" w:hAnsiTheme="minorHAnsi" w:cs="Tahoma"/>
                <w:i/>
                <w:spacing w:val="-8"/>
                <w:szCs w:val="20"/>
                <w:lang w:eastAsia="en-US"/>
              </w:rPr>
              <w:t>b) Medium-term results (within</w:t>
            </w:r>
            <w:r w:rsidR="00DD150E" w:rsidRPr="008B0F1D">
              <w:rPr>
                <w:rFonts w:asciiTheme="minorHAnsi" w:hAnsiTheme="minorHAnsi" w:cs="Tahoma"/>
                <w:i/>
                <w:spacing w:val="-8"/>
                <w:szCs w:val="20"/>
                <w:lang w:eastAsia="en-US"/>
              </w:rPr>
              <w:t xml:space="preserve"> the </w:t>
            </w:r>
            <w:r w:rsidR="00244164" w:rsidRPr="008B0F1D">
              <w:rPr>
                <w:rFonts w:asciiTheme="minorHAnsi" w:hAnsiTheme="minorHAnsi" w:cs="Tahoma"/>
                <w:i/>
                <w:spacing w:val="-8"/>
                <w:szCs w:val="20"/>
                <w:lang w:eastAsia="en-US"/>
              </w:rPr>
              <w:t>next two reporting periods,</w:t>
            </w:r>
            <w:r w:rsidR="00DD150E" w:rsidRPr="008B0F1D">
              <w:rPr>
                <w:rFonts w:asciiTheme="minorHAnsi" w:hAnsiTheme="minorHAnsi" w:cs="Tahoma"/>
                <w:i/>
                <w:spacing w:val="-8"/>
                <w:szCs w:val="20"/>
                <w:lang w:eastAsia="en-US"/>
              </w:rPr>
              <w:t xml:space="preserve"> 2019-2030</w:t>
            </w:r>
            <w:r w:rsidRPr="008B0F1D">
              <w:rPr>
                <w:rFonts w:asciiTheme="minorHAnsi" w:hAnsiTheme="minorHAnsi" w:cs="Tahoma"/>
                <w:i/>
                <w:spacing w:val="-8"/>
                <w:szCs w:val="20"/>
                <w:lang w:eastAsia="en-US"/>
              </w:rPr>
              <w:t>)</w:t>
            </w:r>
            <w:r w:rsidR="006F75AD">
              <w:rPr>
                <w:rFonts w:asciiTheme="minorHAnsi" w:hAnsiTheme="minorHAnsi" w:cs="Tahoma"/>
                <w:i/>
                <w:spacing w:val="-8"/>
                <w:szCs w:val="20"/>
                <w:lang w:eastAsia="en-US"/>
              </w:rPr>
              <w:t xml:space="preserve"> </w:t>
            </w:r>
            <w:r w:rsidR="00651079">
              <w:rPr>
                <w:rFonts w:asciiTheme="minorHAnsi" w:hAnsiTheme="minorHAnsi" w:cs="Tahoma"/>
                <w:i/>
                <w:spacing w:val="-8"/>
                <w:szCs w:val="20"/>
                <w:lang w:eastAsia="en-US"/>
              </w:rPr>
              <w:t>or</w:t>
            </w:r>
          </w:p>
          <w:p w14:paraId="618F7143" w14:textId="3793DDC6" w:rsidR="00651079" w:rsidRPr="008B0F1D" w:rsidRDefault="006E597B" w:rsidP="00E10F4F">
            <w:pPr>
              <w:spacing w:before="60" w:after="60"/>
              <w:rPr>
                <w:rFonts w:asciiTheme="minorHAnsi" w:hAnsiTheme="minorHAnsi" w:cs="Tahoma"/>
                <w:i/>
                <w:szCs w:val="20"/>
                <w:lang w:eastAsia="en-US"/>
              </w:rPr>
            </w:pPr>
            <w:r w:rsidRPr="008B0F1D">
              <w:rPr>
                <w:rFonts w:asciiTheme="minorHAnsi" w:hAnsiTheme="minorHAnsi" w:cs="Tahoma"/>
                <w:i/>
                <w:szCs w:val="20"/>
                <w:lang w:eastAsia="en-US"/>
              </w:rPr>
              <w:t xml:space="preserve">c) Long-term results (after </w:t>
            </w:r>
            <w:r w:rsidR="00DD150E" w:rsidRPr="008B0F1D">
              <w:rPr>
                <w:rFonts w:asciiTheme="minorHAnsi" w:hAnsiTheme="minorHAnsi" w:cs="Tahoma"/>
                <w:i/>
                <w:szCs w:val="20"/>
                <w:lang w:eastAsia="en-US"/>
              </w:rPr>
              <w:t>2030</w:t>
            </w:r>
            <w:r w:rsidRPr="008B0F1D">
              <w:rPr>
                <w:rFonts w:asciiTheme="minorHAnsi" w:hAnsiTheme="minorHAnsi" w:cs="Tahoma"/>
                <w:i/>
                <w:szCs w:val="20"/>
                <w:lang w:eastAsia="en-US"/>
              </w:rPr>
              <w:t>)</w:t>
            </w:r>
            <w:r w:rsidR="006F75AD">
              <w:rPr>
                <w:rFonts w:asciiTheme="minorHAnsi" w:hAnsiTheme="minorHAnsi" w:cs="Tahoma"/>
                <w:i/>
                <w:szCs w:val="20"/>
                <w:lang w:eastAsia="en-US"/>
              </w:rPr>
              <w:t xml:space="preserve"> </w:t>
            </w:r>
          </w:p>
        </w:tc>
      </w:tr>
      <w:tr w:rsidR="004941C1" w:rsidRPr="008B0F1D" w14:paraId="2F1B9638" w14:textId="77777777" w:rsidTr="00C5217E">
        <w:trPr>
          <w:cantSplit/>
          <w:trHeight w:val="560"/>
        </w:trPr>
        <w:tc>
          <w:tcPr>
            <w:tcW w:w="3193" w:type="dxa"/>
            <w:shd w:val="clear" w:color="auto" w:fill="DBE5F1" w:themeFill="accent1" w:themeFillTint="33"/>
          </w:tcPr>
          <w:p w14:paraId="22B749C0" w14:textId="62FB17AA" w:rsidR="004941C1" w:rsidRPr="008B0F1D" w:rsidRDefault="004941C1" w:rsidP="00521069">
            <w:pPr>
              <w:spacing w:before="60" w:after="60"/>
              <w:rPr>
                <w:rFonts w:asciiTheme="minorHAnsi" w:hAnsiTheme="minorHAnsi" w:cs="Tahoma"/>
                <w:b/>
                <w:szCs w:val="20"/>
              </w:rPr>
            </w:pPr>
            <w:r w:rsidRPr="005316DD">
              <w:rPr>
                <w:rFonts w:asciiTheme="minorHAnsi" w:hAnsiTheme="minorHAnsi" w:cs="Tahoma"/>
                <w:b/>
                <w:szCs w:val="20"/>
                <w:lang w:eastAsia="en-GB"/>
              </w:rPr>
              <w:t>9.5</w:t>
            </w:r>
            <w:r w:rsidRPr="008B0F1D">
              <w:rPr>
                <w:rFonts w:asciiTheme="minorHAnsi" w:hAnsiTheme="minorHAnsi" w:cs="Tahoma"/>
                <w:b/>
                <w:szCs w:val="20"/>
                <w:lang w:eastAsia="en-GB"/>
              </w:rPr>
              <w:t xml:space="preserve"> List of</w:t>
            </w:r>
            <w:r w:rsidRPr="008B0F1D">
              <w:rPr>
                <w:rFonts w:asciiTheme="minorHAnsi" w:hAnsiTheme="minorHAnsi" w:cs="Tahoma"/>
                <w:b/>
                <w:szCs w:val="20"/>
              </w:rPr>
              <w:t xml:space="preserve"> main conservation measures</w:t>
            </w:r>
          </w:p>
          <w:p w14:paraId="72E73806" w14:textId="7480504F" w:rsidR="004941C1" w:rsidRPr="008B0F1D" w:rsidRDefault="004941C1" w:rsidP="00521069">
            <w:pPr>
              <w:spacing w:before="60" w:after="60"/>
              <w:rPr>
                <w:rFonts w:asciiTheme="minorHAnsi" w:hAnsiTheme="minorHAnsi" w:cs="Tahoma"/>
                <w:b/>
                <w:szCs w:val="20"/>
                <w:lang w:eastAsia="en-GB"/>
              </w:rPr>
            </w:pPr>
          </w:p>
        </w:tc>
        <w:tc>
          <w:tcPr>
            <w:tcW w:w="6457" w:type="dxa"/>
            <w:shd w:val="clear" w:color="auto" w:fill="auto"/>
          </w:tcPr>
          <w:p w14:paraId="2B5D232F" w14:textId="6E0556C8" w:rsidR="004941C1" w:rsidRPr="008B0F1D" w:rsidRDefault="00C34095" w:rsidP="00CD0D6C">
            <w:pPr>
              <w:spacing w:before="60" w:after="60"/>
              <w:rPr>
                <w:rFonts w:asciiTheme="minorHAnsi" w:hAnsiTheme="minorHAnsi" w:cs="Tahoma"/>
                <w:i/>
                <w:spacing w:val="-8"/>
                <w:szCs w:val="20"/>
                <w:lang w:eastAsia="en-US"/>
              </w:rPr>
            </w:pPr>
            <w:r w:rsidRPr="008B0F1D">
              <w:rPr>
                <w:rFonts w:asciiTheme="minorHAnsi" w:hAnsiTheme="minorHAnsi" w:cs="Tahoma"/>
                <w:i/>
                <w:szCs w:val="20"/>
              </w:rPr>
              <w:t xml:space="preserve">List </w:t>
            </w:r>
            <w:r w:rsidR="00EB62D4">
              <w:rPr>
                <w:rFonts w:asciiTheme="minorHAnsi" w:hAnsiTheme="minorHAnsi" w:cs="Tahoma"/>
                <w:i/>
                <w:szCs w:val="20"/>
              </w:rPr>
              <w:t xml:space="preserve">a maximum of 10 </w:t>
            </w:r>
            <w:r>
              <w:rPr>
                <w:rFonts w:asciiTheme="minorHAnsi" w:hAnsiTheme="minorHAnsi" w:cs="Tahoma"/>
                <w:i/>
                <w:szCs w:val="20"/>
              </w:rPr>
              <w:t>measures</w:t>
            </w:r>
            <w:r w:rsidRPr="008B0F1D">
              <w:rPr>
                <w:rFonts w:asciiTheme="minorHAnsi" w:hAnsiTheme="minorHAnsi" w:cs="Tahoma"/>
                <w:i/>
                <w:szCs w:val="20"/>
              </w:rPr>
              <w:t xml:space="preserve"> using code list provided </w:t>
            </w:r>
            <w:r w:rsidR="006F75AD">
              <w:rPr>
                <w:rFonts w:asciiTheme="minorHAnsi" w:hAnsiTheme="minorHAnsi" w:cs="Tahoma"/>
                <w:i/>
                <w:szCs w:val="20"/>
              </w:rPr>
              <w:t>in</w:t>
            </w:r>
            <w:r w:rsidRPr="008B0F1D">
              <w:rPr>
                <w:rFonts w:asciiTheme="minorHAnsi" w:hAnsiTheme="minorHAnsi" w:cs="Tahoma"/>
                <w:i/>
                <w:szCs w:val="20"/>
              </w:rPr>
              <w:t xml:space="preserve"> the </w:t>
            </w:r>
            <w:r w:rsidR="00FA7C7D">
              <w:rPr>
                <w:rFonts w:asciiTheme="minorHAnsi" w:hAnsiTheme="minorHAnsi" w:cs="Tahoma"/>
                <w:i/>
                <w:szCs w:val="20"/>
              </w:rPr>
              <w:t>R</w:t>
            </w:r>
            <w:r w:rsidRPr="008B0F1D">
              <w:rPr>
                <w:rFonts w:asciiTheme="minorHAnsi" w:hAnsiTheme="minorHAnsi" w:cs="Tahoma"/>
                <w:i/>
                <w:szCs w:val="20"/>
              </w:rPr>
              <w:t>eference portal</w:t>
            </w:r>
          </w:p>
        </w:tc>
      </w:tr>
      <w:tr w:rsidR="00707CC8" w:rsidRPr="008B0F1D" w14:paraId="36B8B721" w14:textId="77777777" w:rsidTr="00C5217E">
        <w:trPr>
          <w:cantSplit/>
          <w:trHeight w:val="560"/>
        </w:trPr>
        <w:tc>
          <w:tcPr>
            <w:tcW w:w="3193" w:type="dxa"/>
            <w:shd w:val="clear" w:color="auto" w:fill="DBE5F1" w:themeFill="accent1" w:themeFillTint="33"/>
          </w:tcPr>
          <w:p w14:paraId="45F00E6C" w14:textId="672CB84D" w:rsidR="00707CC8" w:rsidRDefault="00466843" w:rsidP="00521069">
            <w:pPr>
              <w:spacing w:before="60" w:after="60"/>
              <w:rPr>
                <w:rFonts w:asciiTheme="minorHAnsi" w:hAnsiTheme="minorHAnsi" w:cs="Tahoma"/>
                <w:b/>
                <w:szCs w:val="20"/>
                <w:lang w:eastAsia="en-GB"/>
              </w:rPr>
            </w:pPr>
            <w:r w:rsidRPr="008B0F1D">
              <w:rPr>
                <w:rFonts w:asciiTheme="minorHAnsi" w:hAnsiTheme="minorHAnsi" w:cs="Tahoma"/>
                <w:b/>
                <w:szCs w:val="20"/>
                <w:lang w:eastAsia="en-GB"/>
              </w:rPr>
              <w:t>9.</w:t>
            </w:r>
            <w:r w:rsidR="004941C1" w:rsidRPr="008B0F1D">
              <w:rPr>
                <w:rFonts w:asciiTheme="minorHAnsi" w:hAnsiTheme="minorHAnsi" w:cs="Tahoma"/>
                <w:b/>
                <w:szCs w:val="20"/>
                <w:lang w:eastAsia="en-GB"/>
              </w:rPr>
              <w:t xml:space="preserve">6 </w:t>
            </w:r>
            <w:r w:rsidR="00707CC8" w:rsidRPr="008B0F1D">
              <w:rPr>
                <w:rFonts w:asciiTheme="minorHAnsi" w:hAnsiTheme="minorHAnsi" w:cs="Tahoma"/>
                <w:b/>
                <w:szCs w:val="20"/>
                <w:lang w:eastAsia="en-GB"/>
              </w:rPr>
              <w:t>Additional information</w:t>
            </w:r>
          </w:p>
          <w:p w14:paraId="069CDF89" w14:textId="77777777" w:rsidR="006F75AD" w:rsidRPr="008B0F1D" w:rsidRDefault="006F75AD" w:rsidP="00521069">
            <w:pPr>
              <w:spacing w:before="60" w:after="60"/>
              <w:rPr>
                <w:rFonts w:asciiTheme="minorHAnsi" w:hAnsiTheme="minorHAnsi" w:cs="Tahoma"/>
                <w:b/>
                <w:szCs w:val="20"/>
                <w:lang w:eastAsia="en-GB"/>
              </w:rPr>
            </w:pPr>
          </w:p>
          <w:p w14:paraId="13024994" w14:textId="5AB3AAC3" w:rsidR="00466843" w:rsidRPr="008B0F1D" w:rsidRDefault="00466843" w:rsidP="00521069">
            <w:pPr>
              <w:spacing w:before="60" w:after="60"/>
              <w:ind w:right="151"/>
              <w:jc w:val="right"/>
              <w:rPr>
                <w:rFonts w:asciiTheme="minorHAnsi" w:hAnsiTheme="minorHAnsi" w:cs="Tahoma"/>
                <w:b/>
                <w:szCs w:val="20"/>
                <w:lang w:eastAsia="en-GB"/>
              </w:rPr>
            </w:pPr>
            <w:bookmarkStart w:id="29" w:name="OLE_LINK3"/>
            <w:bookmarkStart w:id="30" w:name="OLE_LINK4"/>
            <w:r w:rsidRPr="008B0F1D">
              <w:rPr>
                <w:rFonts w:asciiTheme="minorHAnsi" w:hAnsiTheme="minorHAnsi"/>
                <w:i/>
              </w:rPr>
              <w:t>Optional</w:t>
            </w:r>
            <w:bookmarkEnd w:id="29"/>
            <w:bookmarkEnd w:id="30"/>
          </w:p>
        </w:tc>
        <w:tc>
          <w:tcPr>
            <w:tcW w:w="6457" w:type="dxa"/>
            <w:shd w:val="clear" w:color="auto" w:fill="auto"/>
          </w:tcPr>
          <w:p w14:paraId="2DD0915D" w14:textId="63233F48" w:rsidR="00CA4A65" w:rsidRPr="00776955" w:rsidRDefault="00CA4A65" w:rsidP="00CA4A65">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9</w:t>
            </w:r>
            <w:r w:rsidRPr="00776955">
              <w:rPr>
                <w:rFonts w:cs="Tahoma"/>
                <w:bCs/>
                <w:i/>
                <w:szCs w:val="20"/>
              </w:rPr>
              <w:t>.1</w:t>
            </w:r>
            <w:r>
              <w:rPr>
                <w:rFonts w:cs="Tahoma"/>
                <w:bCs/>
                <w:i/>
                <w:szCs w:val="20"/>
              </w:rPr>
              <w:t>–9.5</w:t>
            </w:r>
            <w:r w:rsidRPr="00776955">
              <w:rPr>
                <w:rFonts w:cs="Tahoma"/>
                <w:bCs/>
                <w:i/>
                <w:szCs w:val="20"/>
              </w:rPr>
              <w:t xml:space="preserve"> </w:t>
            </w:r>
          </w:p>
          <w:p w14:paraId="59CD5EBF" w14:textId="77777777" w:rsidR="00707CC8" w:rsidRPr="008B0F1D" w:rsidRDefault="00707CC8" w:rsidP="00521069">
            <w:pPr>
              <w:spacing w:before="60" w:after="60"/>
              <w:rPr>
                <w:rFonts w:asciiTheme="minorHAnsi" w:hAnsiTheme="minorHAnsi" w:cs="Tahoma"/>
                <w:i/>
                <w:szCs w:val="20"/>
                <w:lang w:eastAsia="en-US"/>
              </w:rPr>
            </w:pPr>
            <w:r w:rsidRPr="008B0F1D">
              <w:rPr>
                <w:rFonts w:asciiTheme="minorHAnsi" w:hAnsiTheme="minorHAnsi" w:cs="Tahoma"/>
                <w:i/>
                <w:szCs w:val="20"/>
                <w:lang w:eastAsia="en-US"/>
              </w:rPr>
              <w:t>Free text</w:t>
            </w:r>
          </w:p>
        </w:tc>
      </w:tr>
    </w:tbl>
    <w:p w14:paraId="38643EBE" w14:textId="1D95E454" w:rsidR="00C5217E" w:rsidRPr="008B0F1D" w:rsidRDefault="00C5217E" w:rsidP="00E96D31">
      <w:pPr>
        <w:spacing w:before="120" w:after="180"/>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578"/>
        <w:gridCol w:w="3845"/>
      </w:tblGrid>
      <w:tr w:rsidR="00F25C2A" w:rsidRPr="008B0F1D" w14:paraId="559AD39E" w14:textId="77777777" w:rsidTr="00D86A23">
        <w:trPr>
          <w:cantSplit/>
          <w:trHeight w:val="397"/>
        </w:trPr>
        <w:tc>
          <w:tcPr>
            <w:tcW w:w="9650" w:type="dxa"/>
            <w:gridSpan w:val="3"/>
            <w:shd w:val="clear" w:color="auto" w:fill="95B3D7" w:themeFill="accent1" w:themeFillTint="99"/>
          </w:tcPr>
          <w:p w14:paraId="474FA5DC" w14:textId="7344FB29" w:rsidR="00F25C2A" w:rsidRPr="008B0F1D" w:rsidRDefault="00F25C2A" w:rsidP="006270A3">
            <w:pPr>
              <w:spacing w:before="60" w:after="60"/>
              <w:rPr>
                <w:rFonts w:asciiTheme="minorHAnsi" w:hAnsiTheme="minorHAnsi"/>
                <w:sz w:val="28"/>
              </w:rPr>
            </w:pPr>
            <w:r w:rsidRPr="008B0F1D">
              <w:rPr>
                <w:rFonts w:asciiTheme="minorHAnsi" w:hAnsiTheme="minorHAnsi"/>
                <w:b/>
                <w:sz w:val="28"/>
                <w:szCs w:val="22"/>
              </w:rPr>
              <w:t>10  Future prospects</w:t>
            </w:r>
          </w:p>
        </w:tc>
      </w:tr>
      <w:tr w:rsidR="00F25C2A" w:rsidRPr="008B0F1D" w14:paraId="1D470EEC" w14:textId="77777777" w:rsidTr="00D86A23">
        <w:trPr>
          <w:cantSplit/>
          <w:trHeight w:val="397"/>
        </w:trPr>
        <w:tc>
          <w:tcPr>
            <w:tcW w:w="3227" w:type="dxa"/>
            <w:vMerge w:val="restart"/>
            <w:shd w:val="clear" w:color="auto" w:fill="DBE5F1" w:themeFill="accent1" w:themeFillTint="33"/>
          </w:tcPr>
          <w:p w14:paraId="2FB5476A" w14:textId="7D59BCD9" w:rsidR="00F25C2A" w:rsidRPr="008B0F1D" w:rsidRDefault="00F25C2A" w:rsidP="00BD317E">
            <w:pPr>
              <w:spacing w:before="60" w:after="60"/>
              <w:rPr>
                <w:rFonts w:asciiTheme="minorHAnsi" w:hAnsiTheme="minorHAnsi"/>
                <w:b/>
              </w:rPr>
            </w:pPr>
            <w:r w:rsidRPr="008B0F1D">
              <w:rPr>
                <w:rFonts w:asciiTheme="minorHAnsi" w:hAnsiTheme="minorHAnsi"/>
                <w:b/>
              </w:rPr>
              <w:t xml:space="preserve">10.1 Future prospects of </w:t>
            </w:r>
            <w:r w:rsidR="00911A54" w:rsidRPr="008B0F1D">
              <w:rPr>
                <w:rFonts w:asciiTheme="minorHAnsi" w:hAnsiTheme="minorHAnsi"/>
                <w:b/>
              </w:rPr>
              <w:t>parameters</w:t>
            </w:r>
          </w:p>
        </w:tc>
        <w:tc>
          <w:tcPr>
            <w:tcW w:w="2578" w:type="dxa"/>
            <w:shd w:val="clear" w:color="auto" w:fill="DBE5F1" w:themeFill="accent1" w:themeFillTint="33"/>
          </w:tcPr>
          <w:p w14:paraId="58818061" w14:textId="77777777" w:rsidR="00F25C2A" w:rsidRPr="008B0F1D" w:rsidRDefault="00F25C2A" w:rsidP="006270A3">
            <w:pPr>
              <w:spacing w:before="60" w:after="60"/>
              <w:rPr>
                <w:rFonts w:asciiTheme="minorHAnsi" w:hAnsiTheme="minorHAnsi"/>
                <w:b/>
              </w:rPr>
            </w:pPr>
            <w:r w:rsidRPr="008B0F1D">
              <w:rPr>
                <w:rFonts w:asciiTheme="minorHAnsi" w:hAnsiTheme="minorHAnsi"/>
                <w:b/>
              </w:rPr>
              <w:t>a) Range</w:t>
            </w:r>
          </w:p>
        </w:tc>
        <w:tc>
          <w:tcPr>
            <w:tcW w:w="3845" w:type="dxa"/>
            <w:shd w:val="clear" w:color="auto" w:fill="FFFFFF" w:themeFill="background1"/>
            <w:vAlign w:val="center"/>
          </w:tcPr>
          <w:p w14:paraId="7B26DF07" w14:textId="22E1ADAC" w:rsidR="00F25C2A" w:rsidRPr="008B0F1D" w:rsidRDefault="00F25C2A" w:rsidP="006270A3">
            <w:pPr>
              <w:spacing w:before="60" w:after="60"/>
              <w:rPr>
                <w:rFonts w:asciiTheme="minorHAnsi" w:hAnsiTheme="minorHAnsi"/>
                <w:i/>
              </w:rPr>
            </w:pPr>
            <w:r w:rsidRPr="008B0F1D">
              <w:rPr>
                <w:rFonts w:asciiTheme="minorHAnsi" w:hAnsiTheme="minorHAnsi"/>
                <w:i/>
              </w:rPr>
              <w:t>Good</w:t>
            </w:r>
            <w:r w:rsidR="00C5217E" w:rsidRPr="008B0F1D">
              <w:rPr>
                <w:rFonts w:asciiTheme="minorHAnsi" w:hAnsiTheme="minorHAnsi"/>
                <w:i/>
              </w:rPr>
              <w:t xml:space="preserve"> </w:t>
            </w:r>
            <w:r w:rsidRPr="008B0F1D">
              <w:rPr>
                <w:rFonts w:asciiTheme="minorHAnsi" w:hAnsiTheme="minorHAnsi"/>
                <w:i/>
              </w:rPr>
              <w:t>/</w:t>
            </w:r>
            <w:r w:rsidR="00C5217E" w:rsidRPr="008B0F1D">
              <w:rPr>
                <w:rFonts w:asciiTheme="minorHAnsi" w:hAnsiTheme="minorHAnsi"/>
                <w:i/>
              </w:rPr>
              <w:t xml:space="preserve"> </w:t>
            </w:r>
            <w:r w:rsidRPr="008B0F1D">
              <w:rPr>
                <w:rFonts w:asciiTheme="minorHAnsi" w:hAnsiTheme="minorHAnsi"/>
                <w:i/>
              </w:rPr>
              <w:t>Poor</w:t>
            </w:r>
            <w:r w:rsidR="00C5217E" w:rsidRPr="008B0F1D">
              <w:rPr>
                <w:rFonts w:asciiTheme="minorHAnsi" w:hAnsiTheme="minorHAnsi"/>
                <w:i/>
              </w:rPr>
              <w:t xml:space="preserve"> </w:t>
            </w:r>
            <w:r w:rsidRPr="008B0F1D">
              <w:rPr>
                <w:rFonts w:asciiTheme="minorHAnsi" w:hAnsiTheme="minorHAnsi"/>
                <w:i/>
              </w:rPr>
              <w:t>/</w:t>
            </w:r>
            <w:r w:rsidR="00C5217E" w:rsidRPr="008B0F1D">
              <w:rPr>
                <w:rFonts w:asciiTheme="minorHAnsi" w:hAnsiTheme="minorHAnsi"/>
                <w:i/>
              </w:rPr>
              <w:t xml:space="preserve"> </w:t>
            </w:r>
            <w:r w:rsidRPr="008B0F1D">
              <w:rPr>
                <w:rFonts w:asciiTheme="minorHAnsi" w:hAnsiTheme="minorHAnsi"/>
                <w:i/>
              </w:rPr>
              <w:t>Bad</w:t>
            </w:r>
            <w:r w:rsidR="00C5217E" w:rsidRPr="008B0F1D">
              <w:rPr>
                <w:rFonts w:asciiTheme="minorHAnsi" w:hAnsiTheme="minorHAnsi"/>
                <w:i/>
              </w:rPr>
              <w:t xml:space="preserve"> </w:t>
            </w:r>
            <w:r w:rsidRPr="008B0F1D">
              <w:rPr>
                <w:rFonts w:asciiTheme="minorHAnsi" w:hAnsiTheme="minorHAnsi"/>
                <w:i/>
              </w:rPr>
              <w:t>/</w:t>
            </w:r>
            <w:r w:rsidR="00C5217E" w:rsidRPr="008B0F1D">
              <w:rPr>
                <w:rFonts w:asciiTheme="minorHAnsi" w:hAnsiTheme="minorHAnsi"/>
                <w:i/>
              </w:rPr>
              <w:t xml:space="preserve"> </w:t>
            </w:r>
            <w:r w:rsidRPr="008B0F1D">
              <w:rPr>
                <w:rFonts w:asciiTheme="minorHAnsi" w:hAnsiTheme="minorHAnsi"/>
                <w:i/>
              </w:rPr>
              <w:t>Unknown</w:t>
            </w:r>
          </w:p>
        </w:tc>
      </w:tr>
      <w:tr w:rsidR="00F25C2A" w:rsidRPr="008B0F1D" w14:paraId="1524C193" w14:textId="77777777" w:rsidTr="00D86A23">
        <w:trPr>
          <w:cantSplit/>
          <w:trHeight w:val="397"/>
        </w:trPr>
        <w:tc>
          <w:tcPr>
            <w:tcW w:w="3227" w:type="dxa"/>
            <w:vMerge/>
            <w:shd w:val="clear" w:color="auto" w:fill="DBE5F1" w:themeFill="accent1" w:themeFillTint="33"/>
          </w:tcPr>
          <w:p w14:paraId="4A14457B" w14:textId="77777777" w:rsidR="00F25C2A" w:rsidRPr="008B0F1D" w:rsidRDefault="00F25C2A" w:rsidP="006270A3">
            <w:pPr>
              <w:spacing w:before="60" w:after="60"/>
              <w:rPr>
                <w:rFonts w:asciiTheme="minorHAnsi" w:hAnsiTheme="minorHAnsi"/>
                <w:b/>
              </w:rPr>
            </w:pPr>
          </w:p>
        </w:tc>
        <w:tc>
          <w:tcPr>
            <w:tcW w:w="2578" w:type="dxa"/>
            <w:shd w:val="clear" w:color="auto" w:fill="DBE5F1" w:themeFill="accent1" w:themeFillTint="33"/>
          </w:tcPr>
          <w:p w14:paraId="06BA600C" w14:textId="1CB590A9" w:rsidR="00F25C2A" w:rsidRPr="008B0F1D" w:rsidRDefault="00F25C2A" w:rsidP="006E597B">
            <w:pPr>
              <w:spacing w:before="60" w:after="60"/>
              <w:rPr>
                <w:rFonts w:asciiTheme="minorHAnsi" w:hAnsiTheme="minorHAnsi"/>
                <w:b/>
              </w:rPr>
            </w:pPr>
            <w:r w:rsidRPr="008B0F1D">
              <w:rPr>
                <w:rFonts w:asciiTheme="minorHAnsi" w:hAnsiTheme="minorHAnsi"/>
                <w:b/>
              </w:rPr>
              <w:t xml:space="preserve">b) </w:t>
            </w:r>
            <w:r w:rsidR="006E597B" w:rsidRPr="008B0F1D">
              <w:rPr>
                <w:rFonts w:asciiTheme="minorHAnsi" w:hAnsiTheme="minorHAnsi"/>
                <w:b/>
              </w:rPr>
              <w:t>Population</w:t>
            </w:r>
          </w:p>
        </w:tc>
        <w:tc>
          <w:tcPr>
            <w:tcW w:w="3845" w:type="dxa"/>
            <w:shd w:val="clear" w:color="auto" w:fill="FFFFFF" w:themeFill="background1"/>
            <w:vAlign w:val="center"/>
          </w:tcPr>
          <w:p w14:paraId="3703501A" w14:textId="6EEA5267" w:rsidR="00F25C2A" w:rsidRPr="008B0F1D" w:rsidRDefault="00F25C2A" w:rsidP="006270A3">
            <w:pPr>
              <w:spacing w:before="60" w:after="60"/>
              <w:rPr>
                <w:rFonts w:asciiTheme="minorHAnsi" w:hAnsiTheme="minorHAnsi"/>
                <w:i/>
              </w:rPr>
            </w:pPr>
            <w:r w:rsidRPr="008B0F1D">
              <w:rPr>
                <w:rFonts w:asciiTheme="minorHAnsi" w:hAnsiTheme="minorHAnsi"/>
                <w:i/>
              </w:rPr>
              <w:t>Good</w:t>
            </w:r>
            <w:r w:rsidR="00C5217E" w:rsidRPr="008B0F1D">
              <w:rPr>
                <w:rFonts w:asciiTheme="minorHAnsi" w:hAnsiTheme="minorHAnsi"/>
                <w:i/>
              </w:rPr>
              <w:t xml:space="preserve"> </w:t>
            </w:r>
            <w:r w:rsidRPr="008B0F1D">
              <w:rPr>
                <w:rFonts w:asciiTheme="minorHAnsi" w:hAnsiTheme="minorHAnsi"/>
                <w:i/>
              </w:rPr>
              <w:t>/</w:t>
            </w:r>
            <w:r w:rsidR="00C5217E" w:rsidRPr="008B0F1D">
              <w:rPr>
                <w:rFonts w:asciiTheme="minorHAnsi" w:hAnsiTheme="minorHAnsi"/>
                <w:i/>
              </w:rPr>
              <w:t xml:space="preserve"> </w:t>
            </w:r>
            <w:r w:rsidRPr="008B0F1D">
              <w:rPr>
                <w:rFonts w:asciiTheme="minorHAnsi" w:hAnsiTheme="minorHAnsi"/>
                <w:i/>
              </w:rPr>
              <w:t>Poor</w:t>
            </w:r>
            <w:r w:rsidR="00C5217E" w:rsidRPr="008B0F1D">
              <w:rPr>
                <w:rFonts w:asciiTheme="minorHAnsi" w:hAnsiTheme="minorHAnsi"/>
                <w:i/>
              </w:rPr>
              <w:t xml:space="preserve"> </w:t>
            </w:r>
            <w:r w:rsidRPr="008B0F1D">
              <w:rPr>
                <w:rFonts w:asciiTheme="minorHAnsi" w:hAnsiTheme="minorHAnsi"/>
                <w:i/>
              </w:rPr>
              <w:t>/</w:t>
            </w:r>
            <w:r w:rsidR="00C5217E" w:rsidRPr="008B0F1D">
              <w:rPr>
                <w:rFonts w:asciiTheme="minorHAnsi" w:hAnsiTheme="minorHAnsi"/>
                <w:i/>
              </w:rPr>
              <w:t xml:space="preserve"> </w:t>
            </w:r>
            <w:r w:rsidRPr="008B0F1D">
              <w:rPr>
                <w:rFonts w:asciiTheme="minorHAnsi" w:hAnsiTheme="minorHAnsi"/>
                <w:i/>
              </w:rPr>
              <w:t>Bad</w:t>
            </w:r>
            <w:r w:rsidR="00C5217E" w:rsidRPr="008B0F1D">
              <w:rPr>
                <w:rFonts w:asciiTheme="minorHAnsi" w:hAnsiTheme="minorHAnsi"/>
                <w:i/>
              </w:rPr>
              <w:t xml:space="preserve"> </w:t>
            </w:r>
            <w:r w:rsidRPr="008B0F1D">
              <w:rPr>
                <w:rFonts w:asciiTheme="minorHAnsi" w:hAnsiTheme="minorHAnsi"/>
                <w:i/>
              </w:rPr>
              <w:t>/</w:t>
            </w:r>
            <w:r w:rsidR="00C5217E" w:rsidRPr="008B0F1D">
              <w:rPr>
                <w:rFonts w:asciiTheme="minorHAnsi" w:hAnsiTheme="minorHAnsi"/>
                <w:i/>
              </w:rPr>
              <w:t xml:space="preserve"> </w:t>
            </w:r>
            <w:r w:rsidRPr="008B0F1D">
              <w:rPr>
                <w:rFonts w:asciiTheme="minorHAnsi" w:hAnsiTheme="minorHAnsi"/>
                <w:i/>
              </w:rPr>
              <w:t>Unknown</w:t>
            </w:r>
          </w:p>
        </w:tc>
      </w:tr>
      <w:tr w:rsidR="00F25C2A" w:rsidRPr="008B0F1D" w14:paraId="5B6DF3C5" w14:textId="77777777" w:rsidTr="00D86A23">
        <w:trPr>
          <w:cantSplit/>
          <w:trHeight w:val="397"/>
        </w:trPr>
        <w:tc>
          <w:tcPr>
            <w:tcW w:w="3227" w:type="dxa"/>
            <w:vMerge/>
            <w:shd w:val="clear" w:color="auto" w:fill="DBE5F1" w:themeFill="accent1" w:themeFillTint="33"/>
          </w:tcPr>
          <w:p w14:paraId="3E22ECDC" w14:textId="77777777" w:rsidR="00F25C2A" w:rsidRPr="008B0F1D" w:rsidRDefault="00F25C2A" w:rsidP="006270A3">
            <w:pPr>
              <w:spacing w:before="60" w:after="60"/>
              <w:rPr>
                <w:rFonts w:asciiTheme="minorHAnsi" w:hAnsiTheme="minorHAnsi"/>
                <w:b/>
              </w:rPr>
            </w:pPr>
          </w:p>
        </w:tc>
        <w:tc>
          <w:tcPr>
            <w:tcW w:w="2578" w:type="dxa"/>
            <w:shd w:val="clear" w:color="auto" w:fill="DBE5F1" w:themeFill="accent1" w:themeFillTint="33"/>
          </w:tcPr>
          <w:p w14:paraId="5CE58033" w14:textId="77777777" w:rsidR="00F25C2A" w:rsidRPr="008B0F1D" w:rsidRDefault="00F25C2A" w:rsidP="006270A3">
            <w:pPr>
              <w:spacing w:before="60" w:after="60"/>
              <w:rPr>
                <w:rFonts w:asciiTheme="minorHAnsi" w:hAnsiTheme="minorHAnsi"/>
                <w:b/>
              </w:rPr>
            </w:pPr>
            <w:r w:rsidRPr="008B0F1D">
              <w:rPr>
                <w:rFonts w:asciiTheme="minorHAnsi" w:hAnsiTheme="minorHAnsi"/>
                <w:b/>
              </w:rPr>
              <w:t>c) Habitat of the species</w:t>
            </w:r>
          </w:p>
        </w:tc>
        <w:tc>
          <w:tcPr>
            <w:tcW w:w="3845" w:type="dxa"/>
            <w:shd w:val="clear" w:color="auto" w:fill="FFFFFF" w:themeFill="background1"/>
            <w:vAlign w:val="center"/>
          </w:tcPr>
          <w:p w14:paraId="6B73FAEB" w14:textId="7A670E82" w:rsidR="00F25C2A" w:rsidRPr="008B0F1D" w:rsidRDefault="00F25C2A" w:rsidP="006270A3">
            <w:pPr>
              <w:spacing w:before="60" w:after="60"/>
              <w:rPr>
                <w:rFonts w:asciiTheme="minorHAnsi" w:hAnsiTheme="minorHAnsi"/>
                <w:i/>
              </w:rPr>
            </w:pPr>
            <w:r w:rsidRPr="008B0F1D">
              <w:rPr>
                <w:rFonts w:asciiTheme="minorHAnsi" w:hAnsiTheme="minorHAnsi"/>
                <w:i/>
              </w:rPr>
              <w:t>Good</w:t>
            </w:r>
            <w:r w:rsidR="00C5217E" w:rsidRPr="008B0F1D">
              <w:rPr>
                <w:rFonts w:asciiTheme="minorHAnsi" w:hAnsiTheme="minorHAnsi"/>
                <w:i/>
              </w:rPr>
              <w:t xml:space="preserve"> </w:t>
            </w:r>
            <w:r w:rsidRPr="008B0F1D">
              <w:rPr>
                <w:rFonts w:asciiTheme="minorHAnsi" w:hAnsiTheme="minorHAnsi"/>
                <w:i/>
              </w:rPr>
              <w:t>/</w:t>
            </w:r>
            <w:r w:rsidR="00C5217E" w:rsidRPr="008B0F1D">
              <w:rPr>
                <w:rFonts w:asciiTheme="minorHAnsi" w:hAnsiTheme="minorHAnsi"/>
                <w:i/>
              </w:rPr>
              <w:t xml:space="preserve"> </w:t>
            </w:r>
            <w:r w:rsidRPr="008B0F1D">
              <w:rPr>
                <w:rFonts w:asciiTheme="minorHAnsi" w:hAnsiTheme="minorHAnsi"/>
                <w:i/>
              </w:rPr>
              <w:t>Poor</w:t>
            </w:r>
            <w:r w:rsidR="00C5217E" w:rsidRPr="008B0F1D">
              <w:rPr>
                <w:rFonts w:asciiTheme="minorHAnsi" w:hAnsiTheme="minorHAnsi"/>
                <w:i/>
              </w:rPr>
              <w:t xml:space="preserve"> </w:t>
            </w:r>
            <w:r w:rsidRPr="008B0F1D">
              <w:rPr>
                <w:rFonts w:asciiTheme="minorHAnsi" w:hAnsiTheme="minorHAnsi"/>
                <w:i/>
              </w:rPr>
              <w:t>/</w:t>
            </w:r>
            <w:r w:rsidR="00C5217E" w:rsidRPr="008B0F1D">
              <w:rPr>
                <w:rFonts w:asciiTheme="minorHAnsi" w:hAnsiTheme="minorHAnsi"/>
                <w:i/>
              </w:rPr>
              <w:t xml:space="preserve"> </w:t>
            </w:r>
            <w:r w:rsidRPr="008B0F1D">
              <w:rPr>
                <w:rFonts w:asciiTheme="minorHAnsi" w:hAnsiTheme="minorHAnsi"/>
                <w:i/>
              </w:rPr>
              <w:t>Bad</w:t>
            </w:r>
            <w:r w:rsidR="00C5217E" w:rsidRPr="008B0F1D">
              <w:rPr>
                <w:rFonts w:asciiTheme="minorHAnsi" w:hAnsiTheme="minorHAnsi"/>
                <w:i/>
              </w:rPr>
              <w:t xml:space="preserve"> </w:t>
            </w:r>
            <w:r w:rsidRPr="008B0F1D">
              <w:rPr>
                <w:rFonts w:asciiTheme="minorHAnsi" w:hAnsiTheme="minorHAnsi"/>
                <w:i/>
              </w:rPr>
              <w:t>/</w:t>
            </w:r>
            <w:r w:rsidR="00C5217E" w:rsidRPr="008B0F1D">
              <w:rPr>
                <w:rFonts w:asciiTheme="minorHAnsi" w:hAnsiTheme="minorHAnsi"/>
                <w:i/>
              </w:rPr>
              <w:t xml:space="preserve"> </w:t>
            </w:r>
            <w:r w:rsidRPr="008B0F1D">
              <w:rPr>
                <w:rFonts w:asciiTheme="minorHAnsi" w:hAnsiTheme="minorHAnsi"/>
                <w:i/>
              </w:rPr>
              <w:t>Unknown</w:t>
            </w:r>
          </w:p>
        </w:tc>
      </w:tr>
      <w:tr w:rsidR="00F25C2A" w:rsidRPr="008B0F1D" w14:paraId="1F381878" w14:textId="77777777" w:rsidTr="00D86A23">
        <w:trPr>
          <w:cantSplit/>
          <w:trHeight w:val="397"/>
        </w:trPr>
        <w:tc>
          <w:tcPr>
            <w:tcW w:w="3227" w:type="dxa"/>
            <w:shd w:val="clear" w:color="auto" w:fill="DBE5F1" w:themeFill="accent1" w:themeFillTint="33"/>
          </w:tcPr>
          <w:p w14:paraId="76AEBDB3" w14:textId="77777777" w:rsidR="00F25C2A" w:rsidRDefault="00F25C2A" w:rsidP="006270A3">
            <w:pPr>
              <w:spacing w:before="60" w:after="60"/>
              <w:rPr>
                <w:rFonts w:asciiTheme="minorHAnsi" w:hAnsiTheme="minorHAnsi"/>
                <w:b/>
              </w:rPr>
            </w:pPr>
            <w:r w:rsidRPr="008B0F1D">
              <w:rPr>
                <w:rFonts w:asciiTheme="minorHAnsi" w:hAnsiTheme="minorHAnsi"/>
                <w:b/>
              </w:rPr>
              <w:t>10.2 Additional information</w:t>
            </w:r>
          </w:p>
          <w:p w14:paraId="4B382EF6" w14:textId="77777777" w:rsidR="006F75AD" w:rsidRPr="008B0F1D" w:rsidRDefault="006F75AD" w:rsidP="006270A3">
            <w:pPr>
              <w:spacing w:before="60" w:after="60"/>
              <w:rPr>
                <w:rFonts w:asciiTheme="minorHAnsi" w:hAnsiTheme="minorHAnsi"/>
                <w:b/>
              </w:rPr>
            </w:pPr>
          </w:p>
          <w:p w14:paraId="242DA3B6" w14:textId="0CB1CE3A" w:rsidR="00BD317E" w:rsidRPr="008B0F1D" w:rsidRDefault="00BD317E" w:rsidP="00BD317E">
            <w:pPr>
              <w:spacing w:before="60" w:after="60"/>
              <w:ind w:right="205"/>
              <w:jc w:val="right"/>
              <w:rPr>
                <w:rFonts w:asciiTheme="minorHAnsi" w:hAnsiTheme="minorHAnsi"/>
                <w:b/>
              </w:rPr>
            </w:pPr>
            <w:r w:rsidRPr="008B0F1D">
              <w:rPr>
                <w:rFonts w:asciiTheme="minorHAnsi" w:hAnsiTheme="minorHAnsi"/>
                <w:i/>
              </w:rPr>
              <w:t>Optional</w:t>
            </w:r>
          </w:p>
        </w:tc>
        <w:tc>
          <w:tcPr>
            <w:tcW w:w="6423" w:type="dxa"/>
            <w:gridSpan w:val="2"/>
            <w:shd w:val="clear" w:color="auto" w:fill="auto"/>
          </w:tcPr>
          <w:p w14:paraId="5A3FAA6F" w14:textId="55EDD246" w:rsidR="00CA4A65" w:rsidRPr="00776955" w:rsidRDefault="00CA4A65" w:rsidP="00CA4A65">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w:t>
            </w:r>
            <w:r>
              <w:rPr>
                <w:rFonts w:cs="Tahoma"/>
                <w:bCs/>
                <w:i/>
                <w:szCs w:val="20"/>
              </w:rPr>
              <w:t>the data requested under field 10.1</w:t>
            </w:r>
            <w:r w:rsidRPr="00776955">
              <w:rPr>
                <w:rFonts w:cs="Tahoma"/>
                <w:bCs/>
                <w:i/>
                <w:szCs w:val="20"/>
              </w:rPr>
              <w:t xml:space="preserve"> </w:t>
            </w:r>
          </w:p>
          <w:p w14:paraId="05EE3A1D" w14:textId="77777777" w:rsidR="00F25C2A" w:rsidRPr="008B0F1D" w:rsidRDefault="00F25C2A" w:rsidP="006270A3">
            <w:pPr>
              <w:spacing w:before="60" w:after="60"/>
              <w:rPr>
                <w:rFonts w:asciiTheme="minorHAnsi" w:hAnsiTheme="minorHAnsi"/>
                <w:i/>
              </w:rPr>
            </w:pPr>
            <w:r w:rsidRPr="008B0F1D">
              <w:rPr>
                <w:rFonts w:asciiTheme="minorHAnsi" w:hAnsiTheme="minorHAnsi" w:cs="Tahoma"/>
                <w:i/>
                <w:szCs w:val="20"/>
                <w:lang w:eastAsia="en-US"/>
              </w:rPr>
              <w:t>Free text</w:t>
            </w:r>
          </w:p>
        </w:tc>
      </w:tr>
    </w:tbl>
    <w:p w14:paraId="407D0E2B" w14:textId="23A3D234" w:rsidR="00E96D31" w:rsidRDefault="00E96D31" w:rsidP="00E96D31">
      <w:pPr>
        <w:spacing w:before="120" w:after="180"/>
      </w:pPr>
    </w:p>
    <w:p w14:paraId="0C01298E" w14:textId="18F8C3AB" w:rsidR="006A0532" w:rsidRDefault="00E96D31" w:rsidP="00E96D31">
      <w: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551"/>
        <w:gridCol w:w="1878"/>
        <w:gridCol w:w="1994"/>
      </w:tblGrid>
      <w:tr w:rsidR="00907ABF" w:rsidRPr="008B0F1D" w14:paraId="782C41E2" w14:textId="77777777" w:rsidTr="00D86A23">
        <w:trPr>
          <w:cantSplit/>
          <w:trHeight w:val="397"/>
        </w:trPr>
        <w:tc>
          <w:tcPr>
            <w:tcW w:w="9650" w:type="dxa"/>
            <w:gridSpan w:val="4"/>
            <w:shd w:val="clear" w:color="auto" w:fill="95B3D7" w:themeFill="accent1" w:themeFillTint="99"/>
            <w:vAlign w:val="center"/>
          </w:tcPr>
          <w:p w14:paraId="733CA253" w14:textId="7651F04F" w:rsidR="00907ABF" w:rsidRPr="008B0F1D" w:rsidRDefault="007477DD" w:rsidP="00521069">
            <w:pPr>
              <w:spacing w:before="60" w:after="60"/>
              <w:rPr>
                <w:rFonts w:asciiTheme="minorHAnsi" w:hAnsiTheme="minorHAnsi"/>
                <w:sz w:val="28"/>
                <w:szCs w:val="22"/>
              </w:rPr>
            </w:pPr>
            <w:r w:rsidRPr="008B0F1D">
              <w:rPr>
                <w:rFonts w:asciiTheme="minorHAnsi" w:hAnsiTheme="minorHAnsi"/>
                <w:b/>
                <w:sz w:val="28"/>
                <w:szCs w:val="22"/>
              </w:rPr>
              <w:lastRenderedPageBreak/>
              <w:t>1</w:t>
            </w:r>
            <w:r w:rsidR="00E53730" w:rsidRPr="008B0F1D">
              <w:rPr>
                <w:rFonts w:asciiTheme="minorHAnsi" w:hAnsiTheme="minorHAnsi"/>
                <w:b/>
                <w:sz w:val="28"/>
                <w:szCs w:val="22"/>
              </w:rPr>
              <w:t>1</w:t>
            </w:r>
            <w:r w:rsidRPr="008B0F1D">
              <w:rPr>
                <w:rFonts w:asciiTheme="minorHAnsi" w:hAnsiTheme="minorHAnsi"/>
                <w:b/>
                <w:sz w:val="28"/>
                <w:szCs w:val="22"/>
              </w:rPr>
              <w:t xml:space="preserve"> </w:t>
            </w:r>
            <w:r w:rsidR="00543BA0" w:rsidRPr="008B0F1D">
              <w:rPr>
                <w:rFonts w:asciiTheme="minorHAnsi" w:hAnsiTheme="minorHAnsi"/>
                <w:b/>
                <w:sz w:val="28"/>
                <w:szCs w:val="22"/>
              </w:rPr>
              <w:t xml:space="preserve"> </w:t>
            </w:r>
            <w:r w:rsidR="00907ABF" w:rsidRPr="008B0F1D">
              <w:rPr>
                <w:rFonts w:asciiTheme="minorHAnsi" w:hAnsiTheme="minorHAnsi"/>
                <w:b/>
                <w:sz w:val="28"/>
                <w:szCs w:val="22"/>
              </w:rPr>
              <w:t>Conclusions</w:t>
            </w:r>
          </w:p>
        </w:tc>
      </w:tr>
      <w:tr w:rsidR="00DC570D" w:rsidRPr="008B0F1D" w14:paraId="77561F7E" w14:textId="77777777" w:rsidTr="00D86A23">
        <w:trPr>
          <w:cantSplit/>
          <w:trHeight w:val="397"/>
        </w:trPr>
        <w:tc>
          <w:tcPr>
            <w:tcW w:w="9650" w:type="dxa"/>
            <w:gridSpan w:val="4"/>
            <w:shd w:val="clear" w:color="auto" w:fill="auto"/>
            <w:vAlign w:val="center"/>
          </w:tcPr>
          <w:p w14:paraId="54E8857E" w14:textId="7A818A51" w:rsidR="00DC570D" w:rsidRPr="008B0F1D" w:rsidRDefault="00F04B59" w:rsidP="00521069">
            <w:pPr>
              <w:spacing w:before="60" w:after="60"/>
              <w:rPr>
                <w:rFonts w:asciiTheme="minorHAnsi" w:hAnsiTheme="minorHAnsi"/>
                <w:b/>
              </w:rPr>
            </w:pPr>
            <w:r w:rsidRPr="008B0F1D">
              <w:rPr>
                <w:rFonts w:asciiTheme="minorHAnsi" w:hAnsiTheme="minorHAnsi"/>
              </w:rPr>
              <w:t>A</w:t>
            </w:r>
            <w:r w:rsidR="00DC570D" w:rsidRPr="008B0F1D">
              <w:rPr>
                <w:rFonts w:asciiTheme="minorHAnsi" w:hAnsiTheme="minorHAnsi"/>
              </w:rPr>
              <w:t>ssessment of conservation status at end of reporting period</w:t>
            </w:r>
          </w:p>
        </w:tc>
      </w:tr>
      <w:tr w:rsidR="00955B6F" w:rsidRPr="008B0F1D" w14:paraId="29A89AA5" w14:textId="77777777" w:rsidTr="00D86A23">
        <w:trPr>
          <w:cantSplit/>
          <w:trHeight w:val="397"/>
        </w:trPr>
        <w:tc>
          <w:tcPr>
            <w:tcW w:w="3227" w:type="dxa"/>
            <w:shd w:val="clear" w:color="auto" w:fill="DBE5F1" w:themeFill="accent1" w:themeFillTint="33"/>
          </w:tcPr>
          <w:p w14:paraId="172799BE" w14:textId="3162C3FA" w:rsidR="00907ABF" w:rsidRPr="008B0F1D" w:rsidRDefault="00E53730" w:rsidP="00521069">
            <w:pPr>
              <w:spacing w:before="60" w:after="60"/>
              <w:rPr>
                <w:rFonts w:asciiTheme="minorHAnsi" w:hAnsiTheme="minorHAnsi"/>
                <w:b/>
              </w:rPr>
            </w:pPr>
            <w:r w:rsidRPr="008B0F1D">
              <w:rPr>
                <w:rFonts w:asciiTheme="minorHAnsi" w:hAnsiTheme="minorHAnsi"/>
                <w:b/>
              </w:rPr>
              <w:t>11</w:t>
            </w:r>
            <w:r w:rsidR="00907ABF" w:rsidRPr="008B0F1D">
              <w:rPr>
                <w:rFonts w:asciiTheme="minorHAnsi" w:hAnsiTheme="minorHAnsi"/>
                <w:b/>
              </w:rPr>
              <w:t>.1 Range</w:t>
            </w:r>
          </w:p>
        </w:tc>
        <w:tc>
          <w:tcPr>
            <w:tcW w:w="6423" w:type="dxa"/>
            <w:gridSpan w:val="3"/>
            <w:shd w:val="clear" w:color="auto" w:fill="FFFFFF" w:themeFill="background1"/>
          </w:tcPr>
          <w:p w14:paraId="6541D581" w14:textId="2677AB7E" w:rsidR="00907ABF" w:rsidRPr="008B0F1D" w:rsidRDefault="00907ABF" w:rsidP="00521069">
            <w:pPr>
              <w:spacing w:before="60" w:after="60"/>
              <w:rPr>
                <w:rFonts w:asciiTheme="minorHAnsi" w:hAnsiTheme="minorHAnsi"/>
                <w:i/>
              </w:rPr>
            </w:pPr>
            <w:r w:rsidRPr="008B0F1D">
              <w:rPr>
                <w:rFonts w:asciiTheme="minorHAnsi" w:hAnsiTheme="minorHAnsi"/>
                <w:i/>
              </w:rPr>
              <w:t>Favourable (FV) / Inadequate (U1) / Bad (U2) / Unknown (XX)</w:t>
            </w:r>
          </w:p>
        </w:tc>
      </w:tr>
      <w:tr w:rsidR="00955B6F" w:rsidRPr="008B0F1D" w14:paraId="460D21F2" w14:textId="77777777" w:rsidTr="00D86A23">
        <w:trPr>
          <w:cantSplit/>
          <w:trHeight w:val="397"/>
        </w:trPr>
        <w:tc>
          <w:tcPr>
            <w:tcW w:w="3227" w:type="dxa"/>
            <w:shd w:val="clear" w:color="auto" w:fill="DBE5F1" w:themeFill="accent1" w:themeFillTint="33"/>
          </w:tcPr>
          <w:p w14:paraId="629B56FC" w14:textId="350521F7" w:rsidR="00907ABF" w:rsidRPr="008B0F1D" w:rsidRDefault="00E53730" w:rsidP="00521069">
            <w:pPr>
              <w:spacing w:before="60" w:after="60"/>
              <w:rPr>
                <w:rFonts w:asciiTheme="minorHAnsi" w:hAnsiTheme="minorHAnsi"/>
                <w:b/>
              </w:rPr>
            </w:pPr>
            <w:r w:rsidRPr="008B0F1D">
              <w:rPr>
                <w:rFonts w:asciiTheme="minorHAnsi" w:hAnsiTheme="minorHAnsi"/>
                <w:b/>
              </w:rPr>
              <w:t>11</w:t>
            </w:r>
            <w:r w:rsidR="00907ABF" w:rsidRPr="008B0F1D">
              <w:rPr>
                <w:rFonts w:asciiTheme="minorHAnsi" w:hAnsiTheme="minorHAnsi"/>
                <w:b/>
              </w:rPr>
              <w:t>.2 Population</w:t>
            </w:r>
          </w:p>
        </w:tc>
        <w:tc>
          <w:tcPr>
            <w:tcW w:w="6423" w:type="dxa"/>
            <w:gridSpan w:val="3"/>
            <w:shd w:val="clear" w:color="auto" w:fill="FFFFFF" w:themeFill="background1"/>
          </w:tcPr>
          <w:p w14:paraId="7C64E75F" w14:textId="6568F152" w:rsidR="00907ABF" w:rsidRPr="008B0F1D" w:rsidRDefault="00907ABF" w:rsidP="00521069">
            <w:pPr>
              <w:spacing w:before="60" w:after="60"/>
              <w:rPr>
                <w:rFonts w:asciiTheme="minorHAnsi" w:hAnsiTheme="minorHAnsi"/>
                <w:i/>
              </w:rPr>
            </w:pPr>
            <w:r w:rsidRPr="008B0F1D">
              <w:rPr>
                <w:rFonts w:asciiTheme="minorHAnsi" w:hAnsiTheme="minorHAnsi"/>
                <w:i/>
              </w:rPr>
              <w:t>Favourable (FV) / Inadequate (U1) / Bad (U2) / Unknown (XX)</w:t>
            </w:r>
            <w:r w:rsidRPr="008B0F1D">
              <w:rPr>
                <w:rStyle w:val="FootnoteReference"/>
                <w:rFonts w:asciiTheme="minorHAnsi" w:hAnsiTheme="minorHAnsi"/>
                <w:i/>
              </w:rPr>
              <w:t xml:space="preserve"> </w:t>
            </w:r>
          </w:p>
        </w:tc>
      </w:tr>
      <w:tr w:rsidR="00955B6F" w:rsidRPr="008B0F1D" w14:paraId="6F7A7CC5" w14:textId="77777777" w:rsidTr="00D86A23">
        <w:trPr>
          <w:cantSplit/>
          <w:trHeight w:val="397"/>
        </w:trPr>
        <w:tc>
          <w:tcPr>
            <w:tcW w:w="3227" w:type="dxa"/>
            <w:shd w:val="clear" w:color="auto" w:fill="DBE5F1" w:themeFill="accent1" w:themeFillTint="33"/>
          </w:tcPr>
          <w:p w14:paraId="1E4EE884" w14:textId="0B01D95E" w:rsidR="00907ABF" w:rsidRPr="008B0F1D" w:rsidRDefault="00E53730" w:rsidP="00521069">
            <w:pPr>
              <w:spacing w:before="60" w:after="60"/>
              <w:rPr>
                <w:rFonts w:asciiTheme="minorHAnsi" w:hAnsiTheme="minorHAnsi"/>
                <w:b/>
              </w:rPr>
            </w:pPr>
            <w:r w:rsidRPr="008B0F1D">
              <w:rPr>
                <w:rFonts w:asciiTheme="minorHAnsi" w:hAnsiTheme="minorHAnsi"/>
                <w:b/>
              </w:rPr>
              <w:t>11</w:t>
            </w:r>
            <w:r w:rsidR="00907ABF" w:rsidRPr="008B0F1D">
              <w:rPr>
                <w:rFonts w:asciiTheme="minorHAnsi" w:hAnsiTheme="minorHAnsi"/>
                <w:b/>
              </w:rPr>
              <w:t>.3 Habitat for the species</w:t>
            </w:r>
          </w:p>
        </w:tc>
        <w:tc>
          <w:tcPr>
            <w:tcW w:w="6423" w:type="dxa"/>
            <w:gridSpan w:val="3"/>
            <w:shd w:val="clear" w:color="auto" w:fill="FFFFFF" w:themeFill="background1"/>
          </w:tcPr>
          <w:p w14:paraId="543AD141" w14:textId="6E99822C" w:rsidR="00AC63A6" w:rsidRPr="008B0F1D" w:rsidRDefault="00907ABF" w:rsidP="00521069">
            <w:pPr>
              <w:spacing w:before="60" w:after="60"/>
              <w:rPr>
                <w:rFonts w:asciiTheme="minorHAnsi" w:hAnsiTheme="minorHAnsi"/>
                <w:i/>
                <w:vertAlign w:val="superscript"/>
              </w:rPr>
            </w:pPr>
            <w:r w:rsidRPr="008B0F1D">
              <w:rPr>
                <w:rFonts w:asciiTheme="minorHAnsi" w:hAnsiTheme="minorHAnsi"/>
                <w:i/>
              </w:rPr>
              <w:t>Favourable (FV) / Inadequate (U1) / Bad (U2) / Unknown (XX)</w:t>
            </w:r>
            <w:r w:rsidRPr="008B0F1D">
              <w:rPr>
                <w:rFonts w:asciiTheme="minorHAnsi" w:hAnsiTheme="minorHAnsi"/>
                <w:i/>
                <w:vertAlign w:val="superscript"/>
              </w:rPr>
              <w:t xml:space="preserve"> </w:t>
            </w:r>
          </w:p>
        </w:tc>
      </w:tr>
      <w:tr w:rsidR="00955B6F" w:rsidRPr="008B0F1D" w14:paraId="0AB36A16" w14:textId="77777777" w:rsidTr="00D86A23">
        <w:trPr>
          <w:cantSplit/>
          <w:trHeight w:val="397"/>
        </w:trPr>
        <w:tc>
          <w:tcPr>
            <w:tcW w:w="3227" w:type="dxa"/>
            <w:shd w:val="clear" w:color="auto" w:fill="DBE5F1" w:themeFill="accent1" w:themeFillTint="33"/>
          </w:tcPr>
          <w:p w14:paraId="12DD06A7" w14:textId="39838E98" w:rsidR="00907ABF" w:rsidRPr="008B0F1D" w:rsidRDefault="00E53730" w:rsidP="00521069">
            <w:pPr>
              <w:spacing w:before="60" w:after="60"/>
              <w:rPr>
                <w:rFonts w:asciiTheme="minorHAnsi" w:hAnsiTheme="minorHAnsi"/>
                <w:b/>
                <w:highlight w:val="cyan"/>
              </w:rPr>
            </w:pPr>
            <w:r w:rsidRPr="008B0F1D">
              <w:rPr>
                <w:rFonts w:asciiTheme="minorHAnsi" w:hAnsiTheme="minorHAnsi"/>
                <w:b/>
              </w:rPr>
              <w:t>11</w:t>
            </w:r>
            <w:r w:rsidR="00907ABF" w:rsidRPr="008B0F1D">
              <w:rPr>
                <w:rFonts w:asciiTheme="minorHAnsi" w:hAnsiTheme="minorHAnsi"/>
                <w:b/>
              </w:rPr>
              <w:t>.4 Future prospects</w:t>
            </w:r>
          </w:p>
        </w:tc>
        <w:tc>
          <w:tcPr>
            <w:tcW w:w="6423" w:type="dxa"/>
            <w:gridSpan w:val="3"/>
            <w:shd w:val="clear" w:color="auto" w:fill="FFFFFF" w:themeFill="background1"/>
          </w:tcPr>
          <w:p w14:paraId="4454F7CE" w14:textId="2AB2D8D6" w:rsidR="00907ABF" w:rsidRPr="008B0F1D" w:rsidRDefault="00907ABF" w:rsidP="00521069">
            <w:pPr>
              <w:spacing w:before="60" w:after="60"/>
              <w:rPr>
                <w:rFonts w:asciiTheme="minorHAnsi" w:hAnsiTheme="minorHAnsi"/>
                <w:i/>
              </w:rPr>
            </w:pPr>
            <w:r w:rsidRPr="008B0F1D">
              <w:rPr>
                <w:rFonts w:asciiTheme="minorHAnsi" w:hAnsiTheme="minorHAnsi"/>
                <w:i/>
              </w:rPr>
              <w:t>Favourable (FV) / Inadequate (U1)/ Bad (U2) / Unknown (XX)</w:t>
            </w:r>
            <w:r w:rsidRPr="008B0F1D">
              <w:rPr>
                <w:rFonts w:asciiTheme="minorHAnsi" w:hAnsiTheme="minorHAnsi"/>
                <w:i/>
                <w:vertAlign w:val="superscript"/>
              </w:rPr>
              <w:t xml:space="preserve"> </w:t>
            </w:r>
          </w:p>
        </w:tc>
      </w:tr>
      <w:tr w:rsidR="00FB511F" w:rsidRPr="008B0F1D" w14:paraId="2766B156" w14:textId="77777777" w:rsidTr="00D86A23">
        <w:trPr>
          <w:cantSplit/>
          <w:trHeight w:val="397"/>
        </w:trPr>
        <w:tc>
          <w:tcPr>
            <w:tcW w:w="3227" w:type="dxa"/>
            <w:shd w:val="clear" w:color="auto" w:fill="DBE5F1" w:themeFill="accent1" w:themeFillTint="33"/>
          </w:tcPr>
          <w:p w14:paraId="7211084C" w14:textId="454D4F92" w:rsidR="00FB511F" w:rsidRPr="008B0F1D" w:rsidRDefault="00E53730" w:rsidP="00521069">
            <w:pPr>
              <w:spacing w:before="60" w:after="60"/>
              <w:rPr>
                <w:rFonts w:asciiTheme="minorHAnsi" w:hAnsiTheme="minorHAnsi"/>
                <w:b/>
              </w:rPr>
            </w:pPr>
            <w:r w:rsidRPr="008B0F1D">
              <w:rPr>
                <w:rFonts w:asciiTheme="minorHAnsi" w:hAnsiTheme="minorHAnsi"/>
                <w:b/>
              </w:rPr>
              <w:t>11</w:t>
            </w:r>
            <w:r w:rsidR="00FB511F" w:rsidRPr="008B0F1D">
              <w:rPr>
                <w:rFonts w:asciiTheme="minorHAnsi" w:hAnsiTheme="minorHAnsi"/>
                <w:b/>
              </w:rPr>
              <w:t>.</w:t>
            </w:r>
            <w:r w:rsidR="008817A3" w:rsidRPr="008B0F1D">
              <w:rPr>
                <w:rFonts w:asciiTheme="minorHAnsi" w:hAnsiTheme="minorHAnsi"/>
                <w:b/>
              </w:rPr>
              <w:t>5</w:t>
            </w:r>
            <w:r w:rsidR="00FB511F" w:rsidRPr="008B0F1D">
              <w:rPr>
                <w:rFonts w:asciiTheme="minorHAnsi" w:hAnsiTheme="minorHAnsi"/>
                <w:b/>
              </w:rPr>
              <w:t xml:space="preserve"> Overall assessment of Conservation Status</w:t>
            </w:r>
          </w:p>
        </w:tc>
        <w:tc>
          <w:tcPr>
            <w:tcW w:w="6423" w:type="dxa"/>
            <w:gridSpan w:val="3"/>
            <w:vAlign w:val="center"/>
          </w:tcPr>
          <w:p w14:paraId="12782D18" w14:textId="77777777" w:rsidR="00FB511F" w:rsidRPr="008B0F1D" w:rsidRDefault="00FB511F" w:rsidP="00521069">
            <w:pPr>
              <w:spacing w:before="60" w:after="60"/>
              <w:rPr>
                <w:rFonts w:asciiTheme="minorHAnsi" w:hAnsiTheme="minorHAnsi"/>
                <w:i/>
              </w:rPr>
            </w:pPr>
            <w:r w:rsidRPr="008B0F1D">
              <w:rPr>
                <w:rFonts w:asciiTheme="minorHAnsi" w:hAnsiTheme="minorHAnsi"/>
                <w:i/>
              </w:rPr>
              <w:t>Favourable (FV) / Inadequate (U1) / Bad (U2) / Unknown (XX)</w:t>
            </w:r>
          </w:p>
        </w:tc>
      </w:tr>
      <w:tr w:rsidR="005441F6" w:rsidRPr="008B0F1D" w14:paraId="62BE466C" w14:textId="77777777" w:rsidTr="00D86A23">
        <w:trPr>
          <w:cantSplit/>
          <w:trHeight w:val="397"/>
        </w:trPr>
        <w:tc>
          <w:tcPr>
            <w:tcW w:w="3227" w:type="dxa"/>
            <w:shd w:val="clear" w:color="auto" w:fill="DBE5F1" w:themeFill="accent1" w:themeFillTint="33"/>
          </w:tcPr>
          <w:p w14:paraId="29ADEBE3" w14:textId="0DEF5115" w:rsidR="005441F6" w:rsidRPr="008B0F1D" w:rsidRDefault="00E53730" w:rsidP="00521069">
            <w:pPr>
              <w:spacing w:before="60" w:after="60"/>
              <w:rPr>
                <w:rFonts w:asciiTheme="minorHAnsi" w:hAnsiTheme="minorHAnsi"/>
                <w:b/>
              </w:rPr>
            </w:pPr>
            <w:r w:rsidRPr="005316DD">
              <w:rPr>
                <w:rFonts w:asciiTheme="minorHAnsi" w:hAnsiTheme="minorHAnsi"/>
                <w:b/>
              </w:rPr>
              <w:t>11</w:t>
            </w:r>
            <w:r w:rsidR="005441F6" w:rsidRPr="005316DD">
              <w:rPr>
                <w:rFonts w:asciiTheme="minorHAnsi" w:hAnsiTheme="minorHAnsi"/>
                <w:b/>
              </w:rPr>
              <w:t>.</w:t>
            </w:r>
            <w:r w:rsidR="008817A3" w:rsidRPr="005316DD">
              <w:rPr>
                <w:rFonts w:asciiTheme="minorHAnsi" w:hAnsiTheme="minorHAnsi"/>
                <w:b/>
              </w:rPr>
              <w:t>6</w:t>
            </w:r>
            <w:r w:rsidR="005441F6" w:rsidRPr="008B0F1D">
              <w:rPr>
                <w:rFonts w:asciiTheme="minorHAnsi" w:hAnsiTheme="minorHAnsi"/>
                <w:b/>
              </w:rPr>
              <w:t xml:space="preserve"> Overall trend in Conservation Status</w:t>
            </w:r>
          </w:p>
        </w:tc>
        <w:tc>
          <w:tcPr>
            <w:tcW w:w="6423" w:type="dxa"/>
            <w:gridSpan w:val="3"/>
            <w:vAlign w:val="center"/>
          </w:tcPr>
          <w:p w14:paraId="4047E4A8" w14:textId="6D83F2C3" w:rsidR="009461EC" w:rsidRDefault="009461EC" w:rsidP="00AC6342">
            <w:pPr>
              <w:spacing w:before="60" w:after="180"/>
              <w:rPr>
                <w:rFonts w:asciiTheme="minorHAnsi" w:hAnsiTheme="minorHAnsi"/>
                <w:i/>
              </w:rPr>
            </w:pPr>
            <w:r>
              <w:rPr>
                <w:rFonts w:asciiTheme="minorHAnsi" w:hAnsiTheme="minorHAnsi"/>
                <w:i/>
              </w:rPr>
              <w:t>Indicate</w:t>
            </w:r>
            <w:r w:rsidRPr="008B0F1D">
              <w:rPr>
                <w:rFonts w:asciiTheme="minorHAnsi" w:hAnsiTheme="minorHAnsi"/>
                <w:i/>
              </w:rPr>
              <w:t xml:space="preserve"> </w:t>
            </w:r>
            <w:r w:rsidR="00EB62D4">
              <w:rPr>
                <w:rFonts w:asciiTheme="minorHAnsi" w:hAnsiTheme="minorHAnsi"/>
                <w:i/>
              </w:rPr>
              <w:t>the trend (</w:t>
            </w:r>
            <w:r w:rsidR="00997F08" w:rsidRPr="008B0F1D">
              <w:rPr>
                <w:rFonts w:asciiTheme="minorHAnsi" w:hAnsiTheme="minorHAnsi"/>
                <w:i/>
              </w:rPr>
              <w:t>qualifier</w:t>
            </w:r>
            <w:r w:rsidR="00EB62D4">
              <w:rPr>
                <w:rFonts w:asciiTheme="minorHAnsi" w:hAnsiTheme="minorHAnsi"/>
                <w:i/>
              </w:rPr>
              <w:t>)</w:t>
            </w:r>
            <w:r w:rsidR="00997F08" w:rsidRPr="008B0F1D">
              <w:rPr>
                <w:rFonts w:asciiTheme="minorHAnsi" w:hAnsiTheme="minorHAnsi"/>
                <w:i/>
              </w:rPr>
              <w:t xml:space="preserve"> </w:t>
            </w:r>
            <w:r w:rsidRPr="008B0F1D">
              <w:rPr>
                <w:rFonts w:asciiTheme="minorHAnsi" w:hAnsiTheme="minorHAnsi"/>
                <w:i/>
                <w:spacing w:val="-8"/>
              </w:rPr>
              <w:t xml:space="preserve">for </w:t>
            </w:r>
            <w:r>
              <w:rPr>
                <w:rFonts w:asciiTheme="minorHAnsi" w:hAnsiTheme="minorHAnsi"/>
                <w:i/>
                <w:spacing w:val="-8"/>
              </w:rPr>
              <w:t xml:space="preserve">FV, </w:t>
            </w:r>
            <w:r w:rsidRPr="008B0F1D">
              <w:rPr>
                <w:rFonts w:asciiTheme="minorHAnsi" w:hAnsiTheme="minorHAnsi"/>
                <w:i/>
                <w:spacing w:val="-8"/>
              </w:rPr>
              <w:t>U1 and U2</w:t>
            </w:r>
            <w:r w:rsidR="002F19E1">
              <w:rPr>
                <w:rFonts w:asciiTheme="minorHAnsi" w:hAnsiTheme="minorHAnsi"/>
                <w:i/>
                <w:spacing w:val="-8"/>
              </w:rPr>
              <w:t>:</w:t>
            </w:r>
          </w:p>
          <w:p w14:paraId="103F2D6C" w14:textId="0E0C0E59" w:rsidR="009461EC" w:rsidRPr="008B0F1D" w:rsidRDefault="009461EC" w:rsidP="00B43C0C">
            <w:pPr>
              <w:spacing w:before="60" w:after="60"/>
              <w:rPr>
                <w:rFonts w:asciiTheme="minorHAnsi" w:hAnsiTheme="minorHAnsi"/>
                <w:i/>
              </w:rPr>
            </w:pPr>
            <w:r>
              <w:rPr>
                <w:rFonts w:asciiTheme="minorHAnsi" w:hAnsiTheme="minorHAnsi"/>
                <w:i/>
                <w:spacing w:val="-8"/>
              </w:rPr>
              <w:t xml:space="preserve">improving / </w:t>
            </w:r>
            <w:r w:rsidRPr="008B0F1D">
              <w:rPr>
                <w:rFonts w:asciiTheme="minorHAnsi" w:hAnsiTheme="minorHAnsi"/>
                <w:i/>
                <w:spacing w:val="-8"/>
              </w:rPr>
              <w:t>deteriorating</w:t>
            </w:r>
            <w:r>
              <w:rPr>
                <w:rFonts w:asciiTheme="minorHAnsi" w:hAnsiTheme="minorHAnsi"/>
                <w:i/>
                <w:spacing w:val="-8"/>
              </w:rPr>
              <w:t xml:space="preserve"> / stable / unknown</w:t>
            </w:r>
            <w:r w:rsidRPr="008B0F1D">
              <w:rPr>
                <w:rFonts w:asciiTheme="minorHAnsi" w:hAnsiTheme="minorHAnsi"/>
                <w:i/>
                <w:spacing w:val="-8"/>
              </w:rPr>
              <w:t xml:space="preserve"> </w:t>
            </w:r>
          </w:p>
        </w:tc>
      </w:tr>
      <w:tr w:rsidR="00453F84" w:rsidRPr="008B0F1D" w14:paraId="78D2DF61" w14:textId="77777777" w:rsidTr="00D86A23">
        <w:trPr>
          <w:cantSplit/>
          <w:trHeight w:val="1040"/>
        </w:trPr>
        <w:tc>
          <w:tcPr>
            <w:tcW w:w="3227" w:type="dxa"/>
            <w:vMerge w:val="restart"/>
            <w:shd w:val="clear" w:color="auto" w:fill="DBE5F1" w:themeFill="accent1" w:themeFillTint="33"/>
          </w:tcPr>
          <w:p w14:paraId="5D41960C" w14:textId="5C26242A" w:rsidR="00453F84" w:rsidRPr="008B0F1D" w:rsidRDefault="00453F84" w:rsidP="00521069">
            <w:pPr>
              <w:spacing w:before="60" w:after="60"/>
              <w:rPr>
                <w:rFonts w:asciiTheme="minorHAnsi" w:hAnsiTheme="minorHAnsi"/>
                <w:b/>
              </w:rPr>
            </w:pPr>
            <w:r w:rsidRPr="008B0F1D">
              <w:rPr>
                <w:rFonts w:asciiTheme="minorHAnsi" w:hAnsiTheme="minorHAnsi"/>
                <w:b/>
              </w:rPr>
              <w:t>11.7 Change and reasons for change in conservation status and conservation status trend</w:t>
            </w:r>
          </w:p>
        </w:tc>
        <w:tc>
          <w:tcPr>
            <w:tcW w:w="6423" w:type="dxa"/>
            <w:gridSpan w:val="3"/>
            <w:shd w:val="clear" w:color="auto" w:fill="DBE5F1" w:themeFill="accent1" w:themeFillTint="33"/>
            <w:vAlign w:val="center"/>
          </w:tcPr>
          <w:p w14:paraId="7346A91E" w14:textId="540FA21D" w:rsidR="00D41E55" w:rsidRPr="008B0F1D" w:rsidRDefault="006F75AD" w:rsidP="00521069">
            <w:pPr>
              <w:spacing w:before="60" w:after="60"/>
              <w:rPr>
                <w:rFonts w:asciiTheme="minorHAnsi" w:hAnsiTheme="minorHAnsi"/>
                <w:b/>
                <w:i/>
              </w:rPr>
            </w:pPr>
            <w:r>
              <w:rPr>
                <w:rFonts w:asciiTheme="minorHAnsi" w:hAnsiTheme="minorHAnsi"/>
                <w:i/>
              </w:rPr>
              <w:t>Indicate</w:t>
            </w:r>
            <w:r w:rsidR="001263F2">
              <w:rPr>
                <w:rFonts w:asciiTheme="minorHAnsi" w:hAnsiTheme="minorHAnsi"/>
                <w:i/>
              </w:rPr>
              <w:t xml:space="preserve"> whether there is a change from the previous reporting round and (if yes) the nature of that change. More than one option (b to e) can be chosen.</w:t>
            </w:r>
          </w:p>
        </w:tc>
      </w:tr>
      <w:tr w:rsidR="00453F84" w:rsidRPr="008B0F1D" w14:paraId="46BE058C" w14:textId="4A080FE5" w:rsidTr="00D86A23">
        <w:trPr>
          <w:cantSplit/>
          <w:trHeight w:val="294"/>
        </w:trPr>
        <w:tc>
          <w:tcPr>
            <w:tcW w:w="3227" w:type="dxa"/>
            <w:vMerge/>
            <w:shd w:val="clear" w:color="auto" w:fill="DBE5F1" w:themeFill="accent1" w:themeFillTint="33"/>
          </w:tcPr>
          <w:p w14:paraId="25C2364E" w14:textId="77777777" w:rsidR="00453F84" w:rsidRPr="008B0F1D" w:rsidRDefault="00453F84" w:rsidP="00521069">
            <w:pPr>
              <w:spacing w:before="60" w:after="60"/>
              <w:rPr>
                <w:rFonts w:asciiTheme="minorHAnsi" w:hAnsiTheme="minorHAnsi" w:cs="Tahoma"/>
                <w:b/>
                <w:szCs w:val="20"/>
              </w:rPr>
            </w:pPr>
          </w:p>
        </w:tc>
        <w:tc>
          <w:tcPr>
            <w:tcW w:w="2551" w:type="dxa"/>
            <w:shd w:val="clear" w:color="auto" w:fill="DBE5F1" w:themeFill="accent1" w:themeFillTint="33"/>
            <w:vAlign w:val="center"/>
          </w:tcPr>
          <w:p w14:paraId="76DAE632" w14:textId="77777777" w:rsidR="00453F84" w:rsidRPr="008B0F1D" w:rsidRDefault="00453F84" w:rsidP="00521069">
            <w:pPr>
              <w:spacing w:before="60" w:after="60"/>
              <w:rPr>
                <w:rFonts w:asciiTheme="minorHAnsi" w:hAnsiTheme="minorHAnsi"/>
                <w:i/>
              </w:rPr>
            </w:pPr>
          </w:p>
        </w:tc>
        <w:tc>
          <w:tcPr>
            <w:tcW w:w="1878" w:type="dxa"/>
            <w:shd w:val="clear" w:color="auto" w:fill="DBE5F1" w:themeFill="accent1" w:themeFillTint="33"/>
          </w:tcPr>
          <w:p w14:paraId="62FC9F44" w14:textId="67842900" w:rsidR="00453F84" w:rsidRPr="008B0F1D" w:rsidRDefault="00453F84" w:rsidP="00521069">
            <w:pPr>
              <w:spacing w:before="60" w:after="60"/>
              <w:rPr>
                <w:rFonts w:asciiTheme="minorHAnsi" w:hAnsiTheme="minorHAnsi"/>
                <w:i/>
              </w:rPr>
            </w:pPr>
            <w:r w:rsidRPr="008B0F1D">
              <w:rPr>
                <w:rFonts w:asciiTheme="minorHAnsi" w:hAnsiTheme="minorHAnsi"/>
                <w:b/>
                <w:i/>
              </w:rPr>
              <w:t>Overall assessment of conservation status (11.5)</w:t>
            </w:r>
          </w:p>
        </w:tc>
        <w:tc>
          <w:tcPr>
            <w:tcW w:w="1994" w:type="dxa"/>
            <w:shd w:val="clear" w:color="auto" w:fill="DBE5F1" w:themeFill="accent1" w:themeFillTint="33"/>
          </w:tcPr>
          <w:p w14:paraId="32569D35" w14:textId="5425D95D" w:rsidR="00453F84" w:rsidRPr="008B0F1D" w:rsidRDefault="00453F84" w:rsidP="00521069">
            <w:pPr>
              <w:spacing w:before="60" w:after="60"/>
              <w:rPr>
                <w:rFonts w:asciiTheme="minorHAnsi" w:hAnsiTheme="minorHAnsi"/>
                <w:i/>
              </w:rPr>
            </w:pPr>
            <w:r w:rsidRPr="008B0F1D">
              <w:rPr>
                <w:rFonts w:asciiTheme="minorHAnsi" w:hAnsiTheme="minorHAnsi"/>
                <w:b/>
                <w:i/>
                <w:spacing w:val="-8"/>
              </w:rPr>
              <w:t>Overall trend in conservation status (11.6)</w:t>
            </w:r>
          </w:p>
        </w:tc>
      </w:tr>
      <w:tr w:rsidR="00453F84" w:rsidRPr="008B0F1D" w14:paraId="5B97D99F" w14:textId="77777777" w:rsidTr="00D86A23">
        <w:trPr>
          <w:cantSplit/>
          <w:trHeight w:val="397"/>
        </w:trPr>
        <w:tc>
          <w:tcPr>
            <w:tcW w:w="3227" w:type="dxa"/>
            <w:vMerge/>
            <w:shd w:val="clear" w:color="auto" w:fill="DBE5F1" w:themeFill="accent1" w:themeFillTint="33"/>
          </w:tcPr>
          <w:p w14:paraId="64C9FE82" w14:textId="77777777" w:rsidR="00453F84" w:rsidRPr="008B0F1D" w:rsidRDefault="00453F84" w:rsidP="00521069">
            <w:pPr>
              <w:spacing w:before="60" w:after="60"/>
              <w:rPr>
                <w:rFonts w:asciiTheme="minorHAnsi" w:hAnsiTheme="minorHAnsi"/>
                <w:b/>
              </w:rPr>
            </w:pPr>
          </w:p>
        </w:tc>
        <w:tc>
          <w:tcPr>
            <w:tcW w:w="2551" w:type="dxa"/>
            <w:shd w:val="clear" w:color="auto" w:fill="auto"/>
            <w:vAlign w:val="center"/>
          </w:tcPr>
          <w:p w14:paraId="3435BE0F" w14:textId="020FC6F5" w:rsidR="00453F84" w:rsidRPr="00453F84" w:rsidRDefault="00453F84" w:rsidP="00521069">
            <w:pPr>
              <w:spacing w:before="60" w:after="60"/>
              <w:rPr>
                <w:rFonts w:asciiTheme="minorHAnsi" w:hAnsiTheme="minorHAnsi"/>
                <w:i/>
                <w:szCs w:val="22"/>
              </w:rPr>
            </w:pPr>
            <w:r w:rsidRPr="00B02C61">
              <w:rPr>
                <w:i/>
                <w:iCs/>
                <w:szCs w:val="22"/>
              </w:rPr>
              <w:t xml:space="preserve">a) </w:t>
            </w:r>
            <w:r w:rsidRPr="006B3223">
              <w:rPr>
                <w:i/>
                <w:iCs/>
                <w:szCs w:val="22"/>
              </w:rPr>
              <w:t xml:space="preserve">no, there </w:t>
            </w:r>
            <w:r w:rsidR="006B24C4">
              <w:rPr>
                <w:i/>
                <w:iCs/>
                <w:szCs w:val="22"/>
              </w:rPr>
              <w:t>is</w:t>
            </w:r>
            <w:r w:rsidRPr="006B3223">
              <w:rPr>
                <w:i/>
                <w:iCs/>
                <w:szCs w:val="22"/>
              </w:rPr>
              <w:t xml:space="preserve"> no differenc</w:t>
            </w:r>
            <w:r w:rsidR="006B24C4">
              <w:rPr>
                <w:i/>
                <w:iCs/>
                <w:szCs w:val="22"/>
              </w:rPr>
              <w:t>e</w:t>
            </w:r>
          </w:p>
        </w:tc>
        <w:tc>
          <w:tcPr>
            <w:tcW w:w="1878" w:type="dxa"/>
            <w:shd w:val="clear" w:color="auto" w:fill="FFFFFF" w:themeFill="background1"/>
            <w:vAlign w:val="center"/>
          </w:tcPr>
          <w:p w14:paraId="0CC91075" w14:textId="72A93616" w:rsidR="00453F84" w:rsidRPr="008B0F1D" w:rsidRDefault="006F0991" w:rsidP="00521069">
            <w:pPr>
              <w:spacing w:before="60" w:after="60"/>
              <w:rPr>
                <w:rFonts w:asciiTheme="minorHAnsi" w:hAnsiTheme="minorHAnsi"/>
                <w:i/>
              </w:rPr>
            </w:pPr>
            <w:r w:rsidRPr="008B0F1D">
              <w:rPr>
                <w:rFonts w:asciiTheme="minorHAnsi" w:hAnsiTheme="minorHAnsi" w:cs="Tahoma"/>
                <w:i/>
                <w:szCs w:val="20"/>
                <w:lang w:eastAsia="en-US"/>
              </w:rPr>
              <w:t>YES/NO</w:t>
            </w:r>
          </w:p>
        </w:tc>
        <w:tc>
          <w:tcPr>
            <w:tcW w:w="1994" w:type="dxa"/>
            <w:shd w:val="clear" w:color="auto" w:fill="FFFFFF" w:themeFill="background1"/>
            <w:vAlign w:val="center"/>
          </w:tcPr>
          <w:p w14:paraId="1889052A" w14:textId="5DB702ED" w:rsidR="00453F84" w:rsidRPr="008B0F1D" w:rsidRDefault="006F0991" w:rsidP="00521069">
            <w:pPr>
              <w:spacing w:before="60" w:after="60"/>
              <w:rPr>
                <w:rFonts w:asciiTheme="minorHAnsi" w:hAnsiTheme="minorHAnsi"/>
                <w:i/>
              </w:rPr>
            </w:pPr>
            <w:r w:rsidRPr="008B0F1D">
              <w:rPr>
                <w:rFonts w:asciiTheme="minorHAnsi" w:hAnsiTheme="minorHAnsi" w:cs="Tahoma"/>
                <w:i/>
                <w:szCs w:val="20"/>
                <w:lang w:eastAsia="en-US"/>
              </w:rPr>
              <w:t>YES/NO</w:t>
            </w:r>
          </w:p>
        </w:tc>
      </w:tr>
      <w:tr w:rsidR="00453F84" w:rsidRPr="008B0F1D" w14:paraId="7749EBF3" w14:textId="77777777" w:rsidTr="00D86A23">
        <w:trPr>
          <w:cantSplit/>
          <w:trHeight w:val="397"/>
        </w:trPr>
        <w:tc>
          <w:tcPr>
            <w:tcW w:w="3227" w:type="dxa"/>
            <w:vMerge/>
            <w:shd w:val="clear" w:color="auto" w:fill="DBE5F1" w:themeFill="accent1" w:themeFillTint="33"/>
          </w:tcPr>
          <w:p w14:paraId="66FE0AED" w14:textId="77777777" w:rsidR="00453F84" w:rsidRPr="008B0F1D" w:rsidRDefault="00453F84" w:rsidP="00521069">
            <w:pPr>
              <w:spacing w:before="60" w:after="60"/>
              <w:rPr>
                <w:rFonts w:asciiTheme="minorHAnsi" w:hAnsiTheme="minorHAnsi"/>
                <w:b/>
              </w:rPr>
            </w:pPr>
          </w:p>
        </w:tc>
        <w:tc>
          <w:tcPr>
            <w:tcW w:w="2551" w:type="dxa"/>
            <w:shd w:val="clear" w:color="auto" w:fill="auto"/>
            <w:vAlign w:val="center"/>
          </w:tcPr>
          <w:p w14:paraId="3AF611EC" w14:textId="7FD5F173" w:rsidR="00453F84" w:rsidRPr="001C271B" w:rsidRDefault="00453F84" w:rsidP="00521069">
            <w:pPr>
              <w:spacing w:before="60" w:after="60"/>
              <w:rPr>
                <w:rFonts w:asciiTheme="minorHAnsi" w:hAnsiTheme="minorHAnsi"/>
                <w:i/>
                <w:szCs w:val="22"/>
              </w:rPr>
            </w:pPr>
            <w:r w:rsidRPr="00453F84">
              <w:rPr>
                <w:rFonts w:asciiTheme="minorHAnsi" w:hAnsiTheme="minorHAnsi" w:cs="Tahoma"/>
                <w:i/>
                <w:szCs w:val="22"/>
              </w:rPr>
              <w:t xml:space="preserve">b) </w:t>
            </w:r>
            <w:r w:rsidRPr="001C271B">
              <w:rPr>
                <w:rFonts w:asciiTheme="minorHAnsi" w:hAnsiTheme="minorHAnsi" w:cs="Tahoma"/>
                <w:i/>
                <w:szCs w:val="22"/>
              </w:rPr>
              <w:t>yes, due to genuine change</w:t>
            </w:r>
          </w:p>
        </w:tc>
        <w:tc>
          <w:tcPr>
            <w:tcW w:w="1878" w:type="dxa"/>
            <w:shd w:val="clear" w:color="auto" w:fill="FFFFFF" w:themeFill="background1"/>
            <w:vAlign w:val="center"/>
          </w:tcPr>
          <w:p w14:paraId="0D1A4CD3" w14:textId="608CD4EA" w:rsidR="00453F84" w:rsidRPr="008B0F1D" w:rsidRDefault="006F0991" w:rsidP="00521069">
            <w:pPr>
              <w:spacing w:before="60" w:after="60"/>
              <w:rPr>
                <w:rFonts w:asciiTheme="minorHAnsi" w:hAnsiTheme="minorHAnsi"/>
                <w:i/>
              </w:rPr>
            </w:pPr>
            <w:r w:rsidRPr="008B0F1D">
              <w:rPr>
                <w:rFonts w:asciiTheme="minorHAnsi" w:hAnsiTheme="minorHAnsi" w:cs="Tahoma"/>
                <w:i/>
                <w:szCs w:val="20"/>
                <w:lang w:eastAsia="en-US"/>
              </w:rPr>
              <w:t>YES/NO</w:t>
            </w:r>
          </w:p>
        </w:tc>
        <w:tc>
          <w:tcPr>
            <w:tcW w:w="1994" w:type="dxa"/>
            <w:shd w:val="clear" w:color="auto" w:fill="FFFFFF" w:themeFill="background1"/>
            <w:vAlign w:val="center"/>
          </w:tcPr>
          <w:p w14:paraId="4501F612" w14:textId="50F81B3C" w:rsidR="00453F84" w:rsidRPr="008B0F1D" w:rsidRDefault="006F0991" w:rsidP="00521069">
            <w:pPr>
              <w:spacing w:before="60" w:after="60"/>
              <w:rPr>
                <w:rFonts w:asciiTheme="minorHAnsi" w:hAnsiTheme="minorHAnsi"/>
                <w:i/>
              </w:rPr>
            </w:pPr>
            <w:r w:rsidRPr="008B0F1D">
              <w:rPr>
                <w:rFonts w:asciiTheme="minorHAnsi" w:hAnsiTheme="minorHAnsi" w:cs="Tahoma"/>
                <w:i/>
                <w:szCs w:val="20"/>
                <w:lang w:eastAsia="en-US"/>
              </w:rPr>
              <w:t>YES/NO</w:t>
            </w:r>
          </w:p>
        </w:tc>
      </w:tr>
      <w:tr w:rsidR="00453F84" w:rsidRPr="008B0F1D" w14:paraId="563E3F97" w14:textId="77777777" w:rsidTr="00D86A23">
        <w:trPr>
          <w:cantSplit/>
          <w:trHeight w:val="397"/>
        </w:trPr>
        <w:tc>
          <w:tcPr>
            <w:tcW w:w="3227" w:type="dxa"/>
            <w:vMerge/>
            <w:shd w:val="clear" w:color="auto" w:fill="DBE5F1" w:themeFill="accent1" w:themeFillTint="33"/>
          </w:tcPr>
          <w:p w14:paraId="6B849FE5" w14:textId="77777777" w:rsidR="00453F84" w:rsidRPr="008B0F1D" w:rsidRDefault="00453F84" w:rsidP="00521069">
            <w:pPr>
              <w:spacing w:before="60" w:after="60"/>
              <w:rPr>
                <w:rFonts w:asciiTheme="minorHAnsi" w:hAnsiTheme="minorHAnsi"/>
                <w:b/>
              </w:rPr>
            </w:pPr>
          </w:p>
        </w:tc>
        <w:tc>
          <w:tcPr>
            <w:tcW w:w="2551" w:type="dxa"/>
            <w:shd w:val="clear" w:color="auto" w:fill="auto"/>
            <w:vAlign w:val="center"/>
          </w:tcPr>
          <w:p w14:paraId="59F70D0D" w14:textId="7976D4D1" w:rsidR="00453F84" w:rsidRPr="001C271B" w:rsidRDefault="00453F84" w:rsidP="00521069">
            <w:pPr>
              <w:spacing w:before="60" w:after="60"/>
              <w:rPr>
                <w:rFonts w:asciiTheme="minorHAnsi" w:hAnsiTheme="minorHAnsi"/>
                <w:i/>
                <w:szCs w:val="22"/>
              </w:rPr>
            </w:pPr>
            <w:r w:rsidRPr="00B02C61">
              <w:rPr>
                <w:rFonts w:asciiTheme="minorHAnsi" w:hAnsiTheme="minorHAnsi" w:cs="Tahoma"/>
                <w:i/>
                <w:szCs w:val="22"/>
              </w:rPr>
              <w:t xml:space="preserve">c) yes, </w:t>
            </w:r>
            <w:r w:rsidRPr="00453F84">
              <w:rPr>
                <w:rFonts w:asciiTheme="minorHAnsi" w:hAnsiTheme="minorHAnsi" w:cs="Tahoma"/>
                <w:i/>
                <w:szCs w:val="22"/>
              </w:rPr>
              <w:t>due t</w:t>
            </w:r>
            <w:r w:rsidRPr="001C271B">
              <w:rPr>
                <w:rFonts w:asciiTheme="minorHAnsi" w:hAnsiTheme="minorHAnsi" w:cs="Tahoma"/>
                <w:i/>
                <w:szCs w:val="22"/>
              </w:rPr>
              <w:t>o</w:t>
            </w:r>
            <w:r w:rsidRPr="00B02C61">
              <w:rPr>
                <w:rFonts w:asciiTheme="minorHAnsi" w:hAnsiTheme="minorHAnsi" w:cs="Tahoma"/>
                <w:i/>
                <w:szCs w:val="22"/>
              </w:rPr>
              <w:t xml:space="preserve"> improved knowledge/more accurate data</w:t>
            </w:r>
          </w:p>
        </w:tc>
        <w:tc>
          <w:tcPr>
            <w:tcW w:w="1878" w:type="dxa"/>
            <w:shd w:val="clear" w:color="auto" w:fill="FFFFFF" w:themeFill="background1"/>
            <w:vAlign w:val="center"/>
          </w:tcPr>
          <w:p w14:paraId="75BC851C" w14:textId="15D0F6A4" w:rsidR="00453F84" w:rsidRPr="008B0F1D" w:rsidRDefault="006F0991" w:rsidP="00521069">
            <w:pPr>
              <w:spacing w:before="60" w:after="60"/>
              <w:rPr>
                <w:rFonts w:asciiTheme="minorHAnsi" w:hAnsiTheme="minorHAnsi"/>
                <w:i/>
              </w:rPr>
            </w:pPr>
            <w:r w:rsidRPr="008B0F1D">
              <w:rPr>
                <w:rFonts w:asciiTheme="minorHAnsi" w:hAnsiTheme="minorHAnsi" w:cs="Tahoma"/>
                <w:i/>
                <w:szCs w:val="20"/>
                <w:lang w:eastAsia="en-US"/>
              </w:rPr>
              <w:t>YES/NO</w:t>
            </w:r>
          </w:p>
        </w:tc>
        <w:tc>
          <w:tcPr>
            <w:tcW w:w="1994" w:type="dxa"/>
            <w:shd w:val="clear" w:color="auto" w:fill="FFFFFF" w:themeFill="background1"/>
            <w:vAlign w:val="center"/>
          </w:tcPr>
          <w:p w14:paraId="5C4B77C2" w14:textId="59399E2B" w:rsidR="00453F84" w:rsidRPr="008B0F1D" w:rsidRDefault="006F0991" w:rsidP="00521069">
            <w:pPr>
              <w:spacing w:before="60" w:after="60"/>
              <w:rPr>
                <w:rFonts w:asciiTheme="minorHAnsi" w:hAnsiTheme="minorHAnsi"/>
                <w:i/>
              </w:rPr>
            </w:pPr>
            <w:r w:rsidRPr="008B0F1D">
              <w:rPr>
                <w:rFonts w:asciiTheme="minorHAnsi" w:hAnsiTheme="minorHAnsi" w:cs="Tahoma"/>
                <w:i/>
                <w:szCs w:val="20"/>
                <w:lang w:eastAsia="en-US"/>
              </w:rPr>
              <w:t>YES/NO</w:t>
            </w:r>
          </w:p>
        </w:tc>
      </w:tr>
      <w:tr w:rsidR="00453F84" w:rsidRPr="008B0F1D" w14:paraId="454084C1" w14:textId="77777777" w:rsidTr="00D86A23">
        <w:trPr>
          <w:cantSplit/>
          <w:trHeight w:val="397"/>
        </w:trPr>
        <w:tc>
          <w:tcPr>
            <w:tcW w:w="3227" w:type="dxa"/>
            <w:vMerge/>
            <w:shd w:val="clear" w:color="auto" w:fill="DBE5F1" w:themeFill="accent1" w:themeFillTint="33"/>
          </w:tcPr>
          <w:p w14:paraId="2D1A7633" w14:textId="77777777" w:rsidR="00453F84" w:rsidRPr="008B0F1D" w:rsidRDefault="00453F84" w:rsidP="00521069">
            <w:pPr>
              <w:spacing w:before="60" w:after="60"/>
              <w:rPr>
                <w:rFonts w:asciiTheme="minorHAnsi" w:hAnsiTheme="minorHAnsi"/>
                <w:b/>
              </w:rPr>
            </w:pPr>
          </w:p>
        </w:tc>
        <w:tc>
          <w:tcPr>
            <w:tcW w:w="2551" w:type="dxa"/>
            <w:shd w:val="clear" w:color="auto" w:fill="auto"/>
            <w:vAlign w:val="center"/>
          </w:tcPr>
          <w:p w14:paraId="6B353D0B" w14:textId="27C35D60" w:rsidR="00453F84" w:rsidRPr="008B0F1D" w:rsidRDefault="001C271B" w:rsidP="00521069">
            <w:pPr>
              <w:spacing w:before="60" w:after="60"/>
              <w:rPr>
                <w:rFonts w:asciiTheme="minorHAnsi" w:hAnsiTheme="minorHAnsi"/>
                <w:i/>
              </w:rPr>
            </w:pPr>
            <w:r w:rsidRPr="00B02C61">
              <w:rPr>
                <w:rFonts w:asciiTheme="minorHAnsi" w:hAnsiTheme="minorHAnsi" w:cs="Tahoma"/>
                <w:i/>
                <w:szCs w:val="22"/>
              </w:rPr>
              <w:t xml:space="preserve">d) yes, </w:t>
            </w:r>
            <w:r w:rsidRPr="001C271B">
              <w:rPr>
                <w:rFonts w:asciiTheme="minorHAnsi" w:hAnsiTheme="minorHAnsi" w:cs="Tahoma"/>
                <w:i/>
                <w:szCs w:val="22"/>
              </w:rPr>
              <w:t>due to</w:t>
            </w:r>
            <w:r w:rsidRPr="00B02C61">
              <w:rPr>
                <w:rFonts w:asciiTheme="minorHAnsi" w:hAnsiTheme="minorHAnsi" w:cs="Tahoma"/>
                <w:i/>
                <w:szCs w:val="22"/>
              </w:rPr>
              <w:t xml:space="preserve"> the use of different method</w:t>
            </w:r>
            <w:r w:rsidRPr="008B0F1D" w:rsidDel="001C271B">
              <w:rPr>
                <w:rFonts w:asciiTheme="minorHAnsi" w:hAnsiTheme="minorHAnsi"/>
                <w:i/>
              </w:rPr>
              <w:t xml:space="preserve"> </w:t>
            </w:r>
            <w:r w:rsidR="00453F84" w:rsidRPr="008B0F1D">
              <w:rPr>
                <w:rFonts w:asciiTheme="minorHAnsi" w:hAnsiTheme="minorHAnsi"/>
                <w:i/>
              </w:rPr>
              <w:t>(including taxonomical change or use of different thresholds)</w:t>
            </w:r>
          </w:p>
        </w:tc>
        <w:tc>
          <w:tcPr>
            <w:tcW w:w="1878" w:type="dxa"/>
            <w:shd w:val="clear" w:color="auto" w:fill="FFFFFF" w:themeFill="background1"/>
          </w:tcPr>
          <w:p w14:paraId="7473C9E0" w14:textId="0C92BF0F" w:rsidR="00453F84" w:rsidRPr="008B0F1D" w:rsidRDefault="006F0991" w:rsidP="00521069">
            <w:pPr>
              <w:spacing w:before="60" w:after="60"/>
              <w:rPr>
                <w:rFonts w:asciiTheme="minorHAnsi" w:hAnsiTheme="minorHAnsi"/>
                <w:i/>
              </w:rPr>
            </w:pPr>
            <w:r w:rsidRPr="008B0F1D">
              <w:rPr>
                <w:rFonts w:asciiTheme="minorHAnsi" w:hAnsiTheme="minorHAnsi" w:cs="Tahoma"/>
                <w:i/>
                <w:szCs w:val="20"/>
                <w:lang w:eastAsia="en-US"/>
              </w:rPr>
              <w:t>YES/NO</w:t>
            </w:r>
          </w:p>
        </w:tc>
        <w:tc>
          <w:tcPr>
            <w:tcW w:w="1994" w:type="dxa"/>
            <w:shd w:val="clear" w:color="auto" w:fill="FFFFFF" w:themeFill="background1"/>
          </w:tcPr>
          <w:p w14:paraId="19149262" w14:textId="1275BB81" w:rsidR="00453F84" w:rsidRPr="008B0F1D" w:rsidRDefault="006F0991" w:rsidP="00521069">
            <w:pPr>
              <w:spacing w:before="60" w:after="60"/>
              <w:rPr>
                <w:rFonts w:asciiTheme="minorHAnsi" w:hAnsiTheme="minorHAnsi"/>
                <w:i/>
              </w:rPr>
            </w:pPr>
            <w:r w:rsidRPr="008B0F1D">
              <w:rPr>
                <w:rFonts w:asciiTheme="minorHAnsi" w:hAnsiTheme="minorHAnsi" w:cs="Tahoma"/>
                <w:i/>
                <w:szCs w:val="20"/>
                <w:lang w:eastAsia="en-US"/>
              </w:rPr>
              <w:t>YES/NO</w:t>
            </w:r>
          </w:p>
        </w:tc>
      </w:tr>
      <w:tr w:rsidR="00453F84" w:rsidRPr="008B0F1D" w14:paraId="5FEE3707" w14:textId="77777777" w:rsidTr="00D86A23">
        <w:trPr>
          <w:cantSplit/>
          <w:trHeight w:val="397"/>
        </w:trPr>
        <w:tc>
          <w:tcPr>
            <w:tcW w:w="3227" w:type="dxa"/>
            <w:vMerge/>
            <w:shd w:val="clear" w:color="auto" w:fill="DBE5F1" w:themeFill="accent1" w:themeFillTint="33"/>
          </w:tcPr>
          <w:p w14:paraId="5731C112" w14:textId="77777777" w:rsidR="00453F84" w:rsidRPr="008B0F1D" w:rsidRDefault="00453F84" w:rsidP="00521069">
            <w:pPr>
              <w:spacing w:before="60" w:after="60"/>
              <w:rPr>
                <w:rFonts w:asciiTheme="minorHAnsi" w:hAnsiTheme="minorHAnsi"/>
                <w:b/>
              </w:rPr>
            </w:pPr>
          </w:p>
        </w:tc>
        <w:tc>
          <w:tcPr>
            <w:tcW w:w="2551" w:type="dxa"/>
            <w:shd w:val="clear" w:color="auto" w:fill="auto"/>
            <w:vAlign w:val="center"/>
          </w:tcPr>
          <w:p w14:paraId="2AC8AB07" w14:textId="54F3DB4F" w:rsidR="00453F84" w:rsidRPr="008B0F1D" w:rsidRDefault="001C271B" w:rsidP="00521069">
            <w:pPr>
              <w:spacing w:before="60" w:after="60"/>
              <w:rPr>
                <w:rFonts w:asciiTheme="minorHAnsi" w:hAnsiTheme="minorHAnsi"/>
                <w:i/>
              </w:rPr>
            </w:pPr>
            <w:r w:rsidRPr="001C271B">
              <w:rPr>
                <w:rFonts w:asciiTheme="minorHAnsi" w:hAnsiTheme="minorHAnsi"/>
                <w:i/>
              </w:rPr>
              <w:t xml:space="preserve">e) yes, but there is no information on the nature of change </w:t>
            </w:r>
          </w:p>
        </w:tc>
        <w:tc>
          <w:tcPr>
            <w:tcW w:w="1878" w:type="dxa"/>
            <w:shd w:val="clear" w:color="auto" w:fill="FFFFFF" w:themeFill="background1"/>
            <w:vAlign w:val="center"/>
          </w:tcPr>
          <w:p w14:paraId="6F55FD10" w14:textId="74B84EE1" w:rsidR="00453F84" w:rsidRPr="008B0F1D" w:rsidRDefault="006F0991" w:rsidP="00521069">
            <w:pPr>
              <w:spacing w:before="60" w:after="60"/>
              <w:rPr>
                <w:rFonts w:asciiTheme="minorHAnsi" w:hAnsiTheme="minorHAnsi"/>
                <w:i/>
              </w:rPr>
            </w:pPr>
            <w:r w:rsidRPr="008B0F1D">
              <w:rPr>
                <w:rFonts w:asciiTheme="minorHAnsi" w:hAnsiTheme="minorHAnsi" w:cs="Tahoma"/>
                <w:i/>
                <w:szCs w:val="20"/>
                <w:lang w:eastAsia="en-US"/>
              </w:rPr>
              <w:t>YES/NO</w:t>
            </w:r>
          </w:p>
        </w:tc>
        <w:tc>
          <w:tcPr>
            <w:tcW w:w="1994" w:type="dxa"/>
            <w:shd w:val="clear" w:color="auto" w:fill="FFFFFF" w:themeFill="background1"/>
            <w:vAlign w:val="center"/>
          </w:tcPr>
          <w:p w14:paraId="50DA40A1" w14:textId="49A6FC36" w:rsidR="00453F84" w:rsidRPr="008B0F1D" w:rsidRDefault="006F0991" w:rsidP="00521069">
            <w:pPr>
              <w:spacing w:before="60" w:after="60"/>
              <w:rPr>
                <w:rFonts w:asciiTheme="minorHAnsi" w:hAnsiTheme="minorHAnsi"/>
                <w:i/>
              </w:rPr>
            </w:pPr>
            <w:r w:rsidRPr="008B0F1D">
              <w:rPr>
                <w:rFonts w:asciiTheme="minorHAnsi" w:hAnsiTheme="minorHAnsi" w:cs="Tahoma"/>
                <w:i/>
                <w:szCs w:val="20"/>
                <w:lang w:eastAsia="en-US"/>
              </w:rPr>
              <w:t>YES/NO</w:t>
            </w:r>
          </w:p>
        </w:tc>
      </w:tr>
      <w:tr w:rsidR="00453F84" w:rsidRPr="008B0F1D" w14:paraId="6CC74891" w14:textId="77777777" w:rsidTr="00D86A23">
        <w:trPr>
          <w:cantSplit/>
          <w:trHeight w:val="397"/>
        </w:trPr>
        <w:tc>
          <w:tcPr>
            <w:tcW w:w="3227" w:type="dxa"/>
            <w:vMerge/>
            <w:shd w:val="clear" w:color="auto" w:fill="DBE5F1" w:themeFill="accent1" w:themeFillTint="33"/>
          </w:tcPr>
          <w:p w14:paraId="2C66F4C5" w14:textId="6EC1FFDE" w:rsidR="00453F84" w:rsidRPr="008B0F1D" w:rsidRDefault="00453F84" w:rsidP="00521069">
            <w:pPr>
              <w:spacing w:before="60" w:after="60"/>
              <w:rPr>
                <w:rFonts w:asciiTheme="minorHAnsi" w:hAnsiTheme="minorHAnsi"/>
                <w:i/>
              </w:rPr>
            </w:pPr>
          </w:p>
        </w:tc>
        <w:tc>
          <w:tcPr>
            <w:tcW w:w="2551" w:type="dxa"/>
            <w:shd w:val="clear" w:color="auto" w:fill="auto"/>
          </w:tcPr>
          <w:p w14:paraId="52427D8C" w14:textId="77777777" w:rsidR="006F0991" w:rsidRDefault="006F0991" w:rsidP="006F0991">
            <w:pPr>
              <w:pStyle w:val="Header"/>
              <w:tabs>
                <w:tab w:val="left" w:pos="720"/>
              </w:tabs>
              <w:spacing w:before="60" w:after="60"/>
              <w:rPr>
                <w:rFonts w:asciiTheme="minorHAnsi" w:hAnsiTheme="minorHAnsi" w:cs="Tahoma"/>
                <w:i/>
                <w:szCs w:val="20"/>
              </w:rPr>
            </w:pPr>
            <w:r>
              <w:rPr>
                <w:rFonts w:asciiTheme="minorHAnsi" w:hAnsiTheme="minorHAnsi" w:cs="Tahoma"/>
                <w:i/>
                <w:szCs w:val="20"/>
              </w:rPr>
              <w:t>The change is mainly due to (select one of the reasons above):</w:t>
            </w:r>
          </w:p>
          <w:p w14:paraId="6A8262FE" w14:textId="604C0430" w:rsidR="00453F84" w:rsidRPr="008B0F1D" w:rsidRDefault="00453F84" w:rsidP="00521069">
            <w:pPr>
              <w:spacing w:before="60" w:after="60"/>
              <w:rPr>
                <w:rFonts w:asciiTheme="minorHAnsi" w:hAnsiTheme="minorHAnsi"/>
                <w:i/>
              </w:rPr>
            </w:pPr>
          </w:p>
        </w:tc>
        <w:tc>
          <w:tcPr>
            <w:tcW w:w="1878" w:type="dxa"/>
            <w:shd w:val="clear" w:color="auto" w:fill="FFFFFF" w:themeFill="background1"/>
          </w:tcPr>
          <w:p w14:paraId="04C8F240" w14:textId="7A2783C9" w:rsidR="00453F84" w:rsidRPr="008B0F1D" w:rsidRDefault="00FB6103" w:rsidP="00521069">
            <w:pPr>
              <w:spacing w:before="60" w:after="60"/>
              <w:rPr>
                <w:rFonts w:asciiTheme="minorHAnsi" w:hAnsiTheme="minorHAnsi"/>
                <w:i/>
              </w:rPr>
            </w:pPr>
            <w:r w:rsidRPr="00DC1C4F">
              <w:rPr>
                <w:rFonts w:asciiTheme="minorHAnsi" w:hAnsiTheme="minorHAnsi" w:cs="Tahoma"/>
                <w:i/>
                <w:szCs w:val="20"/>
              </w:rPr>
              <w:t>genuine change</w:t>
            </w:r>
            <w:r>
              <w:rPr>
                <w:rFonts w:asciiTheme="minorHAnsi" w:hAnsiTheme="minorHAnsi" w:cs="Tahoma"/>
                <w:i/>
                <w:szCs w:val="20"/>
              </w:rPr>
              <w:t xml:space="preserve"> / improved knowledge or </w:t>
            </w:r>
            <w:r w:rsidRPr="00DC1C4F">
              <w:rPr>
                <w:rFonts w:asciiTheme="minorHAnsi" w:hAnsiTheme="minorHAnsi" w:cs="Tahoma"/>
                <w:i/>
                <w:szCs w:val="20"/>
              </w:rPr>
              <w:t>more accurate data</w:t>
            </w:r>
            <w:r>
              <w:rPr>
                <w:rFonts w:asciiTheme="minorHAnsi" w:hAnsiTheme="minorHAnsi" w:cs="Tahoma"/>
                <w:i/>
                <w:szCs w:val="20"/>
              </w:rPr>
              <w:t xml:space="preserve"> /</w:t>
            </w:r>
            <w:r w:rsidRPr="00DC1C4F">
              <w:rPr>
                <w:rFonts w:asciiTheme="minorHAnsi" w:hAnsiTheme="minorHAnsi" w:cs="Tahoma"/>
                <w:i/>
                <w:szCs w:val="20"/>
              </w:rPr>
              <w:t xml:space="preserve"> the use of a different method</w:t>
            </w:r>
            <w:r w:rsidRPr="008B0F1D" w:rsidDel="006F0991">
              <w:rPr>
                <w:rFonts w:asciiTheme="minorHAnsi" w:hAnsiTheme="minorHAnsi"/>
                <w:i/>
              </w:rPr>
              <w:t xml:space="preserve"> </w:t>
            </w:r>
          </w:p>
        </w:tc>
        <w:tc>
          <w:tcPr>
            <w:tcW w:w="1994" w:type="dxa"/>
            <w:shd w:val="clear" w:color="auto" w:fill="FFFFFF" w:themeFill="background1"/>
            <w:vAlign w:val="center"/>
          </w:tcPr>
          <w:p w14:paraId="2C023C12" w14:textId="650751B5" w:rsidR="00453F84" w:rsidRPr="008B0F1D" w:rsidRDefault="00FB6103" w:rsidP="00AC6342">
            <w:pPr>
              <w:spacing w:before="60" w:after="60"/>
              <w:rPr>
                <w:rFonts w:asciiTheme="minorHAnsi" w:hAnsiTheme="minorHAnsi"/>
                <w:i/>
              </w:rPr>
            </w:pPr>
            <w:r w:rsidRPr="00DC1C4F">
              <w:rPr>
                <w:rFonts w:asciiTheme="minorHAnsi" w:hAnsiTheme="minorHAnsi" w:cs="Tahoma"/>
                <w:i/>
                <w:szCs w:val="20"/>
              </w:rPr>
              <w:t>genuine change</w:t>
            </w:r>
            <w:r>
              <w:rPr>
                <w:rFonts w:asciiTheme="minorHAnsi" w:hAnsiTheme="minorHAnsi" w:cs="Tahoma"/>
                <w:i/>
                <w:szCs w:val="20"/>
              </w:rPr>
              <w:t xml:space="preserve"> / improved knowledge or </w:t>
            </w:r>
            <w:r w:rsidRPr="00DC1C4F">
              <w:rPr>
                <w:rFonts w:asciiTheme="minorHAnsi" w:hAnsiTheme="minorHAnsi" w:cs="Tahoma"/>
                <w:i/>
                <w:szCs w:val="20"/>
              </w:rPr>
              <w:t>more accurate data</w:t>
            </w:r>
            <w:r>
              <w:rPr>
                <w:rFonts w:asciiTheme="minorHAnsi" w:hAnsiTheme="minorHAnsi" w:cs="Tahoma"/>
                <w:i/>
                <w:szCs w:val="20"/>
              </w:rPr>
              <w:t xml:space="preserve"> /</w:t>
            </w:r>
            <w:r w:rsidRPr="00DC1C4F">
              <w:rPr>
                <w:rFonts w:asciiTheme="minorHAnsi" w:hAnsiTheme="minorHAnsi" w:cs="Tahoma"/>
                <w:i/>
                <w:szCs w:val="20"/>
              </w:rPr>
              <w:t xml:space="preserve"> the use of a different method</w:t>
            </w:r>
            <w:r w:rsidRPr="008B0F1D" w:rsidDel="006F0991">
              <w:rPr>
                <w:rFonts w:asciiTheme="minorHAnsi" w:hAnsiTheme="minorHAnsi"/>
                <w:i/>
              </w:rPr>
              <w:t xml:space="preserve"> </w:t>
            </w:r>
          </w:p>
        </w:tc>
      </w:tr>
      <w:tr w:rsidR="00D96F11" w:rsidRPr="008B0F1D" w14:paraId="0D333116" w14:textId="77777777" w:rsidTr="00D86A23">
        <w:trPr>
          <w:cantSplit/>
          <w:trHeight w:val="397"/>
        </w:trPr>
        <w:tc>
          <w:tcPr>
            <w:tcW w:w="3227" w:type="dxa"/>
            <w:shd w:val="clear" w:color="auto" w:fill="DBE5F1" w:themeFill="accent1" w:themeFillTint="33"/>
          </w:tcPr>
          <w:p w14:paraId="0F89FB62" w14:textId="4564B2A0" w:rsidR="00D96F11" w:rsidRDefault="00D96F11" w:rsidP="00521069">
            <w:pPr>
              <w:spacing w:before="60" w:after="60"/>
              <w:rPr>
                <w:rFonts w:asciiTheme="minorHAnsi" w:hAnsiTheme="minorHAnsi"/>
                <w:b/>
              </w:rPr>
            </w:pPr>
            <w:r>
              <w:rPr>
                <w:rFonts w:asciiTheme="minorHAnsi" w:hAnsiTheme="minorHAnsi"/>
                <w:b/>
              </w:rPr>
              <w:t>11.8</w:t>
            </w:r>
            <w:r w:rsidRPr="008B0F1D">
              <w:rPr>
                <w:rFonts w:asciiTheme="minorHAnsi" w:hAnsiTheme="minorHAnsi"/>
                <w:b/>
              </w:rPr>
              <w:t xml:space="preserve"> Additional information</w:t>
            </w:r>
          </w:p>
          <w:p w14:paraId="352ADE07" w14:textId="77777777" w:rsidR="0011654E" w:rsidRPr="008B0F1D" w:rsidRDefault="0011654E" w:rsidP="00521069">
            <w:pPr>
              <w:spacing w:before="60" w:after="60"/>
              <w:rPr>
                <w:rFonts w:asciiTheme="minorHAnsi" w:hAnsiTheme="minorHAnsi"/>
                <w:b/>
              </w:rPr>
            </w:pPr>
          </w:p>
          <w:p w14:paraId="3B7D9E11" w14:textId="77777777" w:rsidR="00D96F11" w:rsidRPr="008B0F1D" w:rsidRDefault="00D96F11" w:rsidP="00521069">
            <w:pPr>
              <w:spacing w:before="60" w:after="60"/>
              <w:ind w:right="205"/>
              <w:jc w:val="right"/>
              <w:rPr>
                <w:rFonts w:asciiTheme="minorHAnsi" w:hAnsiTheme="minorHAnsi"/>
                <w:b/>
              </w:rPr>
            </w:pPr>
            <w:r w:rsidRPr="008B0F1D">
              <w:rPr>
                <w:rFonts w:asciiTheme="minorHAnsi" w:hAnsiTheme="minorHAnsi"/>
                <w:i/>
              </w:rPr>
              <w:t>Optional</w:t>
            </w:r>
          </w:p>
        </w:tc>
        <w:tc>
          <w:tcPr>
            <w:tcW w:w="6423" w:type="dxa"/>
            <w:gridSpan w:val="3"/>
            <w:shd w:val="clear" w:color="auto" w:fill="auto"/>
          </w:tcPr>
          <w:p w14:paraId="1FA8A7A4" w14:textId="09D0D7A0" w:rsidR="00CA4A65" w:rsidRPr="00776955" w:rsidRDefault="00CA4A65" w:rsidP="00CA4A65">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11</w:t>
            </w:r>
            <w:r w:rsidRPr="00776955">
              <w:rPr>
                <w:rFonts w:cs="Tahoma"/>
                <w:bCs/>
                <w:i/>
                <w:szCs w:val="20"/>
              </w:rPr>
              <w:t>.1</w:t>
            </w:r>
            <w:r>
              <w:rPr>
                <w:rFonts w:cs="Tahoma"/>
                <w:bCs/>
                <w:i/>
                <w:szCs w:val="20"/>
              </w:rPr>
              <w:t>–11.7</w:t>
            </w:r>
            <w:r w:rsidRPr="00776955">
              <w:rPr>
                <w:rFonts w:cs="Tahoma"/>
                <w:bCs/>
                <w:i/>
                <w:szCs w:val="20"/>
              </w:rPr>
              <w:t xml:space="preserve"> </w:t>
            </w:r>
          </w:p>
          <w:p w14:paraId="5D25C63E" w14:textId="77777777" w:rsidR="00D96F11" w:rsidRPr="008B0F1D" w:rsidRDefault="00D96F11" w:rsidP="00521069">
            <w:pPr>
              <w:spacing w:before="60" w:after="60"/>
              <w:rPr>
                <w:rFonts w:asciiTheme="minorHAnsi" w:hAnsiTheme="minorHAnsi"/>
                <w:i/>
              </w:rPr>
            </w:pPr>
            <w:r w:rsidRPr="008B0F1D">
              <w:rPr>
                <w:rFonts w:asciiTheme="minorHAnsi" w:hAnsiTheme="minorHAnsi" w:cs="Tahoma"/>
                <w:i/>
                <w:szCs w:val="20"/>
                <w:lang w:eastAsia="en-US"/>
              </w:rPr>
              <w:t>Free text</w:t>
            </w:r>
          </w:p>
        </w:tc>
      </w:tr>
    </w:tbl>
    <w:p w14:paraId="68E1EEAD" w14:textId="3D97CA20" w:rsidR="00E96D31" w:rsidRDefault="00E96D31"/>
    <w:p w14:paraId="03320D3D" w14:textId="77777777" w:rsidR="00E96D31" w:rsidRDefault="00E96D31">
      <w:r>
        <w:br w:type="page"/>
      </w:r>
    </w:p>
    <w:p w14:paraId="6809087E" w14:textId="77777777" w:rsidR="00932A86" w:rsidRPr="008B0F1D" w:rsidRDefault="00932A86"/>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66"/>
        <w:gridCol w:w="4557"/>
      </w:tblGrid>
      <w:tr w:rsidR="00907ABF" w:rsidRPr="008B0F1D" w14:paraId="45843652" w14:textId="77777777" w:rsidTr="00D86A23">
        <w:trPr>
          <w:cantSplit/>
        </w:trPr>
        <w:tc>
          <w:tcPr>
            <w:tcW w:w="9650" w:type="dxa"/>
            <w:gridSpan w:val="3"/>
            <w:shd w:val="clear" w:color="auto" w:fill="95B3D7" w:themeFill="accent1" w:themeFillTint="99"/>
          </w:tcPr>
          <w:p w14:paraId="3D8229A3" w14:textId="6C821DFA" w:rsidR="00907ABF" w:rsidRPr="008B0F1D" w:rsidRDefault="00543BA0" w:rsidP="008E579D">
            <w:pPr>
              <w:spacing w:before="60" w:after="60"/>
              <w:rPr>
                <w:rFonts w:asciiTheme="minorHAnsi" w:hAnsiTheme="minorHAnsi"/>
                <w:b/>
                <w:i/>
                <w:sz w:val="28"/>
              </w:rPr>
            </w:pPr>
            <w:r w:rsidRPr="008B0F1D">
              <w:rPr>
                <w:rFonts w:asciiTheme="minorHAnsi" w:hAnsiTheme="minorHAnsi"/>
                <w:b/>
                <w:sz w:val="28"/>
              </w:rPr>
              <w:t>1</w:t>
            </w:r>
            <w:r w:rsidR="00E53730" w:rsidRPr="008B0F1D">
              <w:rPr>
                <w:rFonts w:asciiTheme="minorHAnsi" w:hAnsiTheme="minorHAnsi"/>
                <w:b/>
                <w:sz w:val="28"/>
              </w:rPr>
              <w:t>2</w:t>
            </w:r>
            <w:r w:rsidRPr="008B0F1D">
              <w:rPr>
                <w:rFonts w:asciiTheme="minorHAnsi" w:hAnsiTheme="minorHAnsi"/>
                <w:b/>
                <w:sz w:val="28"/>
              </w:rPr>
              <w:t xml:space="preserve"> </w:t>
            </w:r>
            <w:r w:rsidR="00F04B59" w:rsidRPr="008B0F1D">
              <w:rPr>
                <w:rFonts w:asciiTheme="minorHAnsi" w:hAnsiTheme="minorHAnsi"/>
                <w:b/>
                <w:sz w:val="28"/>
              </w:rPr>
              <w:t xml:space="preserve"> </w:t>
            </w:r>
            <w:r w:rsidR="00907ABF" w:rsidRPr="008B0F1D">
              <w:rPr>
                <w:rFonts w:asciiTheme="minorHAnsi" w:hAnsiTheme="minorHAnsi"/>
                <w:b/>
                <w:sz w:val="28"/>
              </w:rPr>
              <w:t xml:space="preserve">Natura 2000 </w:t>
            </w:r>
            <w:r w:rsidR="0069413A" w:rsidRPr="008B0F1D">
              <w:rPr>
                <w:rFonts w:asciiTheme="minorHAnsi" w:hAnsiTheme="minorHAnsi"/>
                <w:b/>
                <w:sz w:val="28"/>
              </w:rPr>
              <w:t>(pSCI</w:t>
            </w:r>
            <w:r w:rsidRPr="008B0F1D">
              <w:rPr>
                <w:rFonts w:asciiTheme="minorHAnsi" w:hAnsiTheme="minorHAnsi"/>
                <w:b/>
                <w:sz w:val="28"/>
              </w:rPr>
              <w:t>s</w:t>
            </w:r>
            <w:r w:rsidR="0069413A" w:rsidRPr="008B0F1D">
              <w:rPr>
                <w:rFonts w:asciiTheme="minorHAnsi" w:hAnsiTheme="minorHAnsi"/>
                <w:b/>
                <w:sz w:val="28"/>
              </w:rPr>
              <w:t>, SCI</w:t>
            </w:r>
            <w:r w:rsidRPr="008B0F1D">
              <w:rPr>
                <w:rFonts w:asciiTheme="minorHAnsi" w:hAnsiTheme="minorHAnsi"/>
                <w:b/>
                <w:sz w:val="28"/>
              </w:rPr>
              <w:t>s</w:t>
            </w:r>
            <w:r w:rsidR="009A71C0" w:rsidRPr="008B0F1D">
              <w:rPr>
                <w:rFonts w:asciiTheme="minorHAnsi" w:hAnsiTheme="minorHAnsi"/>
                <w:b/>
                <w:sz w:val="28"/>
              </w:rPr>
              <w:t xml:space="preserve"> and </w:t>
            </w:r>
            <w:r w:rsidR="00C67102" w:rsidRPr="008B0F1D">
              <w:rPr>
                <w:rFonts w:asciiTheme="minorHAnsi" w:hAnsiTheme="minorHAnsi"/>
                <w:b/>
                <w:sz w:val="28"/>
              </w:rPr>
              <w:t>S</w:t>
            </w:r>
            <w:r w:rsidR="0069413A" w:rsidRPr="008B0F1D">
              <w:rPr>
                <w:rFonts w:asciiTheme="minorHAnsi" w:hAnsiTheme="minorHAnsi"/>
                <w:b/>
                <w:sz w:val="28"/>
              </w:rPr>
              <w:t>AC</w:t>
            </w:r>
            <w:r w:rsidRPr="008B0F1D">
              <w:rPr>
                <w:rFonts w:asciiTheme="minorHAnsi" w:hAnsiTheme="minorHAnsi"/>
                <w:b/>
                <w:sz w:val="28"/>
              </w:rPr>
              <w:t>s</w:t>
            </w:r>
            <w:r w:rsidR="0069413A" w:rsidRPr="008B0F1D">
              <w:rPr>
                <w:rFonts w:asciiTheme="minorHAnsi" w:hAnsiTheme="minorHAnsi"/>
                <w:b/>
                <w:sz w:val="28"/>
              </w:rPr>
              <w:t xml:space="preserve">) </w:t>
            </w:r>
            <w:r w:rsidR="008E579D" w:rsidRPr="008B0F1D">
              <w:rPr>
                <w:rFonts w:asciiTheme="minorHAnsi" w:hAnsiTheme="minorHAnsi"/>
                <w:b/>
                <w:sz w:val="28"/>
              </w:rPr>
              <w:t xml:space="preserve">coverage for </w:t>
            </w:r>
            <w:r w:rsidR="00907ABF" w:rsidRPr="008B0F1D">
              <w:rPr>
                <w:rFonts w:asciiTheme="minorHAnsi" w:hAnsiTheme="minorHAnsi"/>
                <w:b/>
                <w:sz w:val="28"/>
              </w:rPr>
              <w:t>Annex II species</w:t>
            </w:r>
          </w:p>
        </w:tc>
      </w:tr>
      <w:tr w:rsidR="00A42693" w:rsidRPr="008B0F1D" w14:paraId="63DDA7ED" w14:textId="77777777" w:rsidTr="00D86A23">
        <w:trPr>
          <w:cantSplit/>
          <w:trHeight w:val="637"/>
        </w:trPr>
        <w:tc>
          <w:tcPr>
            <w:tcW w:w="3227" w:type="dxa"/>
            <w:vMerge w:val="restart"/>
            <w:shd w:val="clear" w:color="auto" w:fill="DBE5F1" w:themeFill="accent1" w:themeFillTint="33"/>
          </w:tcPr>
          <w:p w14:paraId="7C24B509" w14:textId="187A0EEB" w:rsidR="00A42693" w:rsidRPr="008B0F1D" w:rsidRDefault="00A42693" w:rsidP="00A42693">
            <w:pPr>
              <w:spacing w:before="60" w:after="60"/>
              <w:rPr>
                <w:rFonts w:asciiTheme="minorHAnsi" w:hAnsiTheme="minorHAnsi"/>
                <w:b/>
              </w:rPr>
            </w:pPr>
            <w:r w:rsidRPr="008B0F1D">
              <w:rPr>
                <w:rFonts w:asciiTheme="minorHAnsi" w:hAnsiTheme="minorHAnsi"/>
                <w:b/>
              </w:rPr>
              <w:t>12.1 Population size inside the pSCIs, SCIs and SACs network</w:t>
            </w:r>
          </w:p>
          <w:p w14:paraId="274224E4" w14:textId="55C7B6FD" w:rsidR="00A42693" w:rsidRPr="008B0F1D" w:rsidRDefault="00A42693" w:rsidP="00EB62D4">
            <w:pPr>
              <w:spacing w:before="60" w:after="60"/>
              <w:rPr>
                <w:rFonts w:asciiTheme="minorHAnsi" w:hAnsiTheme="minorHAnsi"/>
                <w:i/>
              </w:rPr>
            </w:pPr>
            <w:r w:rsidRPr="008B0F1D">
              <w:rPr>
                <w:rFonts w:asciiTheme="minorHAnsi" w:hAnsiTheme="minorHAnsi"/>
                <w:i/>
              </w:rPr>
              <w:t>(on the biogeographical/marine level</w:t>
            </w:r>
            <w:r w:rsidR="00EB62D4">
              <w:rPr>
                <w:rFonts w:asciiTheme="minorHAnsi" w:hAnsiTheme="minorHAnsi"/>
                <w:i/>
              </w:rPr>
              <w:t xml:space="preserve"> including all sites where the species is present</w:t>
            </w:r>
            <w:r w:rsidRPr="008B0F1D">
              <w:rPr>
                <w:rFonts w:asciiTheme="minorHAnsi" w:hAnsiTheme="minorHAnsi"/>
                <w:i/>
              </w:rPr>
              <w:t>)</w:t>
            </w:r>
          </w:p>
        </w:tc>
        <w:tc>
          <w:tcPr>
            <w:tcW w:w="1866" w:type="dxa"/>
            <w:shd w:val="clear" w:color="auto" w:fill="DBE5F1" w:themeFill="accent1" w:themeFillTint="33"/>
          </w:tcPr>
          <w:p w14:paraId="2F8DF3CE" w14:textId="6C53F9A5" w:rsidR="00A42693" w:rsidRPr="008B0F1D" w:rsidRDefault="00A42693" w:rsidP="00A42693">
            <w:pPr>
              <w:spacing w:before="60" w:after="60"/>
              <w:rPr>
                <w:rFonts w:asciiTheme="minorHAnsi" w:hAnsiTheme="minorHAnsi"/>
                <w:b/>
                <w:strike/>
              </w:rPr>
            </w:pPr>
            <w:r w:rsidRPr="008B0F1D">
              <w:rPr>
                <w:rFonts w:asciiTheme="minorHAnsi" w:hAnsiTheme="minorHAnsi"/>
                <w:b/>
              </w:rPr>
              <w:t xml:space="preserve">a) Unit </w:t>
            </w:r>
          </w:p>
        </w:tc>
        <w:tc>
          <w:tcPr>
            <w:tcW w:w="4557" w:type="dxa"/>
            <w:shd w:val="clear" w:color="auto" w:fill="FFFFFF" w:themeFill="background1"/>
          </w:tcPr>
          <w:p w14:paraId="73CEE96B" w14:textId="5F498C03" w:rsidR="00A42693" w:rsidRPr="008B0F1D" w:rsidRDefault="00A42693" w:rsidP="00CD0D6C">
            <w:pPr>
              <w:spacing w:before="60" w:after="60"/>
              <w:rPr>
                <w:rFonts w:asciiTheme="minorHAnsi" w:hAnsiTheme="minorHAnsi"/>
                <w:i/>
                <w:spacing w:val="-8"/>
              </w:rPr>
            </w:pPr>
            <w:r w:rsidRPr="008B0F1D">
              <w:rPr>
                <w:rFonts w:asciiTheme="minorHAnsi" w:hAnsiTheme="minorHAnsi"/>
                <w:i/>
                <w:spacing w:val="-8"/>
              </w:rPr>
              <w:t xml:space="preserve">Use </w:t>
            </w:r>
            <w:r w:rsidR="00986103">
              <w:rPr>
                <w:rFonts w:asciiTheme="minorHAnsi" w:hAnsiTheme="minorHAnsi"/>
                <w:i/>
                <w:spacing w:val="-8"/>
              </w:rPr>
              <w:t xml:space="preserve">reporting </w:t>
            </w:r>
            <w:r w:rsidRPr="008B0F1D">
              <w:rPr>
                <w:rFonts w:asciiTheme="minorHAnsi" w:hAnsiTheme="minorHAnsi"/>
                <w:i/>
                <w:spacing w:val="-8"/>
              </w:rPr>
              <w:t>unit as in field 6.2 a)</w:t>
            </w:r>
          </w:p>
        </w:tc>
      </w:tr>
      <w:tr w:rsidR="00A42693" w:rsidRPr="008B0F1D" w14:paraId="51006527" w14:textId="77777777" w:rsidTr="00D86A23">
        <w:trPr>
          <w:cantSplit/>
          <w:trHeight w:val="521"/>
        </w:trPr>
        <w:tc>
          <w:tcPr>
            <w:tcW w:w="3227" w:type="dxa"/>
            <w:vMerge/>
            <w:shd w:val="clear" w:color="auto" w:fill="DBE5F1" w:themeFill="accent1" w:themeFillTint="33"/>
          </w:tcPr>
          <w:p w14:paraId="49802B41" w14:textId="77777777" w:rsidR="00A42693" w:rsidRPr="008B0F1D" w:rsidRDefault="00A42693" w:rsidP="00A42693">
            <w:pPr>
              <w:spacing w:before="60" w:after="60"/>
              <w:rPr>
                <w:rFonts w:asciiTheme="minorHAnsi" w:hAnsiTheme="minorHAnsi"/>
              </w:rPr>
            </w:pPr>
          </w:p>
        </w:tc>
        <w:tc>
          <w:tcPr>
            <w:tcW w:w="1866" w:type="dxa"/>
            <w:shd w:val="clear" w:color="auto" w:fill="DBE5F1" w:themeFill="accent1" w:themeFillTint="33"/>
          </w:tcPr>
          <w:p w14:paraId="550835A1" w14:textId="5CDBC07A" w:rsidR="00A42693" w:rsidRPr="008B0F1D" w:rsidRDefault="00A42693" w:rsidP="00A42693">
            <w:pPr>
              <w:spacing w:before="60" w:after="60"/>
              <w:rPr>
                <w:rFonts w:asciiTheme="minorHAnsi" w:hAnsiTheme="minorHAnsi"/>
                <w:b/>
              </w:rPr>
            </w:pPr>
            <w:r w:rsidRPr="008B0F1D">
              <w:rPr>
                <w:rFonts w:asciiTheme="minorHAnsi" w:hAnsiTheme="minorHAnsi"/>
                <w:b/>
              </w:rPr>
              <w:t>b) Minimum</w:t>
            </w:r>
          </w:p>
        </w:tc>
        <w:tc>
          <w:tcPr>
            <w:tcW w:w="4557" w:type="dxa"/>
          </w:tcPr>
          <w:p w14:paraId="36FE333C" w14:textId="3D5E639B" w:rsidR="00A42693" w:rsidRPr="008B0F1D" w:rsidRDefault="00A42693" w:rsidP="00EB4512">
            <w:pPr>
              <w:spacing w:before="60" w:after="60"/>
              <w:rPr>
                <w:rFonts w:asciiTheme="minorHAnsi" w:hAnsiTheme="minorHAnsi"/>
                <w:i/>
              </w:rPr>
            </w:pPr>
            <w:r w:rsidRPr="008B0F1D">
              <w:rPr>
                <w:rFonts w:asciiTheme="minorHAnsi" w:hAnsiTheme="minorHAnsi"/>
                <w:i/>
              </w:rPr>
              <w:t>Number (raw, i.e. not rounded). Provide</w:t>
            </w:r>
            <w:r w:rsidR="00DF420C">
              <w:rPr>
                <w:rFonts w:asciiTheme="minorHAnsi" w:hAnsiTheme="minorHAnsi"/>
                <w:i/>
              </w:rPr>
              <w:t xml:space="preserve"> either</w:t>
            </w:r>
            <w:r w:rsidRPr="008B0F1D">
              <w:rPr>
                <w:rFonts w:asciiTheme="minorHAnsi" w:hAnsiTheme="minorHAnsi"/>
                <w:i/>
              </w:rPr>
              <w:t xml:space="preserve"> interval (b</w:t>
            </w:r>
            <w:r w:rsidR="00DF420C">
              <w:rPr>
                <w:rFonts w:asciiTheme="minorHAnsi" w:hAnsiTheme="minorHAnsi"/>
                <w:i/>
              </w:rPr>
              <w:t xml:space="preserve"> and</w:t>
            </w:r>
            <w:r w:rsidRPr="008B0F1D">
              <w:rPr>
                <w:rFonts w:asciiTheme="minorHAnsi" w:hAnsiTheme="minorHAnsi"/>
                <w:i/>
              </w:rPr>
              <w:t xml:space="preserve"> c) </w:t>
            </w:r>
            <w:r w:rsidR="00EB4512">
              <w:rPr>
                <w:rFonts w:asciiTheme="minorHAnsi" w:hAnsiTheme="minorHAnsi"/>
                <w:i/>
              </w:rPr>
              <w:t>and/or</w:t>
            </w:r>
            <w:r w:rsidR="00EB4512" w:rsidRPr="008B0F1D">
              <w:rPr>
                <w:rFonts w:asciiTheme="minorHAnsi" w:hAnsiTheme="minorHAnsi"/>
                <w:i/>
              </w:rPr>
              <w:t xml:space="preserve"> </w:t>
            </w:r>
            <w:r w:rsidRPr="008B0F1D">
              <w:rPr>
                <w:rFonts w:asciiTheme="minorHAnsi" w:hAnsiTheme="minorHAnsi"/>
                <w:i/>
              </w:rPr>
              <w:t xml:space="preserve">best </w:t>
            </w:r>
            <w:r w:rsidR="00187B66">
              <w:rPr>
                <w:rFonts w:asciiTheme="minorHAnsi" w:hAnsiTheme="minorHAnsi"/>
                <w:i/>
              </w:rPr>
              <w:t>single value</w:t>
            </w:r>
            <w:r w:rsidRPr="008B0F1D">
              <w:rPr>
                <w:rFonts w:asciiTheme="minorHAnsi" w:hAnsiTheme="minorHAnsi"/>
                <w:i/>
              </w:rPr>
              <w:t>(d)</w:t>
            </w:r>
          </w:p>
        </w:tc>
      </w:tr>
      <w:tr w:rsidR="00A42693" w:rsidRPr="008B0F1D" w14:paraId="163E57F4" w14:textId="77777777" w:rsidTr="00D86A23">
        <w:trPr>
          <w:cantSplit/>
          <w:trHeight w:val="444"/>
        </w:trPr>
        <w:tc>
          <w:tcPr>
            <w:tcW w:w="3227" w:type="dxa"/>
            <w:vMerge/>
            <w:shd w:val="clear" w:color="auto" w:fill="DBE5F1" w:themeFill="accent1" w:themeFillTint="33"/>
          </w:tcPr>
          <w:p w14:paraId="173579A3" w14:textId="77777777" w:rsidR="00A42693" w:rsidRPr="008B0F1D" w:rsidRDefault="00A42693" w:rsidP="00A42693">
            <w:pPr>
              <w:spacing w:before="60" w:after="60"/>
              <w:rPr>
                <w:rFonts w:asciiTheme="minorHAnsi" w:hAnsiTheme="minorHAnsi"/>
              </w:rPr>
            </w:pPr>
          </w:p>
        </w:tc>
        <w:tc>
          <w:tcPr>
            <w:tcW w:w="1866" w:type="dxa"/>
            <w:shd w:val="clear" w:color="auto" w:fill="DBE5F1" w:themeFill="accent1" w:themeFillTint="33"/>
          </w:tcPr>
          <w:p w14:paraId="79882E57" w14:textId="0B5F04F4" w:rsidR="00A42693" w:rsidRPr="008B0F1D" w:rsidRDefault="00A42693" w:rsidP="00A42693">
            <w:pPr>
              <w:spacing w:before="60" w:after="60"/>
              <w:rPr>
                <w:rFonts w:asciiTheme="minorHAnsi" w:hAnsiTheme="minorHAnsi"/>
              </w:rPr>
            </w:pPr>
            <w:r w:rsidRPr="008B0F1D">
              <w:rPr>
                <w:rFonts w:asciiTheme="minorHAnsi" w:hAnsiTheme="minorHAnsi"/>
                <w:b/>
              </w:rPr>
              <w:t>c) Maximum</w:t>
            </w:r>
          </w:p>
        </w:tc>
        <w:tc>
          <w:tcPr>
            <w:tcW w:w="4557" w:type="dxa"/>
            <w:shd w:val="clear" w:color="auto" w:fill="auto"/>
          </w:tcPr>
          <w:p w14:paraId="7866AE6C" w14:textId="64D66B29" w:rsidR="00A42693" w:rsidRPr="008B0F1D" w:rsidRDefault="00A42693" w:rsidP="00EB4512">
            <w:pPr>
              <w:spacing w:before="60" w:after="60"/>
              <w:rPr>
                <w:rFonts w:asciiTheme="minorHAnsi" w:hAnsiTheme="minorHAnsi"/>
                <w:strike/>
              </w:rPr>
            </w:pPr>
            <w:r w:rsidRPr="008B0F1D">
              <w:rPr>
                <w:rFonts w:asciiTheme="minorHAnsi" w:hAnsiTheme="minorHAnsi"/>
                <w:i/>
              </w:rPr>
              <w:t xml:space="preserve">Number (raw, i.e. not rounded). </w:t>
            </w:r>
            <w:r w:rsidR="00B26BD9" w:rsidRPr="008B0F1D">
              <w:rPr>
                <w:rFonts w:asciiTheme="minorHAnsi" w:hAnsiTheme="minorHAnsi"/>
                <w:i/>
              </w:rPr>
              <w:t xml:space="preserve">Provide </w:t>
            </w:r>
            <w:r w:rsidR="00B26BD9">
              <w:rPr>
                <w:rFonts w:asciiTheme="minorHAnsi" w:hAnsiTheme="minorHAnsi"/>
                <w:i/>
              </w:rPr>
              <w:t>either interval (b and c</w:t>
            </w:r>
            <w:r w:rsidR="00B26BD9" w:rsidRPr="008B0F1D">
              <w:rPr>
                <w:rFonts w:asciiTheme="minorHAnsi" w:hAnsiTheme="minorHAnsi"/>
                <w:i/>
              </w:rPr>
              <w:t xml:space="preserve">) </w:t>
            </w:r>
            <w:r w:rsidR="00EB4512">
              <w:rPr>
                <w:rFonts w:asciiTheme="minorHAnsi" w:hAnsiTheme="minorHAnsi"/>
                <w:i/>
              </w:rPr>
              <w:t xml:space="preserve">and/or </w:t>
            </w:r>
            <w:r w:rsidR="00B26BD9">
              <w:rPr>
                <w:rFonts w:asciiTheme="minorHAnsi" w:hAnsiTheme="minorHAnsi"/>
                <w:i/>
              </w:rPr>
              <w:t xml:space="preserve">best </w:t>
            </w:r>
            <w:r w:rsidR="00187B66">
              <w:rPr>
                <w:rFonts w:asciiTheme="minorHAnsi" w:hAnsiTheme="minorHAnsi"/>
                <w:i/>
              </w:rPr>
              <w:t xml:space="preserve">single value </w:t>
            </w:r>
            <w:r w:rsidR="00B26BD9">
              <w:rPr>
                <w:rFonts w:asciiTheme="minorHAnsi" w:hAnsiTheme="minorHAnsi"/>
                <w:i/>
              </w:rPr>
              <w:t>(d</w:t>
            </w:r>
            <w:r w:rsidR="00B26BD9" w:rsidRPr="008B0F1D">
              <w:rPr>
                <w:rFonts w:asciiTheme="minorHAnsi" w:hAnsiTheme="minorHAnsi"/>
                <w:i/>
              </w:rPr>
              <w:t xml:space="preserve">) </w:t>
            </w:r>
          </w:p>
        </w:tc>
      </w:tr>
      <w:tr w:rsidR="00A42693" w:rsidRPr="008B0F1D" w14:paraId="244FD0AA" w14:textId="77777777" w:rsidTr="00D86A23">
        <w:trPr>
          <w:cantSplit/>
          <w:trHeight w:val="476"/>
        </w:trPr>
        <w:tc>
          <w:tcPr>
            <w:tcW w:w="3227" w:type="dxa"/>
            <w:vMerge/>
            <w:tcBorders>
              <w:bottom w:val="single" w:sz="4" w:space="0" w:color="auto"/>
            </w:tcBorders>
            <w:shd w:val="clear" w:color="auto" w:fill="DBE5F1" w:themeFill="accent1" w:themeFillTint="33"/>
          </w:tcPr>
          <w:p w14:paraId="70C0E2B6" w14:textId="77777777" w:rsidR="00A42693" w:rsidRPr="008B0F1D" w:rsidRDefault="00A42693" w:rsidP="00A42693">
            <w:pPr>
              <w:spacing w:before="60" w:after="60"/>
              <w:rPr>
                <w:rFonts w:asciiTheme="minorHAnsi" w:hAnsiTheme="minorHAnsi"/>
              </w:rPr>
            </w:pPr>
          </w:p>
        </w:tc>
        <w:tc>
          <w:tcPr>
            <w:tcW w:w="1866" w:type="dxa"/>
            <w:shd w:val="clear" w:color="auto" w:fill="DBE5F1" w:themeFill="accent1" w:themeFillTint="33"/>
          </w:tcPr>
          <w:p w14:paraId="32C64D5D" w14:textId="7407648F" w:rsidR="00A42693" w:rsidRPr="008B0F1D" w:rsidRDefault="00A42693" w:rsidP="008C5F9C">
            <w:pPr>
              <w:spacing w:before="60" w:after="60"/>
              <w:rPr>
                <w:rFonts w:asciiTheme="minorHAnsi" w:hAnsiTheme="minorHAnsi"/>
                <w:b/>
              </w:rPr>
            </w:pPr>
            <w:r w:rsidRPr="008B0F1D">
              <w:rPr>
                <w:rFonts w:asciiTheme="minorHAnsi" w:hAnsiTheme="minorHAnsi"/>
                <w:b/>
              </w:rPr>
              <w:t xml:space="preserve">d) </w:t>
            </w:r>
            <w:r w:rsidR="008C5F9C">
              <w:rPr>
                <w:rFonts w:asciiTheme="minorHAnsi" w:hAnsiTheme="minorHAnsi"/>
                <w:b/>
              </w:rPr>
              <w:t>Best single value</w:t>
            </w:r>
          </w:p>
        </w:tc>
        <w:tc>
          <w:tcPr>
            <w:tcW w:w="4557" w:type="dxa"/>
            <w:shd w:val="clear" w:color="auto" w:fill="FFFFFF" w:themeFill="background1"/>
          </w:tcPr>
          <w:p w14:paraId="7C92BC54" w14:textId="10D9FF01" w:rsidR="00A42693" w:rsidRPr="008B0F1D" w:rsidRDefault="00A42693" w:rsidP="00EB4512">
            <w:pPr>
              <w:spacing w:before="60" w:after="60"/>
              <w:rPr>
                <w:rFonts w:asciiTheme="minorHAnsi" w:hAnsiTheme="minorHAnsi"/>
                <w:b/>
              </w:rPr>
            </w:pPr>
            <w:r w:rsidRPr="008B0F1D">
              <w:rPr>
                <w:rFonts w:asciiTheme="minorHAnsi" w:hAnsiTheme="minorHAnsi"/>
                <w:i/>
              </w:rPr>
              <w:t xml:space="preserve">Number (raw, i.e. not rounded). </w:t>
            </w:r>
            <w:r w:rsidR="00B26BD9" w:rsidRPr="008B0F1D">
              <w:rPr>
                <w:rFonts w:asciiTheme="minorHAnsi" w:hAnsiTheme="minorHAnsi"/>
                <w:i/>
              </w:rPr>
              <w:t xml:space="preserve">Provide </w:t>
            </w:r>
            <w:r w:rsidR="00B26BD9">
              <w:rPr>
                <w:rFonts w:asciiTheme="minorHAnsi" w:hAnsiTheme="minorHAnsi"/>
                <w:i/>
              </w:rPr>
              <w:t>either interval (b and c</w:t>
            </w:r>
            <w:r w:rsidR="00B26BD9" w:rsidRPr="008B0F1D">
              <w:rPr>
                <w:rFonts w:asciiTheme="minorHAnsi" w:hAnsiTheme="minorHAnsi"/>
                <w:i/>
              </w:rPr>
              <w:t xml:space="preserve">) </w:t>
            </w:r>
            <w:r w:rsidR="00EB4512">
              <w:rPr>
                <w:rFonts w:asciiTheme="minorHAnsi" w:hAnsiTheme="minorHAnsi"/>
                <w:i/>
              </w:rPr>
              <w:t xml:space="preserve">and/or </w:t>
            </w:r>
            <w:r w:rsidR="00B26BD9">
              <w:rPr>
                <w:rFonts w:asciiTheme="minorHAnsi" w:hAnsiTheme="minorHAnsi"/>
                <w:i/>
              </w:rPr>
              <w:t xml:space="preserve">best </w:t>
            </w:r>
            <w:r w:rsidR="00187B66">
              <w:rPr>
                <w:rFonts w:asciiTheme="minorHAnsi" w:hAnsiTheme="minorHAnsi"/>
                <w:i/>
              </w:rPr>
              <w:t xml:space="preserve">single value </w:t>
            </w:r>
            <w:r w:rsidR="00B26BD9">
              <w:rPr>
                <w:rFonts w:asciiTheme="minorHAnsi" w:hAnsiTheme="minorHAnsi"/>
                <w:i/>
              </w:rPr>
              <w:t>(d</w:t>
            </w:r>
            <w:r w:rsidR="00B26BD9" w:rsidRPr="008B0F1D">
              <w:rPr>
                <w:rFonts w:asciiTheme="minorHAnsi" w:hAnsiTheme="minorHAnsi"/>
                <w:i/>
              </w:rPr>
              <w:t>)</w:t>
            </w:r>
          </w:p>
        </w:tc>
      </w:tr>
      <w:tr w:rsidR="00A42693" w:rsidRPr="008B0F1D" w14:paraId="76346E3A" w14:textId="77777777" w:rsidTr="00D86A23">
        <w:trPr>
          <w:cantSplit/>
        </w:trPr>
        <w:tc>
          <w:tcPr>
            <w:tcW w:w="3227" w:type="dxa"/>
            <w:shd w:val="clear" w:color="auto" w:fill="DBE5F1" w:themeFill="accent1" w:themeFillTint="33"/>
          </w:tcPr>
          <w:p w14:paraId="194FD581" w14:textId="48AE4201" w:rsidR="00A42693" w:rsidRPr="008B0F1D" w:rsidRDefault="00A42693" w:rsidP="00083D54">
            <w:pPr>
              <w:spacing w:before="60" w:after="60"/>
              <w:rPr>
                <w:rFonts w:asciiTheme="minorHAnsi" w:hAnsiTheme="minorHAnsi"/>
                <w:b/>
              </w:rPr>
            </w:pPr>
            <w:r w:rsidRPr="008B0F1D">
              <w:rPr>
                <w:rFonts w:asciiTheme="minorHAnsi" w:hAnsiTheme="minorHAnsi"/>
                <w:b/>
              </w:rPr>
              <w:t>12.2 Type of estimate</w:t>
            </w:r>
          </w:p>
        </w:tc>
        <w:tc>
          <w:tcPr>
            <w:tcW w:w="6423" w:type="dxa"/>
            <w:gridSpan w:val="2"/>
            <w:vAlign w:val="center"/>
          </w:tcPr>
          <w:p w14:paraId="26BE8657" w14:textId="23E8347B" w:rsidR="00A42693" w:rsidRPr="008B0F1D" w:rsidRDefault="00A42693" w:rsidP="002648EF">
            <w:pPr>
              <w:spacing w:before="60" w:after="60"/>
              <w:ind w:right="-64"/>
              <w:rPr>
                <w:rFonts w:asciiTheme="minorHAnsi" w:hAnsiTheme="minorHAnsi" w:cs="Tahoma"/>
                <w:i/>
                <w:szCs w:val="20"/>
              </w:rPr>
            </w:pPr>
            <w:r w:rsidRPr="008B0F1D">
              <w:rPr>
                <w:rFonts w:asciiTheme="minorHAnsi" w:hAnsiTheme="minorHAnsi" w:cs="Tahoma"/>
                <w:i/>
                <w:szCs w:val="20"/>
                <w:lang w:eastAsia="en-US"/>
              </w:rPr>
              <w:t xml:space="preserve">Best estimate / </w:t>
            </w:r>
            <w:r w:rsidR="002648EF">
              <w:rPr>
                <w:rFonts w:asciiTheme="minorHAnsi" w:hAnsiTheme="minorHAnsi" w:cs="Tahoma"/>
                <w:i/>
                <w:szCs w:val="20"/>
                <w:lang w:eastAsia="en-US"/>
              </w:rPr>
              <w:t>multi</w:t>
            </w:r>
            <w:r w:rsidRPr="008B0F1D">
              <w:rPr>
                <w:rFonts w:asciiTheme="minorHAnsi" w:hAnsiTheme="minorHAnsi" w:cs="Tahoma"/>
                <w:i/>
                <w:szCs w:val="20"/>
                <w:lang w:eastAsia="en-US"/>
              </w:rPr>
              <w:t xml:space="preserve">-year mean / 95% </w:t>
            </w:r>
            <w:r w:rsidR="00B37700">
              <w:rPr>
                <w:rFonts w:asciiTheme="minorHAnsi" w:hAnsiTheme="minorHAnsi"/>
                <w:i/>
                <w:color w:val="000000"/>
              </w:rPr>
              <w:t>confidence interval</w:t>
            </w:r>
            <w:r w:rsidRPr="008B0F1D">
              <w:rPr>
                <w:rFonts w:asciiTheme="minorHAnsi" w:hAnsiTheme="minorHAnsi" w:cs="Tahoma"/>
                <w:i/>
                <w:szCs w:val="20"/>
                <w:lang w:eastAsia="en-US"/>
              </w:rPr>
              <w:t xml:space="preserve"> / minimum</w:t>
            </w:r>
          </w:p>
        </w:tc>
      </w:tr>
      <w:tr w:rsidR="00907ABF" w:rsidRPr="008B0F1D" w14:paraId="3439BC1C" w14:textId="77777777" w:rsidTr="00D86A23">
        <w:trPr>
          <w:cantSplit/>
        </w:trPr>
        <w:tc>
          <w:tcPr>
            <w:tcW w:w="3227" w:type="dxa"/>
            <w:shd w:val="clear" w:color="auto" w:fill="DBE5F1" w:themeFill="accent1" w:themeFillTint="33"/>
          </w:tcPr>
          <w:p w14:paraId="2504BDD6" w14:textId="79085682" w:rsidR="00A42693" w:rsidRPr="008B0F1D" w:rsidRDefault="00E53730" w:rsidP="009461EC">
            <w:pPr>
              <w:spacing w:before="60" w:after="60"/>
              <w:rPr>
                <w:rFonts w:asciiTheme="minorHAnsi" w:hAnsiTheme="minorHAnsi"/>
                <w:b/>
              </w:rPr>
            </w:pPr>
            <w:r w:rsidRPr="008B0F1D">
              <w:rPr>
                <w:rFonts w:asciiTheme="minorHAnsi" w:hAnsiTheme="minorHAnsi"/>
                <w:b/>
              </w:rPr>
              <w:t>12</w:t>
            </w:r>
            <w:r w:rsidR="003C5748" w:rsidRPr="008B0F1D">
              <w:rPr>
                <w:rFonts w:asciiTheme="minorHAnsi" w:hAnsiTheme="minorHAnsi"/>
                <w:b/>
              </w:rPr>
              <w:t>.</w:t>
            </w:r>
            <w:r w:rsidR="00A42693" w:rsidRPr="008B0F1D">
              <w:rPr>
                <w:rFonts w:asciiTheme="minorHAnsi" w:hAnsiTheme="minorHAnsi"/>
                <w:b/>
              </w:rPr>
              <w:t xml:space="preserve">3 </w:t>
            </w:r>
            <w:r w:rsidR="00CD0D6C">
              <w:rPr>
                <w:rFonts w:asciiTheme="minorHAnsi" w:hAnsiTheme="minorHAnsi"/>
                <w:b/>
              </w:rPr>
              <w:t>P</w:t>
            </w:r>
            <w:r w:rsidR="00CD0D6C" w:rsidRPr="008B0F1D">
              <w:rPr>
                <w:rFonts w:asciiTheme="minorHAnsi" w:hAnsiTheme="minorHAnsi"/>
                <w:b/>
              </w:rPr>
              <w:t>opulation size</w:t>
            </w:r>
            <w:r w:rsidR="00CD0D6C">
              <w:rPr>
                <w:rFonts w:asciiTheme="minorHAnsi" w:hAnsiTheme="minorHAnsi"/>
                <w:b/>
              </w:rPr>
              <w:t xml:space="preserve"> inside the network</w:t>
            </w:r>
            <w:r w:rsidR="00CD0D6C" w:rsidRPr="008B0F1D">
              <w:rPr>
                <w:rFonts w:asciiTheme="minorHAnsi" w:hAnsiTheme="minorHAnsi"/>
                <w:b/>
              </w:rPr>
              <w:t xml:space="preserve"> </w:t>
            </w:r>
            <w:r w:rsidR="00F16DF8">
              <w:rPr>
                <w:rFonts w:asciiTheme="minorHAnsi" w:hAnsiTheme="minorHAnsi"/>
                <w:b/>
              </w:rPr>
              <w:br/>
            </w:r>
            <w:r w:rsidR="00907ABF" w:rsidRPr="008B0F1D">
              <w:rPr>
                <w:rFonts w:asciiTheme="minorHAnsi" w:hAnsiTheme="minorHAnsi"/>
                <w:b/>
              </w:rPr>
              <w:t>Method used</w:t>
            </w:r>
            <w:r w:rsidR="00BB3472">
              <w:rPr>
                <w:rFonts w:asciiTheme="minorHAnsi" w:hAnsiTheme="minorHAnsi"/>
                <w:b/>
              </w:rPr>
              <w:t xml:space="preserve"> </w:t>
            </w:r>
          </w:p>
        </w:tc>
        <w:tc>
          <w:tcPr>
            <w:tcW w:w="6423" w:type="dxa"/>
            <w:gridSpan w:val="2"/>
            <w:vAlign w:val="center"/>
          </w:tcPr>
          <w:p w14:paraId="031D815E" w14:textId="618A1361" w:rsidR="00EB4512" w:rsidRDefault="00056D16" w:rsidP="00AC6342">
            <w:pPr>
              <w:spacing w:before="60" w:after="180"/>
              <w:rPr>
                <w:rFonts w:asciiTheme="minorHAnsi" w:hAnsiTheme="minorHAnsi" w:cs="Tahoma"/>
                <w:i/>
                <w:szCs w:val="20"/>
              </w:rPr>
            </w:pPr>
            <w:r>
              <w:rPr>
                <w:rFonts w:asciiTheme="minorHAnsi" w:hAnsiTheme="minorHAnsi" w:cs="Tahoma"/>
                <w:i/>
                <w:szCs w:val="20"/>
              </w:rPr>
              <w:t>Select one of the following methods:</w:t>
            </w:r>
          </w:p>
          <w:p w14:paraId="0019FD25" w14:textId="5938A67C" w:rsidR="00664103" w:rsidRDefault="00664103" w:rsidP="00664103">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w:t>
            </w:r>
            <w:r w:rsidR="00E363E6">
              <w:rPr>
                <w:rFonts w:asciiTheme="minorHAnsi" w:hAnsiTheme="minorHAnsi" w:cs="Tahoma"/>
                <w:i/>
                <w:szCs w:val="20"/>
              </w:rPr>
              <w:t>,</w:t>
            </w:r>
            <w:r w:rsidRPr="008B0F1D">
              <w:rPr>
                <w:rFonts w:asciiTheme="minorHAnsi" w:hAnsiTheme="minorHAnsi" w:cs="Tahoma"/>
                <w:i/>
                <w:szCs w:val="20"/>
              </w:rPr>
              <w:t xml:space="preserve"> </w:t>
            </w:r>
          </w:p>
          <w:p w14:paraId="00112885" w14:textId="4C616229" w:rsidR="00664103" w:rsidRDefault="00664103" w:rsidP="00664103">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r w:rsidR="00E363E6">
              <w:rPr>
                <w:rFonts w:asciiTheme="minorHAnsi" w:eastAsia="Calibri" w:hAnsiTheme="minorHAnsi" w:cs="Tahoma"/>
                <w:szCs w:val="20"/>
              </w:rPr>
              <w:t>,</w:t>
            </w:r>
          </w:p>
          <w:p w14:paraId="2D4C3303" w14:textId="0202CCBE" w:rsidR="00664103" w:rsidRDefault="00664103" w:rsidP="00664103">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r w:rsidR="00E363E6">
              <w:rPr>
                <w:rFonts w:asciiTheme="minorHAnsi" w:hAnsiTheme="minorHAnsi" w:cs="Tahoma"/>
                <w:i/>
                <w:szCs w:val="20"/>
              </w:rPr>
              <w:t>,</w:t>
            </w:r>
          </w:p>
          <w:p w14:paraId="41F3776F" w14:textId="5F4DC0E2" w:rsidR="001B02AC" w:rsidRPr="008B0F1D" w:rsidRDefault="00664103" w:rsidP="00664103">
            <w:pPr>
              <w:spacing w:before="60" w:after="60"/>
              <w:rPr>
                <w:rFonts w:asciiTheme="minorHAnsi" w:hAnsiTheme="minorHAnsi"/>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907ABF" w:rsidRPr="008B0F1D" w14:paraId="384CD574" w14:textId="77777777" w:rsidTr="00D86A23">
        <w:trPr>
          <w:cantSplit/>
          <w:trHeight w:val="1295"/>
        </w:trPr>
        <w:tc>
          <w:tcPr>
            <w:tcW w:w="3227" w:type="dxa"/>
            <w:shd w:val="clear" w:color="auto" w:fill="DBE5F1" w:themeFill="accent1" w:themeFillTint="33"/>
          </w:tcPr>
          <w:p w14:paraId="3BB14CCE" w14:textId="65391B42" w:rsidR="004C2BFB" w:rsidRPr="008B0F1D" w:rsidRDefault="00E53730" w:rsidP="00E363E6">
            <w:pPr>
              <w:spacing w:before="60" w:after="60"/>
              <w:rPr>
                <w:rFonts w:asciiTheme="minorHAnsi" w:hAnsiTheme="minorHAnsi"/>
                <w:i/>
              </w:rPr>
            </w:pPr>
            <w:r w:rsidRPr="008B0F1D">
              <w:rPr>
                <w:rFonts w:asciiTheme="minorHAnsi" w:hAnsiTheme="minorHAnsi"/>
                <w:b/>
              </w:rPr>
              <w:t>12</w:t>
            </w:r>
            <w:r w:rsidR="003C5748" w:rsidRPr="008B0F1D">
              <w:rPr>
                <w:rFonts w:asciiTheme="minorHAnsi" w:hAnsiTheme="minorHAnsi"/>
                <w:b/>
              </w:rPr>
              <w:t>.</w:t>
            </w:r>
            <w:r w:rsidR="00A42693" w:rsidRPr="008B0F1D">
              <w:rPr>
                <w:rFonts w:asciiTheme="minorHAnsi" w:hAnsiTheme="minorHAnsi"/>
                <w:b/>
              </w:rPr>
              <w:t xml:space="preserve">4 </w:t>
            </w:r>
            <w:r w:rsidR="00EC339C" w:rsidRPr="008B0F1D">
              <w:rPr>
                <w:rFonts w:asciiTheme="minorHAnsi" w:hAnsiTheme="minorHAnsi"/>
                <w:b/>
              </w:rPr>
              <w:t>Short-term</w:t>
            </w:r>
            <w:r w:rsidR="00EC339C" w:rsidRPr="008B0F1D">
              <w:rPr>
                <w:rFonts w:asciiTheme="minorHAnsi" w:hAnsiTheme="minorHAnsi"/>
              </w:rPr>
              <w:t xml:space="preserve"> </w:t>
            </w:r>
            <w:r w:rsidR="00EC339C" w:rsidRPr="008B0F1D">
              <w:rPr>
                <w:rFonts w:asciiTheme="minorHAnsi" w:hAnsiTheme="minorHAnsi"/>
                <w:b/>
              </w:rPr>
              <w:t>t</w:t>
            </w:r>
            <w:r w:rsidR="00911A54" w:rsidRPr="008B0F1D">
              <w:rPr>
                <w:rFonts w:asciiTheme="minorHAnsi" w:hAnsiTheme="minorHAnsi"/>
                <w:b/>
              </w:rPr>
              <w:t xml:space="preserve">rend </w:t>
            </w:r>
            <w:r w:rsidR="008E579D" w:rsidRPr="008B0F1D">
              <w:rPr>
                <w:rFonts w:asciiTheme="minorHAnsi" w:hAnsiTheme="minorHAnsi"/>
                <w:b/>
              </w:rPr>
              <w:t xml:space="preserve">of population </w:t>
            </w:r>
            <w:r w:rsidR="0045307E" w:rsidRPr="008B0F1D">
              <w:rPr>
                <w:rFonts w:asciiTheme="minorHAnsi" w:hAnsiTheme="minorHAnsi"/>
                <w:b/>
              </w:rPr>
              <w:t xml:space="preserve">size </w:t>
            </w:r>
            <w:r w:rsidR="008E579D" w:rsidRPr="008B0F1D">
              <w:rPr>
                <w:rFonts w:asciiTheme="minorHAnsi" w:hAnsiTheme="minorHAnsi"/>
                <w:b/>
              </w:rPr>
              <w:t xml:space="preserve">within the network </w:t>
            </w:r>
            <w:r w:rsidR="00F16DF8">
              <w:rPr>
                <w:rFonts w:asciiTheme="minorHAnsi" w:hAnsiTheme="minorHAnsi"/>
                <w:b/>
              </w:rPr>
              <w:br/>
            </w:r>
            <w:r w:rsidR="00E363E6">
              <w:rPr>
                <w:rFonts w:asciiTheme="minorHAnsi" w:hAnsiTheme="minorHAnsi"/>
                <w:b/>
              </w:rPr>
              <w:t>Direction</w:t>
            </w:r>
          </w:p>
        </w:tc>
        <w:tc>
          <w:tcPr>
            <w:tcW w:w="6423" w:type="dxa"/>
            <w:gridSpan w:val="2"/>
          </w:tcPr>
          <w:p w14:paraId="1BDC4458" w14:textId="047FEDD0" w:rsidR="00EC339C" w:rsidRPr="008B0F1D" w:rsidRDefault="00EC339C" w:rsidP="00F96E3E">
            <w:pPr>
              <w:spacing w:before="60" w:after="60"/>
              <w:rPr>
                <w:rFonts w:asciiTheme="minorHAnsi" w:hAnsiTheme="minorHAnsi" w:cs="Tahoma"/>
                <w:i/>
                <w:szCs w:val="20"/>
              </w:rPr>
            </w:pPr>
            <w:r w:rsidRPr="008B0F1D">
              <w:rPr>
                <w:rFonts w:asciiTheme="minorHAnsi" w:hAnsiTheme="minorHAnsi" w:cs="Tahoma"/>
                <w:i/>
                <w:szCs w:val="20"/>
              </w:rPr>
              <w:t xml:space="preserve">Short-term trend of population size within the network over the period indicated in field </w:t>
            </w:r>
            <w:r w:rsidR="00365881" w:rsidRPr="008B0F1D">
              <w:rPr>
                <w:rFonts w:asciiTheme="minorHAnsi" w:hAnsiTheme="minorHAnsi" w:cs="Tahoma"/>
                <w:i/>
                <w:szCs w:val="20"/>
              </w:rPr>
              <w:t>6</w:t>
            </w:r>
            <w:r w:rsidR="00C205B3" w:rsidRPr="008B0F1D">
              <w:rPr>
                <w:rFonts w:asciiTheme="minorHAnsi" w:hAnsiTheme="minorHAnsi" w:cs="Tahoma"/>
                <w:i/>
                <w:szCs w:val="20"/>
              </w:rPr>
              <w:t>.</w:t>
            </w:r>
            <w:r w:rsidR="00C058DB">
              <w:rPr>
                <w:rFonts w:asciiTheme="minorHAnsi" w:hAnsiTheme="minorHAnsi" w:cs="Tahoma"/>
                <w:i/>
                <w:szCs w:val="20"/>
              </w:rPr>
              <w:t>7</w:t>
            </w:r>
            <w:r w:rsidR="00C058DB" w:rsidRPr="008B0F1D">
              <w:rPr>
                <w:rFonts w:asciiTheme="minorHAnsi" w:hAnsiTheme="minorHAnsi" w:cs="Tahoma"/>
                <w:i/>
                <w:szCs w:val="20"/>
              </w:rPr>
              <w:t xml:space="preserve"> </w:t>
            </w:r>
            <w:r w:rsidR="0096119B" w:rsidRPr="008B0F1D">
              <w:rPr>
                <w:rFonts w:asciiTheme="minorHAnsi" w:hAnsiTheme="minorHAnsi" w:cs="Tahoma"/>
                <w:i/>
                <w:szCs w:val="20"/>
              </w:rPr>
              <w:t>:</w:t>
            </w:r>
          </w:p>
          <w:p w14:paraId="0472845F" w14:textId="33399D8D" w:rsidR="0096119B" w:rsidRPr="008B0F1D" w:rsidRDefault="00B43C0C" w:rsidP="008E579D">
            <w:pPr>
              <w:spacing w:before="60" w:after="60"/>
              <w:rPr>
                <w:rFonts w:asciiTheme="minorHAnsi" w:hAnsiTheme="minorHAnsi"/>
                <w:i/>
              </w:rPr>
            </w:pPr>
            <w:r>
              <w:rPr>
                <w:rFonts w:asciiTheme="minorHAnsi" w:hAnsiTheme="minorHAnsi" w:cs="Tahoma"/>
                <w:i/>
                <w:szCs w:val="20"/>
              </w:rPr>
              <w:t xml:space="preserve">stable / increasing / </w:t>
            </w:r>
            <w:r w:rsidRPr="008D6DC9">
              <w:rPr>
                <w:rFonts w:asciiTheme="minorHAnsi" w:hAnsiTheme="minorHAnsi" w:cs="Tahoma"/>
                <w:i/>
                <w:szCs w:val="20"/>
              </w:rPr>
              <w:t>decreasin</w:t>
            </w:r>
            <w:r>
              <w:rPr>
                <w:rFonts w:asciiTheme="minorHAnsi" w:hAnsiTheme="minorHAnsi" w:cs="Tahoma"/>
                <w:i/>
                <w:szCs w:val="20"/>
              </w:rPr>
              <w:t xml:space="preserve">g / uncertain / </w:t>
            </w:r>
            <w:r w:rsidRPr="008D6DC9">
              <w:rPr>
                <w:rFonts w:asciiTheme="minorHAnsi" w:hAnsiTheme="minorHAnsi" w:cs="Tahoma"/>
                <w:i/>
                <w:szCs w:val="20"/>
              </w:rPr>
              <w:t>unknown</w:t>
            </w:r>
          </w:p>
        </w:tc>
      </w:tr>
      <w:tr w:rsidR="00A42693" w:rsidRPr="008B0F1D" w14:paraId="2A2453AD" w14:textId="77777777" w:rsidTr="00D86A23">
        <w:trPr>
          <w:cantSplit/>
          <w:trHeight w:val="1350"/>
        </w:trPr>
        <w:tc>
          <w:tcPr>
            <w:tcW w:w="3227" w:type="dxa"/>
            <w:shd w:val="clear" w:color="auto" w:fill="DBE5F1" w:themeFill="accent1" w:themeFillTint="33"/>
          </w:tcPr>
          <w:p w14:paraId="0BA90F9D" w14:textId="398735BE" w:rsidR="00A42693" w:rsidRPr="008B0F1D" w:rsidRDefault="00A42693" w:rsidP="0045307E">
            <w:pPr>
              <w:spacing w:before="60" w:after="60"/>
              <w:rPr>
                <w:rFonts w:asciiTheme="minorHAnsi" w:hAnsiTheme="minorHAnsi"/>
                <w:b/>
              </w:rPr>
            </w:pPr>
            <w:r w:rsidRPr="008B0F1D">
              <w:rPr>
                <w:rFonts w:asciiTheme="minorHAnsi" w:hAnsiTheme="minorHAnsi"/>
                <w:b/>
              </w:rPr>
              <w:t xml:space="preserve">12.5 </w:t>
            </w:r>
            <w:r w:rsidR="00F16DF8">
              <w:rPr>
                <w:rFonts w:asciiTheme="minorHAnsi" w:hAnsiTheme="minorHAnsi"/>
                <w:b/>
              </w:rPr>
              <w:t>Short-term t</w:t>
            </w:r>
            <w:r w:rsidR="00F16DF8" w:rsidRPr="008B0F1D">
              <w:rPr>
                <w:rFonts w:asciiTheme="minorHAnsi" w:hAnsiTheme="minorHAnsi"/>
                <w:b/>
              </w:rPr>
              <w:t>rend</w:t>
            </w:r>
            <w:r w:rsidR="007735D4">
              <w:rPr>
                <w:rFonts w:asciiTheme="minorHAnsi" w:hAnsiTheme="minorHAnsi"/>
                <w:b/>
              </w:rPr>
              <w:t xml:space="preserve"> </w:t>
            </w:r>
            <w:r w:rsidR="007735D4" w:rsidRPr="008B0F1D">
              <w:rPr>
                <w:rFonts w:asciiTheme="minorHAnsi" w:hAnsiTheme="minorHAnsi"/>
                <w:b/>
              </w:rPr>
              <w:t xml:space="preserve">of population size within </w:t>
            </w:r>
            <w:r w:rsidR="007735D4">
              <w:rPr>
                <w:rFonts w:asciiTheme="minorHAnsi" w:hAnsiTheme="minorHAnsi"/>
                <w:b/>
              </w:rPr>
              <w:t>the network</w:t>
            </w:r>
            <w:r w:rsidR="00F16DF8">
              <w:rPr>
                <w:rFonts w:asciiTheme="minorHAnsi" w:hAnsiTheme="minorHAnsi"/>
                <w:b/>
              </w:rPr>
              <w:br/>
            </w:r>
            <w:r w:rsidR="007A0293">
              <w:rPr>
                <w:rFonts w:asciiTheme="minorHAnsi" w:hAnsiTheme="minorHAnsi"/>
                <w:b/>
              </w:rPr>
              <w:t>Method</w:t>
            </w:r>
            <w:r w:rsidRPr="008B0F1D">
              <w:rPr>
                <w:rFonts w:asciiTheme="minorHAnsi" w:hAnsiTheme="minorHAnsi"/>
                <w:b/>
              </w:rPr>
              <w:t xml:space="preserve"> used</w:t>
            </w:r>
          </w:p>
          <w:p w14:paraId="7DEA8D1A" w14:textId="75A345C3" w:rsidR="00A42693" w:rsidRPr="008B0F1D" w:rsidRDefault="00A42693" w:rsidP="00F16DF8">
            <w:pPr>
              <w:spacing w:before="60" w:after="60"/>
              <w:rPr>
                <w:rFonts w:asciiTheme="minorHAnsi" w:hAnsiTheme="minorHAnsi"/>
                <w:b/>
              </w:rPr>
            </w:pPr>
          </w:p>
        </w:tc>
        <w:tc>
          <w:tcPr>
            <w:tcW w:w="6423" w:type="dxa"/>
            <w:gridSpan w:val="2"/>
          </w:tcPr>
          <w:p w14:paraId="1DF898D7" w14:textId="5C4EA9A3" w:rsidR="00EB4512" w:rsidRDefault="001202C3" w:rsidP="00AC6342">
            <w:pPr>
              <w:spacing w:before="60" w:after="180"/>
              <w:rPr>
                <w:rFonts w:asciiTheme="minorHAnsi" w:hAnsiTheme="minorHAnsi" w:cs="Tahoma"/>
                <w:i/>
                <w:szCs w:val="20"/>
              </w:rPr>
            </w:pPr>
            <w:r>
              <w:rPr>
                <w:rFonts w:asciiTheme="minorHAnsi" w:hAnsiTheme="minorHAnsi" w:cs="Tahoma"/>
                <w:i/>
                <w:szCs w:val="20"/>
              </w:rPr>
              <w:t>Select one of the following methods:</w:t>
            </w:r>
          </w:p>
          <w:p w14:paraId="2969767B" w14:textId="77777777" w:rsidR="007A0293" w:rsidRDefault="007A0293" w:rsidP="007A0293">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4DF30ED8" w14:textId="77777777" w:rsidR="007A0293" w:rsidRDefault="007A0293" w:rsidP="007A0293">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008D5D39" w14:textId="77777777" w:rsidR="007A0293" w:rsidRDefault="007A0293" w:rsidP="007A0293">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2A340EB1" w14:textId="4A3E04A3" w:rsidR="00A42693" w:rsidRPr="008B0F1D" w:rsidRDefault="007A0293" w:rsidP="007A0293">
            <w:pPr>
              <w:spacing w:before="60" w:after="60"/>
              <w:rPr>
                <w:rFonts w:asciiTheme="minorHAnsi" w:hAnsiTheme="minorHAnsi" w:cs="Tahoma"/>
                <w:i/>
                <w:szCs w:val="20"/>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0C4399" w:rsidRPr="008B0F1D" w14:paraId="5C7B0595" w14:textId="77777777" w:rsidTr="00D86A23">
        <w:trPr>
          <w:cantSplit/>
          <w:trHeight w:val="718"/>
        </w:trPr>
        <w:tc>
          <w:tcPr>
            <w:tcW w:w="3227" w:type="dxa"/>
            <w:shd w:val="clear" w:color="auto" w:fill="DBE5F1" w:themeFill="accent1" w:themeFillTint="33"/>
          </w:tcPr>
          <w:p w14:paraId="00670D01" w14:textId="4BDA373B" w:rsidR="000C4399" w:rsidRDefault="00505D52" w:rsidP="0045307E">
            <w:pPr>
              <w:spacing w:before="60" w:after="60"/>
              <w:rPr>
                <w:rFonts w:asciiTheme="minorHAnsi" w:hAnsiTheme="minorHAnsi"/>
                <w:b/>
              </w:rPr>
            </w:pPr>
            <w:r>
              <w:rPr>
                <w:rFonts w:asciiTheme="minorHAnsi" w:hAnsiTheme="minorHAnsi"/>
                <w:b/>
              </w:rPr>
              <w:t xml:space="preserve">12.6 </w:t>
            </w:r>
            <w:r w:rsidR="000C4399">
              <w:rPr>
                <w:rFonts w:asciiTheme="minorHAnsi" w:hAnsiTheme="minorHAnsi"/>
                <w:b/>
              </w:rPr>
              <w:t xml:space="preserve">Additional information </w:t>
            </w:r>
          </w:p>
          <w:p w14:paraId="48948E7B" w14:textId="77777777" w:rsidR="0011654E" w:rsidRDefault="0011654E" w:rsidP="0045307E">
            <w:pPr>
              <w:spacing w:before="60" w:after="60"/>
              <w:rPr>
                <w:rFonts w:asciiTheme="minorHAnsi" w:hAnsiTheme="minorHAnsi"/>
                <w:b/>
              </w:rPr>
            </w:pPr>
          </w:p>
          <w:p w14:paraId="4AAC51A6" w14:textId="1930DA75" w:rsidR="000C4399" w:rsidRPr="007243BB" w:rsidRDefault="007243BB" w:rsidP="00D86A23">
            <w:pPr>
              <w:spacing w:before="60" w:after="60"/>
              <w:ind w:right="176"/>
              <w:jc w:val="right"/>
              <w:rPr>
                <w:rFonts w:asciiTheme="minorHAnsi" w:hAnsiTheme="minorHAnsi"/>
                <w:i/>
              </w:rPr>
            </w:pPr>
            <w:r w:rsidRPr="007243BB">
              <w:rPr>
                <w:rFonts w:asciiTheme="minorHAnsi" w:hAnsiTheme="minorHAnsi"/>
                <w:i/>
              </w:rPr>
              <w:t>O</w:t>
            </w:r>
            <w:r w:rsidR="000C4399" w:rsidRPr="007243BB">
              <w:rPr>
                <w:rFonts w:asciiTheme="minorHAnsi" w:hAnsiTheme="minorHAnsi"/>
                <w:i/>
              </w:rPr>
              <w:t>ptional</w:t>
            </w:r>
          </w:p>
        </w:tc>
        <w:tc>
          <w:tcPr>
            <w:tcW w:w="6423" w:type="dxa"/>
            <w:gridSpan w:val="2"/>
          </w:tcPr>
          <w:p w14:paraId="2BECDD35" w14:textId="668BB7AE" w:rsidR="00CA4A65" w:rsidRPr="00776955" w:rsidRDefault="00CA4A65" w:rsidP="00CA4A65">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12.1–12.5</w:t>
            </w:r>
            <w:r w:rsidRPr="00776955">
              <w:rPr>
                <w:rFonts w:cs="Tahoma"/>
                <w:bCs/>
                <w:i/>
                <w:szCs w:val="20"/>
              </w:rPr>
              <w:t xml:space="preserve"> </w:t>
            </w:r>
          </w:p>
          <w:p w14:paraId="4FC53B26" w14:textId="30B417C2" w:rsidR="000C4399" w:rsidRPr="008B0F1D" w:rsidRDefault="007243BB" w:rsidP="00680BC8">
            <w:pPr>
              <w:spacing w:before="60" w:after="60"/>
              <w:rPr>
                <w:rFonts w:asciiTheme="minorHAnsi" w:hAnsiTheme="minorHAnsi" w:cs="Tahoma"/>
                <w:i/>
                <w:szCs w:val="20"/>
              </w:rPr>
            </w:pPr>
            <w:r w:rsidRPr="008B0F1D">
              <w:rPr>
                <w:rFonts w:asciiTheme="minorHAnsi" w:hAnsiTheme="minorHAnsi" w:cs="Tahoma"/>
                <w:i/>
                <w:szCs w:val="20"/>
                <w:lang w:eastAsia="en-US"/>
              </w:rPr>
              <w:t>Free text</w:t>
            </w:r>
          </w:p>
        </w:tc>
      </w:tr>
    </w:tbl>
    <w:p w14:paraId="1A7AF6D7" w14:textId="06CDAA73" w:rsidR="00764A92" w:rsidRDefault="00764A92" w:rsidP="006641EA">
      <w:pPr>
        <w:spacing w:before="120" w:after="180"/>
        <w:rPr>
          <w:rFonts w:asciiTheme="minorHAnsi" w:hAnsiTheme="minorHAnsi"/>
          <w:szCs w:val="20"/>
          <w:lang w:eastAsia="en-US"/>
        </w:rPr>
      </w:pPr>
    </w:p>
    <w:p w14:paraId="1B10B201" w14:textId="77777777" w:rsidR="00764A92" w:rsidRDefault="00764A92">
      <w:pPr>
        <w:rPr>
          <w:rFonts w:asciiTheme="minorHAnsi" w:hAnsiTheme="minorHAnsi"/>
          <w:szCs w:val="20"/>
          <w:lang w:eastAsia="en-US"/>
        </w:rPr>
      </w:pPr>
      <w:r>
        <w:rPr>
          <w:rFonts w:asciiTheme="minorHAnsi" w:hAnsiTheme="minorHAnsi"/>
          <w:szCs w:val="20"/>
          <w:lang w:eastAsia="en-US"/>
        </w:rPr>
        <w:br w:type="page"/>
      </w:r>
    </w:p>
    <w:p w14:paraId="0557726E" w14:textId="77777777" w:rsidR="00E53730" w:rsidRPr="008B0F1D" w:rsidRDefault="00E53730" w:rsidP="006641EA">
      <w:pPr>
        <w:spacing w:before="120" w:after="180"/>
        <w:rPr>
          <w:rFonts w:asciiTheme="minorHAnsi" w:hAnsiTheme="minorHAnsi"/>
          <w:szCs w:val="20"/>
          <w:lang w:eastAsia="en-US"/>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423"/>
      </w:tblGrid>
      <w:tr w:rsidR="00E53730" w:rsidRPr="008B0F1D" w14:paraId="71598B66" w14:textId="77777777" w:rsidTr="00D86A23">
        <w:trPr>
          <w:cantSplit/>
          <w:trHeight w:val="397"/>
        </w:trPr>
        <w:tc>
          <w:tcPr>
            <w:tcW w:w="9650" w:type="dxa"/>
            <w:gridSpan w:val="2"/>
            <w:shd w:val="clear" w:color="auto" w:fill="95B3D7" w:themeFill="accent1" w:themeFillTint="99"/>
            <w:vAlign w:val="center"/>
          </w:tcPr>
          <w:p w14:paraId="1EC7C83D" w14:textId="1EEF9A9B" w:rsidR="00E53730" w:rsidRPr="008B0F1D" w:rsidRDefault="00E53730" w:rsidP="00680BC8">
            <w:pPr>
              <w:spacing w:before="60" w:after="60"/>
              <w:rPr>
                <w:rFonts w:asciiTheme="minorHAnsi" w:hAnsiTheme="minorHAnsi"/>
                <w:b/>
                <w:sz w:val="28"/>
                <w:szCs w:val="22"/>
              </w:rPr>
            </w:pPr>
            <w:r w:rsidRPr="008B0F1D">
              <w:rPr>
                <w:rFonts w:asciiTheme="minorHAnsi" w:hAnsiTheme="minorHAnsi"/>
                <w:b/>
                <w:sz w:val="28"/>
                <w:szCs w:val="22"/>
              </w:rPr>
              <w:t>13  Complementary information</w:t>
            </w:r>
          </w:p>
        </w:tc>
      </w:tr>
      <w:tr w:rsidR="00E53730" w:rsidRPr="008B0F1D" w14:paraId="55CD217D" w14:textId="77777777" w:rsidTr="00D86A23">
        <w:trPr>
          <w:cantSplit/>
          <w:trHeight w:val="397"/>
        </w:trPr>
        <w:tc>
          <w:tcPr>
            <w:tcW w:w="3227" w:type="dxa"/>
            <w:shd w:val="clear" w:color="auto" w:fill="DBE5F1" w:themeFill="accent1" w:themeFillTint="33"/>
          </w:tcPr>
          <w:p w14:paraId="06A7452E" w14:textId="77777777" w:rsidR="00E53730" w:rsidRPr="008B0F1D" w:rsidRDefault="00E53730" w:rsidP="00680BC8">
            <w:pPr>
              <w:spacing w:before="60" w:after="60"/>
              <w:ind w:right="252"/>
              <w:rPr>
                <w:rFonts w:asciiTheme="minorHAnsi" w:hAnsiTheme="minorHAnsi"/>
                <w:b/>
                <w:color w:val="000000"/>
              </w:rPr>
            </w:pPr>
            <w:r w:rsidRPr="008B0F1D">
              <w:rPr>
                <w:rFonts w:asciiTheme="minorHAnsi" w:hAnsiTheme="minorHAnsi"/>
                <w:b/>
                <w:color w:val="000000"/>
              </w:rPr>
              <w:t>13.1 Justification of % thresholds for trends</w:t>
            </w:r>
          </w:p>
          <w:p w14:paraId="1345AD96" w14:textId="0DC8D3F0" w:rsidR="00E53730" w:rsidRPr="008B0F1D" w:rsidRDefault="00E53730" w:rsidP="00680BC8">
            <w:pPr>
              <w:spacing w:before="60" w:after="60"/>
              <w:ind w:right="252"/>
              <w:jc w:val="right"/>
              <w:rPr>
                <w:rFonts w:asciiTheme="minorHAnsi" w:hAnsiTheme="minorHAnsi"/>
                <w:i/>
                <w:color w:val="000000"/>
              </w:rPr>
            </w:pPr>
            <w:r w:rsidRPr="008B0F1D">
              <w:rPr>
                <w:rFonts w:asciiTheme="minorHAnsi" w:hAnsiTheme="minorHAnsi"/>
                <w:i/>
                <w:color w:val="000000"/>
              </w:rPr>
              <w:t>Optional</w:t>
            </w:r>
          </w:p>
        </w:tc>
        <w:tc>
          <w:tcPr>
            <w:tcW w:w="6423" w:type="dxa"/>
          </w:tcPr>
          <w:p w14:paraId="73210BC3" w14:textId="53CC9E99" w:rsidR="00E53730" w:rsidRPr="008B0F1D" w:rsidRDefault="00E53730" w:rsidP="00415B64">
            <w:pPr>
              <w:spacing w:before="60" w:after="60"/>
              <w:rPr>
                <w:rFonts w:asciiTheme="minorHAnsi" w:hAnsiTheme="minorHAnsi"/>
                <w:i/>
              </w:rPr>
            </w:pPr>
            <w:r w:rsidRPr="008B0F1D">
              <w:rPr>
                <w:rFonts w:asciiTheme="minorHAnsi" w:hAnsiTheme="minorHAnsi"/>
                <w:i/>
              </w:rPr>
              <w:t xml:space="preserve">In case a MS is not using the </w:t>
            </w:r>
            <w:r w:rsidR="00415B64" w:rsidRPr="008B0F1D">
              <w:rPr>
                <w:rFonts w:asciiTheme="minorHAnsi" w:hAnsiTheme="minorHAnsi"/>
                <w:i/>
              </w:rPr>
              <w:t xml:space="preserve">indicative </w:t>
            </w:r>
            <w:r w:rsidRPr="008B0F1D">
              <w:rPr>
                <w:rFonts w:asciiTheme="minorHAnsi" w:hAnsiTheme="minorHAnsi"/>
                <w:i/>
              </w:rPr>
              <w:t>value of 1% per year in the assessment matrix when assessing trends, this should be duly justified in this free text field</w:t>
            </w:r>
          </w:p>
        </w:tc>
      </w:tr>
      <w:tr w:rsidR="00E53730" w:rsidRPr="008B0F1D" w14:paraId="2B4E9EC9" w14:textId="77777777" w:rsidTr="00D86A23">
        <w:trPr>
          <w:cantSplit/>
          <w:trHeight w:val="397"/>
        </w:trPr>
        <w:tc>
          <w:tcPr>
            <w:tcW w:w="3227" w:type="dxa"/>
            <w:shd w:val="clear" w:color="auto" w:fill="DBE5F1" w:themeFill="accent1" w:themeFillTint="33"/>
          </w:tcPr>
          <w:p w14:paraId="2B18FC73" w14:textId="77777777" w:rsidR="00E53730" w:rsidRPr="008B0F1D" w:rsidRDefault="00E53730" w:rsidP="00680BC8">
            <w:pPr>
              <w:spacing w:before="60" w:after="60"/>
              <w:ind w:right="252"/>
              <w:rPr>
                <w:rFonts w:asciiTheme="minorHAnsi" w:hAnsiTheme="minorHAnsi"/>
                <w:b/>
              </w:rPr>
            </w:pPr>
            <w:r w:rsidRPr="008B0F1D">
              <w:rPr>
                <w:rFonts w:asciiTheme="minorHAnsi" w:hAnsiTheme="minorHAnsi"/>
                <w:b/>
              </w:rPr>
              <w:t>13.2 Trans-boundary assessment</w:t>
            </w:r>
          </w:p>
          <w:p w14:paraId="37FCA607" w14:textId="77777777" w:rsidR="00E53730" w:rsidRPr="008B0F1D" w:rsidRDefault="00E53730" w:rsidP="00680BC8">
            <w:pPr>
              <w:spacing w:before="60" w:after="60"/>
              <w:ind w:right="252"/>
              <w:jc w:val="right"/>
              <w:rPr>
                <w:rFonts w:asciiTheme="minorHAnsi" w:hAnsiTheme="minorHAnsi"/>
                <w:i/>
                <w:color w:val="000000"/>
              </w:rPr>
            </w:pPr>
          </w:p>
          <w:p w14:paraId="727A3E6B" w14:textId="77777777" w:rsidR="00E53730" w:rsidRDefault="00E53730" w:rsidP="00680BC8">
            <w:pPr>
              <w:spacing w:before="60" w:after="60"/>
              <w:ind w:right="252"/>
              <w:jc w:val="right"/>
              <w:rPr>
                <w:rFonts w:asciiTheme="minorHAnsi" w:hAnsiTheme="minorHAnsi"/>
                <w:i/>
                <w:color w:val="000000"/>
              </w:rPr>
            </w:pPr>
          </w:p>
          <w:p w14:paraId="062AD9A8" w14:textId="77777777" w:rsidR="0011654E" w:rsidRPr="008B0F1D" w:rsidRDefault="0011654E" w:rsidP="00680BC8">
            <w:pPr>
              <w:spacing w:before="60" w:after="60"/>
              <w:ind w:right="252"/>
              <w:jc w:val="right"/>
              <w:rPr>
                <w:rFonts w:asciiTheme="minorHAnsi" w:hAnsiTheme="minorHAnsi"/>
                <w:i/>
                <w:color w:val="000000"/>
              </w:rPr>
            </w:pPr>
          </w:p>
          <w:p w14:paraId="398A9699" w14:textId="78999BD8" w:rsidR="00E53730" w:rsidRPr="008B0F1D" w:rsidRDefault="00E53730" w:rsidP="00680BC8">
            <w:pPr>
              <w:spacing w:before="60" w:after="60"/>
              <w:ind w:right="252"/>
              <w:jc w:val="right"/>
              <w:rPr>
                <w:rFonts w:asciiTheme="minorHAnsi" w:hAnsiTheme="minorHAnsi"/>
                <w:b/>
              </w:rPr>
            </w:pPr>
            <w:r w:rsidRPr="008B0F1D">
              <w:rPr>
                <w:rFonts w:asciiTheme="minorHAnsi" w:hAnsiTheme="minorHAnsi"/>
                <w:i/>
                <w:color w:val="000000"/>
              </w:rPr>
              <w:t>Optional</w:t>
            </w:r>
          </w:p>
        </w:tc>
        <w:tc>
          <w:tcPr>
            <w:tcW w:w="6423" w:type="dxa"/>
          </w:tcPr>
          <w:p w14:paraId="14C02B6D" w14:textId="29EC5AE1" w:rsidR="00E53730" w:rsidRPr="008B0F1D" w:rsidRDefault="00E53730" w:rsidP="00637FFE">
            <w:pPr>
              <w:spacing w:before="60" w:after="60"/>
              <w:rPr>
                <w:rFonts w:asciiTheme="minorHAnsi" w:hAnsiTheme="minorHAnsi"/>
                <w:i/>
              </w:rPr>
            </w:pPr>
            <w:r w:rsidRPr="008B0F1D">
              <w:rPr>
                <w:rFonts w:asciiTheme="minorHAnsi" w:hAnsiTheme="minorHAnsi"/>
                <w:i/>
              </w:rPr>
              <w:t xml:space="preserve">Where </w:t>
            </w:r>
            <w:r w:rsidR="008E579D" w:rsidRPr="008B0F1D">
              <w:rPr>
                <w:rFonts w:asciiTheme="minorHAnsi" w:hAnsiTheme="minorHAnsi"/>
                <w:i/>
              </w:rPr>
              <w:t>two</w:t>
            </w:r>
            <w:r w:rsidRPr="008B0F1D">
              <w:rPr>
                <w:rFonts w:asciiTheme="minorHAnsi" w:hAnsiTheme="minorHAnsi"/>
                <w:i/>
              </w:rPr>
              <w:t xml:space="preserve"> or more MS have made a joint conservation status assessment for a trans-boundary population of a (usually wide-ranging) species, this should be explained here. Note clearly the Member States involved, </w:t>
            </w:r>
            <w:r w:rsidR="00637FFE">
              <w:rPr>
                <w:rFonts w:asciiTheme="minorHAnsi" w:hAnsiTheme="minorHAnsi"/>
                <w:i/>
              </w:rPr>
              <w:t xml:space="preserve">the % of the total population in the MS concerned, </w:t>
            </w:r>
            <w:r w:rsidRPr="008B0F1D">
              <w:rPr>
                <w:rFonts w:asciiTheme="minorHAnsi" w:hAnsiTheme="minorHAnsi"/>
                <w:i/>
              </w:rPr>
              <w:t>how the assessment was carried out and any joint initiatives taken to ensure a common management of the species (e.g. population management plan)</w:t>
            </w:r>
          </w:p>
        </w:tc>
      </w:tr>
      <w:tr w:rsidR="00E53730" w:rsidRPr="008B0F1D" w14:paraId="63CB7DAF" w14:textId="77777777" w:rsidTr="00D86A23">
        <w:trPr>
          <w:cantSplit/>
          <w:trHeight w:val="397"/>
        </w:trPr>
        <w:tc>
          <w:tcPr>
            <w:tcW w:w="3227" w:type="dxa"/>
            <w:shd w:val="clear" w:color="auto" w:fill="DBE5F1" w:themeFill="accent1" w:themeFillTint="33"/>
          </w:tcPr>
          <w:p w14:paraId="56B993F1" w14:textId="77777777" w:rsidR="00E53730" w:rsidRPr="008B0F1D" w:rsidRDefault="00E53730" w:rsidP="00680BC8">
            <w:pPr>
              <w:spacing w:before="60" w:after="60"/>
              <w:ind w:right="252"/>
              <w:rPr>
                <w:rFonts w:asciiTheme="minorHAnsi" w:hAnsiTheme="minorHAnsi"/>
                <w:b/>
              </w:rPr>
            </w:pPr>
            <w:r w:rsidRPr="008B0F1D">
              <w:rPr>
                <w:rFonts w:asciiTheme="minorHAnsi" w:hAnsiTheme="minorHAnsi"/>
                <w:b/>
              </w:rPr>
              <w:t xml:space="preserve">13.3 Other relevant information </w:t>
            </w:r>
          </w:p>
          <w:p w14:paraId="19ADA98A" w14:textId="286D752B" w:rsidR="00E53730" w:rsidRPr="008B0F1D" w:rsidRDefault="00E53730" w:rsidP="00680BC8">
            <w:pPr>
              <w:spacing w:before="60" w:after="60"/>
              <w:ind w:right="252"/>
              <w:jc w:val="right"/>
              <w:rPr>
                <w:rFonts w:asciiTheme="minorHAnsi" w:hAnsiTheme="minorHAnsi"/>
                <w:b/>
              </w:rPr>
            </w:pPr>
            <w:r w:rsidRPr="008B0F1D">
              <w:rPr>
                <w:rFonts w:asciiTheme="minorHAnsi" w:hAnsiTheme="minorHAnsi"/>
                <w:i/>
                <w:color w:val="000000"/>
              </w:rPr>
              <w:t>Optional</w:t>
            </w:r>
          </w:p>
        </w:tc>
        <w:tc>
          <w:tcPr>
            <w:tcW w:w="6423" w:type="dxa"/>
          </w:tcPr>
          <w:p w14:paraId="4D44BD08" w14:textId="12C2E589" w:rsidR="00CA4A65" w:rsidRDefault="00CA4A65" w:rsidP="00CA4A65">
            <w:pPr>
              <w:autoSpaceDE w:val="0"/>
              <w:autoSpaceDN w:val="0"/>
              <w:adjustRightInd w:val="0"/>
              <w:spacing w:before="60" w:after="60"/>
              <w:rPr>
                <w:rFonts w:cs="Tahoma"/>
                <w:bCs/>
                <w:i/>
                <w:szCs w:val="20"/>
              </w:rPr>
            </w:pPr>
            <w:r w:rsidRPr="00776955">
              <w:rPr>
                <w:rFonts w:cs="Tahoma"/>
                <w:bCs/>
                <w:i/>
                <w:szCs w:val="20"/>
              </w:rPr>
              <w:t>Other relevant information</w:t>
            </w:r>
            <w:r>
              <w:rPr>
                <w:rFonts w:cs="Tahoma"/>
                <w:bCs/>
                <w:i/>
                <w:szCs w:val="20"/>
              </w:rPr>
              <w:t xml:space="preserve"> not specific for the section of this format.</w:t>
            </w:r>
          </w:p>
          <w:p w14:paraId="364DDAB1" w14:textId="6114C8ED" w:rsidR="00E53730" w:rsidRPr="008B0F1D" w:rsidRDefault="00E53730" w:rsidP="00CA4A65">
            <w:pPr>
              <w:autoSpaceDE w:val="0"/>
              <w:autoSpaceDN w:val="0"/>
              <w:adjustRightInd w:val="0"/>
              <w:spacing w:before="60" w:after="60"/>
              <w:rPr>
                <w:rFonts w:asciiTheme="minorHAnsi" w:hAnsiTheme="minorHAnsi"/>
                <w:i/>
              </w:rPr>
            </w:pPr>
            <w:r w:rsidRPr="008B0F1D">
              <w:rPr>
                <w:rFonts w:asciiTheme="minorHAnsi" w:hAnsiTheme="minorHAnsi"/>
                <w:i/>
              </w:rPr>
              <w:t>Free text</w:t>
            </w:r>
          </w:p>
        </w:tc>
      </w:tr>
    </w:tbl>
    <w:p w14:paraId="32D61B27" w14:textId="60185A83" w:rsidR="005212AA" w:rsidRPr="008B0F1D" w:rsidRDefault="005212AA" w:rsidP="00680BC8">
      <w:pPr>
        <w:spacing w:after="120"/>
        <w:rPr>
          <w:rFonts w:asciiTheme="minorHAnsi" w:hAnsiTheme="minorHAnsi"/>
          <w:b/>
          <w:szCs w:val="20"/>
          <w:lang w:eastAsia="en-US"/>
        </w:rPr>
      </w:pPr>
      <w:r w:rsidRPr="008B0F1D">
        <w:rPr>
          <w:rFonts w:asciiTheme="minorHAnsi" w:hAnsiTheme="minorHAnsi"/>
          <w:b/>
          <w:szCs w:val="20"/>
          <w:lang w:eastAsia="en-US"/>
        </w:rPr>
        <w:br w:type="page"/>
      </w:r>
    </w:p>
    <w:p w14:paraId="5ADC832E" w14:textId="6759B703" w:rsidR="00907ABF" w:rsidRPr="008B0F1D" w:rsidRDefault="00907ABF" w:rsidP="00B9358E">
      <w:pPr>
        <w:pStyle w:val="Heading3"/>
        <w:rPr>
          <w:rFonts w:asciiTheme="minorHAnsi" w:hAnsiTheme="minorHAnsi"/>
          <w:sz w:val="32"/>
        </w:rPr>
      </w:pPr>
      <w:bookmarkStart w:id="31" w:name="_Toc277752092"/>
      <w:bookmarkStart w:id="32" w:name="_Toc277755174"/>
      <w:bookmarkStart w:id="33" w:name="_Toc446422573"/>
      <w:bookmarkStart w:id="34" w:name="_Toc460514195"/>
      <w:r w:rsidRPr="008B0F1D">
        <w:rPr>
          <w:rFonts w:asciiTheme="minorHAnsi" w:hAnsiTheme="minorHAnsi"/>
          <w:sz w:val="32"/>
        </w:rPr>
        <w:lastRenderedPageBreak/>
        <w:t xml:space="preserve">Annex C - Assessing conservation status of a </w:t>
      </w:r>
      <w:bookmarkEnd w:id="17"/>
      <w:bookmarkEnd w:id="18"/>
      <w:bookmarkEnd w:id="31"/>
      <w:bookmarkEnd w:id="32"/>
      <w:r w:rsidR="00295325" w:rsidRPr="008B0F1D">
        <w:rPr>
          <w:rFonts w:asciiTheme="minorHAnsi" w:hAnsiTheme="minorHAnsi"/>
          <w:sz w:val="32"/>
        </w:rPr>
        <w:t>species</w:t>
      </w:r>
      <w:bookmarkEnd w:id="33"/>
      <w:bookmarkEnd w:id="34"/>
    </w:p>
    <w:p w14:paraId="58A157A6" w14:textId="77777777" w:rsidR="00907ABF" w:rsidRPr="008B0F1D" w:rsidRDefault="00907ABF" w:rsidP="00B9358E">
      <w:pPr>
        <w:rPr>
          <w:rFonts w:asciiTheme="minorHAnsi" w:hAnsiTheme="minorHAnsi"/>
          <w:b/>
          <w:spacing w:val="-8"/>
        </w:rPr>
      </w:pPr>
      <w:r w:rsidRPr="008B0F1D">
        <w:rPr>
          <w:rFonts w:asciiTheme="minorHAnsi" w:hAnsiTheme="minorHAnsi"/>
          <w:b/>
          <w:spacing w:val="-8"/>
        </w:rPr>
        <w:t>General evaluation matrix (per biogeographical</w:t>
      </w:r>
      <w:r w:rsidR="009C5708" w:rsidRPr="008B0F1D">
        <w:rPr>
          <w:rFonts w:asciiTheme="minorHAnsi" w:hAnsiTheme="minorHAnsi"/>
          <w:b/>
          <w:spacing w:val="-8"/>
        </w:rPr>
        <w:t>/marine</w:t>
      </w:r>
      <w:r w:rsidRPr="008B0F1D">
        <w:rPr>
          <w:rFonts w:asciiTheme="minorHAnsi" w:hAnsiTheme="minorHAnsi"/>
          <w:b/>
          <w:spacing w:val="-8"/>
        </w:rPr>
        <w:t xml:space="preserve"> region within a MS)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2016"/>
        <w:gridCol w:w="2016"/>
        <w:gridCol w:w="2016"/>
        <w:gridCol w:w="2016"/>
      </w:tblGrid>
      <w:tr w:rsidR="00907ABF" w:rsidRPr="008B0F1D" w14:paraId="17B9D509" w14:textId="77777777" w:rsidTr="00C73588">
        <w:trPr>
          <w:cantSplit/>
          <w:tblHeader/>
        </w:trPr>
        <w:tc>
          <w:tcPr>
            <w:tcW w:w="10080" w:type="dxa"/>
            <w:gridSpan w:val="5"/>
            <w:shd w:val="clear" w:color="auto" w:fill="BFBFBF" w:themeFill="background1" w:themeFillShade="BF"/>
            <w:vAlign w:val="center"/>
          </w:tcPr>
          <w:p w14:paraId="2D906685" w14:textId="77777777" w:rsidR="00907ABF" w:rsidRPr="008B0F1D" w:rsidRDefault="00907ABF" w:rsidP="00680BC8">
            <w:pPr>
              <w:spacing w:before="60" w:after="60"/>
              <w:rPr>
                <w:rFonts w:asciiTheme="minorHAnsi" w:hAnsiTheme="minorHAnsi"/>
                <w:b/>
                <w:i/>
                <w:sz w:val="18"/>
              </w:rPr>
            </w:pPr>
            <w:r w:rsidRPr="008B0F1D">
              <w:rPr>
                <w:rFonts w:asciiTheme="minorHAnsi" w:hAnsiTheme="minorHAnsi"/>
                <w:b/>
                <w:sz w:val="18"/>
              </w:rPr>
              <w:t>Parameter                                                                                    Conservation Status</w:t>
            </w:r>
          </w:p>
        </w:tc>
      </w:tr>
      <w:tr w:rsidR="00907ABF" w:rsidRPr="008B0F1D" w14:paraId="7882B984" w14:textId="77777777" w:rsidTr="004E5914">
        <w:trPr>
          <w:tblHeader/>
        </w:trPr>
        <w:tc>
          <w:tcPr>
            <w:tcW w:w="2016" w:type="dxa"/>
            <w:vAlign w:val="center"/>
          </w:tcPr>
          <w:p w14:paraId="4F2E7024" w14:textId="77777777" w:rsidR="00907ABF" w:rsidRPr="008B0F1D" w:rsidRDefault="00907ABF" w:rsidP="00680BC8">
            <w:pPr>
              <w:spacing w:before="60" w:after="60"/>
              <w:rPr>
                <w:rFonts w:asciiTheme="minorHAnsi" w:hAnsiTheme="minorHAnsi"/>
                <w:b/>
                <w:sz w:val="18"/>
              </w:rPr>
            </w:pPr>
          </w:p>
        </w:tc>
        <w:tc>
          <w:tcPr>
            <w:tcW w:w="2016" w:type="dxa"/>
            <w:shd w:val="clear" w:color="auto" w:fill="00FF00"/>
            <w:vAlign w:val="center"/>
          </w:tcPr>
          <w:p w14:paraId="439105EC" w14:textId="77777777" w:rsidR="00907ABF" w:rsidRPr="008B0F1D" w:rsidRDefault="00907ABF" w:rsidP="00680BC8">
            <w:pPr>
              <w:spacing w:before="60" w:after="60"/>
              <w:jc w:val="center"/>
              <w:rPr>
                <w:rFonts w:asciiTheme="minorHAnsi" w:hAnsiTheme="minorHAnsi"/>
                <w:b/>
                <w:sz w:val="18"/>
              </w:rPr>
            </w:pPr>
            <w:r w:rsidRPr="008B0F1D">
              <w:rPr>
                <w:rFonts w:asciiTheme="minorHAnsi" w:hAnsiTheme="minorHAnsi"/>
                <w:b/>
                <w:sz w:val="18"/>
              </w:rPr>
              <w:t>Favourable</w:t>
            </w:r>
          </w:p>
          <w:p w14:paraId="2D9CF757" w14:textId="77777777" w:rsidR="00907ABF" w:rsidRPr="008B0F1D" w:rsidRDefault="00907ABF" w:rsidP="00680BC8">
            <w:pPr>
              <w:spacing w:before="60" w:after="60"/>
              <w:jc w:val="center"/>
              <w:rPr>
                <w:rFonts w:asciiTheme="minorHAnsi" w:hAnsiTheme="minorHAnsi"/>
                <w:b/>
                <w:sz w:val="18"/>
              </w:rPr>
            </w:pPr>
            <w:r w:rsidRPr="008B0F1D">
              <w:rPr>
                <w:rFonts w:asciiTheme="minorHAnsi" w:hAnsiTheme="minorHAnsi"/>
                <w:b/>
                <w:sz w:val="18"/>
              </w:rPr>
              <w:t>('green')</w:t>
            </w:r>
          </w:p>
        </w:tc>
        <w:tc>
          <w:tcPr>
            <w:tcW w:w="2016" w:type="dxa"/>
            <w:shd w:val="clear" w:color="auto" w:fill="FFCC00"/>
            <w:vAlign w:val="center"/>
          </w:tcPr>
          <w:p w14:paraId="79C99ED1" w14:textId="77777777" w:rsidR="00907ABF" w:rsidRPr="008B0F1D" w:rsidRDefault="00907ABF" w:rsidP="00680BC8">
            <w:pPr>
              <w:spacing w:before="60" w:after="60"/>
              <w:jc w:val="center"/>
              <w:rPr>
                <w:rFonts w:asciiTheme="minorHAnsi" w:hAnsiTheme="minorHAnsi"/>
                <w:b/>
                <w:sz w:val="18"/>
              </w:rPr>
            </w:pPr>
            <w:bookmarkStart w:id="35" w:name="_Toc132710331"/>
            <w:r w:rsidRPr="008B0F1D">
              <w:rPr>
                <w:rFonts w:asciiTheme="minorHAnsi" w:hAnsiTheme="minorHAnsi"/>
                <w:b/>
                <w:sz w:val="18"/>
              </w:rPr>
              <w:t>Unfavourable - Inadequate</w:t>
            </w:r>
            <w:bookmarkEnd w:id="35"/>
          </w:p>
          <w:p w14:paraId="46DEAC70" w14:textId="77777777" w:rsidR="00907ABF" w:rsidRPr="008B0F1D" w:rsidRDefault="00907ABF" w:rsidP="00680BC8">
            <w:pPr>
              <w:spacing w:before="60" w:after="60"/>
              <w:jc w:val="center"/>
              <w:rPr>
                <w:rFonts w:asciiTheme="minorHAnsi" w:hAnsiTheme="minorHAnsi"/>
                <w:b/>
              </w:rPr>
            </w:pPr>
            <w:r w:rsidRPr="008B0F1D">
              <w:rPr>
                <w:rFonts w:asciiTheme="minorHAnsi" w:hAnsiTheme="minorHAnsi"/>
                <w:b/>
                <w:sz w:val="18"/>
              </w:rPr>
              <w:t>('amber')</w:t>
            </w:r>
          </w:p>
        </w:tc>
        <w:tc>
          <w:tcPr>
            <w:tcW w:w="2016" w:type="dxa"/>
            <w:shd w:val="clear" w:color="auto" w:fill="FF0000"/>
            <w:vAlign w:val="center"/>
          </w:tcPr>
          <w:p w14:paraId="678A2FE8" w14:textId="77777777" w:rsidR="00907ABF" w:rsidRPr="008B0F1D" w:rsidRDefault="00907ABF" w:rsidP="00680BC8">
            <w:pPr>
              <w:spacing w:before="60" w:after="60"/>
              <w:jc w:val="center"/>
              <w:rPr>
                <w:rFonts w:asciiTheme="minorHAnsi" w:hAnsiTheme="minorHAnsi"/>
                <w:b/>
                <w:sz w:val="18"/>
              </w:rPr>
            </w:pPr>
            <w:r w:rsidRPr="008B0F1D">
              <w:rPr>
                <w:rFonts w:asciiTheme="minorHAnsi" w:hAnsiTheme="minorHAnsi"/>
                <w:b/>
                <w:sz w:val="18"/>
              </w:rPr>
              <w:t>Unfavourable - Bad</w:t>
            </w:r>
          </w:p>
          <w:p w14:paraId="3B5CD4B6" w14:textId="77777777" w:rsidR="00907ABF" w:rsidRPr="008B0F1D" w:rsidRDefault="00907ABF" w:rsidP="00680BC8">
            <w:pPr>
              <w:spacing w:before="60" w:after="60"/>
              <w:jc w:val="center"/>
              <w:rPr>
                <w:rFonts w:asciiTheme="minorHAnsi" w:hAnsiTheme="minorHAnsi"/>
                <w:b/>
                <w:sz w:val="18"/>
              </w:rPr>
            </w:pPr>
            <w:r w:rsidRPr="008B0F1D">
              <w:rPr>
                <w:rFonts w:asciiTheme="minorHAnsi" w:hAnsiTheme="minorHAnsi"/>
                <w:b/>
                <w:sz w:val="18"/>
              </w:rPr>
              <w:t>('red')</w:t>
            </w:r>
          </w:p>
        </w:tc>
        <w:tc>
          <w:tcPr>
            <w:tcW w:w="2016" w:type="dxa"/>
            <w:shd w:val="clear" w:color="auto" w:fill="D9D9D9" w:themeFill="background1" w:themeFillShade="D9"/>
            <w:vAlign w:val="center"/>
          </w:tcPr>
          <w:p w14:paraId="73592680" w14:textId="77777777" w:rsidR="00907ABF" w:rsidRPr="008B0F1D" w:rsidRDefault="00907ABF" w:rsidP="00680BC8">
            <w:pPr>
              <w:spacing w:before="60" w:after="60"/>
              <w:jc w:val="center"/>
              <w:rPr>
                <w:rFonts w:asciiTheme="minorHAnsi" w:hAnsiTheme="minorHAnsi"/>
                <w:b/>
                <w:i/>
                <w:sz w:val="18"/>
              </w:rPr>
            </w:pPr>
            <w:r w:rsidRPr="008B0F1D">
              <w:rPr>
                <w:rFonts w:asciiTheme="minorHAnsi" w:hAnsiTheme="minorHAnsi"/>
                <w:b/>
                <w:i/>
                <w:sz w:val="18"/>
              </w:rPr>
              <w:t>Unknown</w:t>
            </w:r>
          </w:p>
          <w:p w14:paraId="3E26FB47" w14:textId="77777777" w:rsidR="00907ABF" w:rsidRPr="008B0F1D" w:rsidRDefault="00907ABF" w:rsidP="00680BC8">
            <w:pPr>
              <w:spacing w:before="60" w:after="60"/>
              <w:jc w:val="center"/>
              <w:rPr>
                <w:rFonts w:asciiTheme="minorHAnsi" w:hAnsiTheme="minorHAnsi"/>
                <w:b/>
                <w:i/>
                <w:sz w:val="18"/>
              </w:rPr>
            </w:pPr>
            <w:r w:rsidRPr="008B0F1D">
              <w:rPr>
                <w:rFonts w:asciiTheme="minorHAnsi" w:hAnsiTheme="minorHAnsi"/>
                <w:b/>
                <w:i/>
                <w:sz w:val="18"/>
              </w:rPr>
              <w:t>(insufficient information to make an assessment)</w:t>
            </w:r>
          </w:p>
        </w:tc>
      </w:tr>
      <w:tr w:rsidR="00907ABF" w:rsidRPr="008B0F1D" w14:paraId="5814BD13" w14:textId="77777777">
        <w:tc>
          <w:tcPr>
            <w:tcW w:w="2016" w:type="dxa"/>
          </w:tcPr>
          <w:p w14:paraId="4A13FE47" w14:textId="2A9ADDCB" w:rsidR="00907ABF" w:rsidRPr="008B0F1D" w:rsidRDefault="00907ABF" w:rsidP="004E5914">
            <w:pPr>
              <w:spacing w:before="60" w:after="60"/>
              <w:rPr>
                <w:rFonts w:asciiTheme="minorHAnsi" w:hAnsiTheme="minorHAnsi"/>
                <w:sz w:val="18"/>
              </w:rPr>
            </w:pPr>
            <w:r w:rsidRPr="008B0F1D">
              <w:rPr>
                <w:rFonts w:asciiTheme="minorHAnsi" w:hAnsiTheme="minorHAnsi"/>
                <w:b/>
                <w:sz w:val="28"/>
              </w:rPr>
              <w:t>Range</w:t>
            </w:r>
            <w:r w:rsidR="004E5914" w:rsidRPr="008B0F1D">
              <w:rPr>
                <w:rFonts w:asciiTheme="minorHAnsi" w:hAnsiTheme="minorHAnsi"/>
                <w:b/>
                <w:sz w:val="18"/>
              </w:rPr>
              <w:br/>
              <w:t>(</w:t>
            </w:r>
            <w:r w:rsidR="004E5914" w:rsidRPr="008B0F1D">
              <w:rPr>
                <w:rFonts w:asciiTheme="minorHAnsi" w:hAnsiTheme="minorHAnsi"/>
                <w:bCs/>
                <w:color w:val="000000"/>
                <w:sz w:val="18"/>
                <w:szCs w:val="18"/>
              </w:rPr>
              <w:t>within the biogeographical region concerned)</w:t>
            </w:r>
          </w:p>
        </w:tc>
        <w:tc>
          <w:tcPr>
            <w:tcW w:w="2016" w:type="dxa"/>
          </w:tcPr>
          <w:p w14:paraId="7C0ED769"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 xml:space="preserve">Stable (loss and expansion in balance) or increasing </w:t>
            </w:r>
            <w:r w:rsidRPr="008B0F1D">
              <w:rPr>
                <w:rFonts w:asciiTheme="minorHAnsi" w:hAnsiTheme="minorHAnsi"/>
                <w:sz w:val="18"/>
                <w:u w:val="single"/>
              </w:rPr>
              <w:t xml:space="preserve">AND </w:t>
            </w:r>
            <w:r w:rsidRPr="008B0F1D">
              <w:rPr>
                <w:rFonts w:asciiTheme="minorHAnsi" w:hAnsiTheme="minorHAnsi"/>
                <w:sz w:val="18"/>
              </w:rPr>
              <w:t>not smaller than the 'favourable reference range'</w:t>
            </w:r>
          </w:p>
        </w:tc>
        <w:tc>
          <w:tcPr>
            <w:tcW w:w="2016" w:type="dxa"/>
          </w:tcPr>
          <w:p w14:paraId="606ACD61"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Any other combination</w:t>
            </w:r>
          </w:p>
          <w:p w14:paraId="7C55F45A" w14:textId="77777777" w:rsidR="00907ABF" w:rsidRPr="008B0F1D" w:rsidRDefault="00907ABF" w:rsidP="00680BC8">
            <w:pPr>
              <w:spacing w:before="60" w:after="60"/>
              <w:rPr>
                <w:rFonts w:asciiTheme="minorHAnsi" w:hAnsiTheme="minorHAnsi"/>
                <w:sz w:val="18"/>
              </w:rPr>
            </w:pPr>
          </w:p>
        </w:tc>
        <w:tc>
          <w:tcPr>
            <w:tcW w:w="2016" w:type="dxa"/>
          </w:tcPr>
          <w:p w14:paraId="088C130A"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 xml:space="preserve">Large decline: Equivalent to a loss of more than 1% per year within period specified by MS </w:t>
            </w:r>
          </w:p>
          <w:p w14:paraId="00C3214E" w14:textId="77777777" w:rsidR="00907ABF" w:rsidRPr="008B0F1D" w:rsidRDefault="00907ABF" w:rsidP="00680BC8">
            <w:pPr>
              <w:pStyle w:val="Heading6"/>
              <w:spacing w:before="60"/>
              <w:rPr>
                <w:rFonts w:asciiTheme="minorHAnsi" w:hAnsiTheme="minorHAnsi"/>
                <w:b w:val="0"/>
                <w:sz w:val="18"/>
                <w:u w:val="single"/>
              </w:rPr>
            </w:pPr>
            <w:r w:rsidRPr="008B0F1D">
              <w:rPr>
                <w:rFonts w:asciiTheme="minorHAnsi" w:hAnsiTheme="minorHAnsi"/>
                <w:b w:val="0"/>
                <w:sz w:val="18"/>
                <w:u w:val="single"/>
              </w:rPr>
              <w:t>OR</w:t>
            </w:r>
          </w:p>
          <w:p w14:paraId="58E1696D"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more than 10% below favourable reference range</w:t>
            </w:r>
          </w:p>
        </w:tc>
        <w:tc>
          <w:tcPr>
            <w:tcW w:w="2016" w:type="dxa"/>
          </w:tcPr>
          <w:p w14:paraId="5A966E5D" w14:textId="77777777" w:rsidR="00907ABF" w:rsidRPr="008B0F1D" w:rsidRDefault="00907ABF" w:rsidP="00680BC8">
            <w:pPr>
              <w:spacing w:before="60" w:after="60"/>
              <w:rPr>
                <w:rFonts w:asciiTheme="minorHAnsi" w:hAnsiTheme="minorHAnsi"/>
                <w:i/>
                <w:sz w:val="18"/>
              </w:rPr>
            </w:pPr>
            <w:r w:rsidRPr="008B0F1D">
              <w:rPr>
                <w:rFonts w:asciiTheme="minorHAnsi" w:hAnsiTheme="minorHAnsi"/>
                <w:i/>
                <w:sz w:val="18"/>
              </w:rPr>
              <w:t>No or insufficient reliable information available</w:t>
            </w:r>
          </w:p>
        </w:tc>
      </w:tr>
      <w:tr w:rsidR="00907ABF" w:rsidRPr="008B0F1D" w14:paraId="3399A4F0" w14:textId="77777777">
        <w:tc>
          <w:tcPr>
            <w:tcW w:w="2016" w:type="dxa"/>
          </w:tcPr>
          <w:p w14:paraId="2EA67332" w14:textId="77777777" w:rsidR="00907ABF" w:rsidRPr="008B0F1D" w:rsidRDefault="00907ABF" w:rsidP="00680BC8">
            <w:pPr>
              <w:spacing w:before="60" w:after="60"/>
              <w:rPr>
                <w:rFonts w:asciiTheme="minorHAnsi" w:hAnsiTheme="minorHAnsi"/>
                <w:b/>
                <w:sz w:val="18"/>
              </w:rPr>
            </w:pPr>
            <w:r w:rsidRPr="008B0F1D">
              <w:rPr>
                <w:rFonts w:asciiTheme="minorHAnsi" w:hAnsiTheme="minorHAnsi"/>
                <w:b/>
                <w:sz w:val="28"/>
              </w:rPr>
              <w:t xml:space="preserve">Population </w:t>
            </w:r>
          </w:p>
        </w:tc>
        <w:tc>
          <w:tcPr>
            <w:tcW w:w="2016" w:type="dxa"/>
          </w:tcPr>
          <w:p w14:paraId="450752D5"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Population(s) not lower than ‘favourable reference population’ AND reproduction, mortality and age structure not deviating from normal (if data available)</w:t>
            </w:r>
          </w:p>
          <w:p w14:paraId="6675F94F" w14:textId="77777777" w:rsidR="00907ABF" w:rsidRPr="008B0F1D" w:rsidRDefault="00907ABF" w:rsidP="00680BC8">
            <w:pPr>
              <w:spacing w:before="60" w:after="60"/>
              <w:rPr>
                <w:rFonts w:asciiTheme="minorHAnsi" w:hAnsiTheme="minorHAnsi"/>
                <w:sz w:val="18"/>
              </w:rPr>
            </w:pPr>
          </w:p>
        </w:tc>
        <w:tc>
          <w:tcPr>
            <w:tcW w:w="2016" w:type="dxa"/>
          </w:tcPr>
          <w:p w14:paraId="56EA399E"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Any other combination</w:t>
            </w:r>
          </w:p>
          <w:p w14:paraId="72B14E24" w14:textId="77777777" w:rsidR="00907ABF" w:rsidRPr="008B0F1D" w:rsidRDefault="00907ABF" w:rsidP="00680BC8">
            <w:pPr>
              <w:spacing w:before="60" w:after="60"/>
              <w:rPr>
                <w:rFonts w:asciiTheme="minorHAnsi" w:hAnsiTheme="minorHAnsi"/>
                <w:sz w:val="18"/>
              </w:rPr>
            </w:pPr>
          </w:p>
        </w:tc>
        <w:tc>
          <w:tcPr>
            <w:tcW w:w="2016" w:type="dxa"/>
          </w:tcPr>
          <w:p w14:paraId="170FC2ED"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 xml:space="preserve">Large decline: Equivalent to a loss of more than 1% per year (indicative value MS may deviate from if duly justified) within period specified by MS </w:t>
            </w:r>
            <w:r w:rsidRPr="008B0F1D">
              <w:rPr>
                <w:rFonts w:asciiTheme="minorHAnsi" w:hAnsiTheme="minorHAnsi"/>
                <w:sz w:val="18"/>
                <w:u w:val="single"/>
              </w:rPr>
              <w:t>AND</w:t>
            </w:r>
            <w:r w:rsidRPr="008B0F1D">
              <w:rPr>
                <w:rFonts w:asciiTheme="minorHAnsi" w:hAnsiTheme="minorHAnsi"/>
                <w:sz w:val="18"/>
              </w:rPr>
              <w:t xml:space="preserve"> below 'favourable reference population' </w:t>
            </w:r>
          </w:p>
          <w:p w14:paraId="52B5BDB6" w14:textId="77777777" w:rsidR="00907ABF" w:rsidRPr="008B0F1D" w:rsidRDefault="00907ABF" w:rsidP="00680BC8">
            <w:pPr>
              <w:spacing w:before="60" w:after="60"/>
              <w:rPr>
                <w:rFonts w:asciiTheme="minorHAnsi" w:hAnsiTheme="minorHAnsi"/>
                <w:sz w:val="18"/>
                <w:u w:val="single"/>
              </w:rPr>
            </w:pPr>
            <w:r w:rsidRPr="008B0F1D">
              <w:rPr>
                <w:rFonts w:asciiTheme="minorHAnsi" w:hAnsiTheme="minorHAnsi"/>
                <w:sz w:val="18"/>
                <w:u w:val="single"/>
              </w:rPr>
              <w:t>OR</w:t>
            </w:r>
          </w:p>
          <w:p w14:paraId="213BD120"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More than 25% below favourable reference population</w:t>
            </w:r>
          </w:p>
          <w:p w14:paraId="0ED28295" w14:textId="77777777" w:rsidR="00907ABF" w:rsidRPr="008B0F1D" w:rsidRDefault="00907ABF" w:rsidP="00680BC8">
            <w:pPr>
              <w:spacing w:before="60" w:after="60"/>
              <w:rPr>
                <w:rFonts w:asciiTheme="minorHAnsi" w:hAnsiTheme="minorHAnsi"/>
                <w:sz w:val="18"/>
                <w:u w:val="single"/>
              </w:rPr>
            </w:pPr>
            <w:r w:rsidRPr="008B0F1D">
              <w:rPr>
                <w:rFonts w:asciiTheme="minorHAnsi" w:hAnsiTheme="minorHAnsi"/>
                <w:sz w:val="18"/>
                <w:u w:val="single"/>
              </w:rPr>
              <w:t>OR</w:t>
            </w:r>
          </w:p>
          <w:p w14:paraId="3CE84C52"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Reproduction, mortality and age structure strongly deviating from normal (if data available)</w:t>
            </w:r>
          </w:p>
        </w:tc>
        <w:tc>
          <w:tcPr>
            <w:tcW w:w="2016" w:type="dxa"/>
          </w:tcPr>
          <w:p w14:paraId="36C4B67D" w14:textId="77777777" w:rsidR="00907ABF" w:rsidRPr="008B0F1D" w:rsidRDefault="00907ABF" w:rsidP="00680BC8">
            <w:pPr>
              <w:spacing w:before="60" w:after="60"/>
              <w:rPr>
                <w:rFonts w:asciiTheme="minorHAnsi" w:hAnsiTheme="minorHAnsi"/>
                <w:i/>
                <w:sz w:val="18"/>
              </w:rPr>
            </w:pPr>
            <w:r w:rsidRPr="008B0F1D">
              <w:rPr>
                <w:rFonts w:asciiTheme="minorHAnsi" w:hAnsiTheme="minorHAnsi"/>
                <w:i/>
                <w:sz w:val="18"/>
              </w:rPr>
              <w:t>No or insufficient reliable information available</w:t>
            </w:r>
          </w:p>
        </w:tc>
      </w:tr>
      <w:tr w:rsidR="00907ABF" w:rsidRPr="008B0F1D" w14:paraId="455B4C1F" w14:textId="77777777">
        <w:tc>
          <w:tcPr>
            <w:tcW w:w="2016" w:type="dxa"/>
          </w:tcPr>
          <w:p w14:paraId="285968A0" w14:textId="77777777" w:rsidR="00907ABF" w:rsidRPr="008B0F1D" w:rsidRDefault="00907ABF" w:rsidP="00680BC8">
            <w:pPr>
              <w:spacing w:before="60" w:after="60"/>
              <w:rPr>
                <w:rFonts w:asciiTheme="minorHAnsi" w:hAnsiTheme="minorHAnsi"/>
                <w:b/>
                <w:sz w:val="18"/>
              </w:rPr>
            </w:pPr>
            <w:r w:rsidRPr="008B0F1D">
              <w:rPr>
                <w:rFonts w:asciiTheme="minorHAnsi" w:hAnsiTheme="minorHAnsi"/>
                <w:b/>
                <w:sz w:val="28"/>
              </w:rPr>
              <w:t>Habitat for the species</w:t>
            </w:r>
          </w:p>
        </w:tc>
        <w:tc>
          <w:tcPr>
            <w:tcW w:w="2016" w:type="dxa"/>
          </w:tcPr>
          <w:p w14:paraId="090F8903" w14:textId="5376E068" w:rsidR="00907ABF" w:rsidRPr="008B0F1D" w:rsidRDefault="00907ABF" w:rsidP="00680BC8">
            <w:pPr>
              <w:spacing w:before="60" w:after="60"/>
              <w:rPr>
                <w:rFonts w:asciiTheme="minorHAnsi" w:hAnsiTheme="minorHAnsi"/>
                <w:sz w:val="18"/>
              </w:rPr>
            </w:pPr>
            <w:r w:rsidRPr="008B0F1D">
              <w:rPr>
                <w:rFonts w:asciiTheme="minorHAnsi" w:hAnsiTheme="minorHAnsi"/>
                <w:sz w:val="18"/>
              </w:rPr>
              <w:t xml:space="preserve">Area of habitat is sufficiently large (and stable or increasing) </w:t>
            </w:r>
            <w:r w:rsidRPr="008B0F1D">
              <w:rPr>
                <w:rFonts w:asciiTheme="minorHAnsi" w:hAnsiTheme="minorHAnsi"/>
                <w:sz w:val="18"/>
                <w:u w:val="single"/>
              </w:rPr>
              <w:t>AND</w:t>
            </w:r>
            <w:r w:rsidRPr="008B0F1D">
              <w:rPr>
                <w:rFonts w:asciiTheme="minorHAnsi" w:hAnsiTheme="minorHAnsi"/>
                <w:sz w:val="18"/>
              </w:rPr>
              <w:t xml:space="preserve"> habitat q</w:t>
            </w:r>
            <w:r w:rsidR="00911A54" w:rsidRPr="008B0F1D">
              <w:rPr>
                <w:rFonts w:asciiTheme="minorHAnsi" w:hAnsiTheme="minorHAnsi"/>
                <w:sz w:val="18"/>
              </w:rPr>
              <w:t>uality is suitable for the long-</w:t>
            </w:r>
            <w:r w:rsidRPr="008B0F1D">
              <w:rPr>
                <w:rFonts w:asciiTheme="minorHAnsi" w:hAnsiTheme="minorHAnsi"/>
                <w:sz w:val="18"/>
              </w:rPr>
              <w:t>term survival of the species</w:t>
            </w:r>
          </w:p>
        </w:tc>
        <w:tc>
          <w:tcPr>
            <w:tcW w:w="2016" w:type="dxa"/>
          </w:tcPr>
          <w:p w14:paraId="3407E51F"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Any other combination</w:t>
            </w:r>
          </w:p>
          <w:p w14:paraId="2DEDB679" w14:textId="77777777" w:rsidR="00907ABF" w:rsidRPr="008B0F1D" w:rsidRDefault="00907ABF" w:rsidP="00680BC8">
            <w:pPr>
              <w:spacing w:before="60" w:after="60"/>
              <w:rPr>
                <w:rFonts w:asciiTheme="minorHAnsi" w:hAnsiTheme="minorHAnsi"/>
                <w:i/>
                <w:sz w:val="18"/>
              </w:rPr>
            </w:pPr>
          </w:p>
        </w:tc>
        <w:tc>
          <w:tcPr>
            <w:tcW w:w="2016" w:type="dxa"/>
          </w:tcPr>
          <w:p w14:paraId="137DFC21" w14:textId="437AAB81" w:rsidR="00907ABF" w:rsidRPr="008B0F1D" w:rsidRDefault="00907ABF" w:rsidP="00680BC8">
            <w:pPr>
              <w:spacing w:before="60" w:after="60"/>
              <w:rPr>
                <w:rFonts w:asciiTheme="minorHAnsi" w:hAnsiTheme="minorHAnsi"/>
                <w:sz w:val="18"/>
              </w:rPr>
            </w:pPr>
            <w:r w:rsidRPr="008B0F1D">
              <w:rPr>
                <w:rFonts w:asciiTheme="minorHAnsi" w:hAnsiTheme="minorHAnsi"/>
                <w:sz w:val="18"/>
              </w:rPr>
              <w:t>Area of habitat is clearly not suffic</w:t>
            </w:r>
            <w:r w:rsidR="00911A54" w:rsidRPr="008B0F1D">
              <w:rPr>
                <w:rFonts w:asciiTheme="minorHAnsi" w:hAnsiTheme="minorHAnsi"/>
                <w:sz w:val="18"/>
              </w:rPr>
              <w:t>iently large to ensure the long-</w:t>
            </w:r>
            <w:r w:rsidRPr="008B0F1D">
              <w:rPr>
                <w:rFonts w:asciiTheme="minorHAnsi" w:hAnsiTheme="minorHAnsi"/>
                <w:sz w:val="18"/>
              </w:rPr>
              <w:t>term survival of the species</w:t>
            </w:r>
          </w:p>
          <w:p w14:paraId="633E2BFE" w14:textId="77777777" w:rsidR="00907ABF" w:rsidRPr="008B0F1D" w:rsidRDefault="00907ABF" w:rsidP="00680BC8">
            <w:pPr>
              <w:spacing w:before="60" w:after="60"/>
              <w:rPr>
                <w:rFonts w:asciiTheme="minorHAnsi" w:hAnsiTheme="minorHAnsi"/>
                <w:sz w:val="18"/>
                <w:u w:val="single"/>
              </w:rPr>
            </w:pPr>
            <w:r w:rsidRPr="008B0F1D">
              <w:rPr>
                <w:rFonts w:asciiTheme="minorHAnsi" w:hAnsiTheme="minorHAnsi"/>
                <w:sz w:val="18"/>
                <w:u w:val="single"/>
              </w:rPr>
              <w:t>OR</w:t>
            </w:r>
          </w:p>
          <w:p w14:paraId="632A9D57" w14:textId="29655D11" w:rsidR="00907ABF" w:rsidRPr="008B0F1D" w:rsidRDefault="00907ABF" w:rsidP="00680BC8">
            <w:pPr>
              <w:spacing w:before="60" w:after="60"/>
              <w:rPr>
                <w:rFonts w:asciiTheme="minorHAnsi" w:hAnsiTheme="minorHAnsi"/>
                <w:i/>
                <w:sz w:val="18"/>
              </w:rPr>
            </w:pPr>
            <w:r w:rsidRPr="008B0F1D">
              <w:rPr>
                <w:rFonts w:asciiTheme="minorHAnsi" w:hAnsiTheme="minorHAnsi"/>
                <w:sz w:val="18"/>
              </w:rPr>
              <w:t>Habitat quality is</w:t>
            </w:r>
            <w:r w:rsidR="00911A54" w:rsidRPr="008B0F1D">
              <w:rPr>
                <w:rFonts w:asciiTheme="minorHAnsi" w:hAnsiTheme="minorHAnsi"/>
                <w:sz w:val="18"/>
              </w:rPr>
              <w:t xml:space="preserve"> bad, clearly not allowing long-</w:t>
            </w:r>
            <w:r w:rsidRPr="008B0F1D">
              <w:rPr>
                <w:rFonts w:asciiTheme="minorHAnsi" w:hAnsiTheme="minorHAnsi"/>
                <w:sz w:val="18"/>
              </w:rPr>
              <w:t>term survival of the species</w:t>
            </w:r>
          </w:p>
        </w:tc>
        <w:tc>
          <w:tcPr>
            <w:tcW w:w="2016" w:type="dxa"/>
          </w:tcPr>
          <w:p w14:paraId="74E30C49" w14:textId="77777777" w:rsidR="00907ABF" w:rsidRPr="008B0F1D" w:rsidRDefault="00907ABF" w:rsidP="00680BC8">
            <w:pPr>
              <w:spacing w:before="60" w:after="60"/>
              <w:rPr>
                <w:rFonts w:asciiTheme="minorHAnsi" w:hAnsiTheme="minorHAnsi"/>
                <w:i/>
                <w:sz w:val="18"/>
              </w:rPr>
            </w:pPr>
            <w:r w:rsidRPr="008B0F1D">
              <w:rPr>
                <w:rFonts w:asciiTheme="minorHAnsi" w:hAnsiTheme="minorHAnsi"/>
                <w:i/>
                <w:sz w:val="18"/>
              </w:rPr>
              <w:t>No or insufficient reliable information available</w:t>
            </w:r>
          </w:p>
        </w:tc>
      </w:tr>
      <w:tr w:rsidR="00907ABF" w:rsidRPr="008B0F1D" w14:paraId="57F117FB" w14:textId="77777777">
        <w:tc>
          <w:tcPr>
            <w:tcW w:w="2016" w:type="dxa"/>
          </w:tcPr>
          <w:p w14:paraId="5A8427FD" w14:textId="3D5016AB" w:rsidR="00907ABF" w:rsidRPr="008B0F1D" w:rsidRDefault="00907ABF" w:rsidP="00680BC8">
            <w:pPr>
              <w:spacing w:before="60" w:after="60"/>
              <w:rPr>
                <w:rFonts w:asciiTheme="minorHAnsi" w:hAnsiTheme="minorHAnsi"/>
                <w:b/>
                <w:sz w:val="18"/>
              </w:rPr>
            </w:pPr>
            <w:r w:rsidRPr="008B0F1D">
              <w:rPr>
                <w:rFonts w:asciiTheme="minorHAnsi" w:hAnsiTheme="minorHAnsi"/>
                <w:b/>
                <w:sz w:val="28"/>
              </w:rPr>
              <w:t>Future prospects</w:t>
            </w:r>
            <w:r w:rsidR="004E5914" w:rsidRPr="008B0F1D">
              <w:rPr>
                <w:rFonts w:asciiTheme="minorHAnsi" w:hAnsiTheme="minorHAnsi"/>
                <w:b/>
                <w:sz w:val="28"/>
              </w:rPr>
              <w:br/>
            </w:r>
            <w:r w:rsidRPr="008B0F1D">
              <w:rPr>
                <w:rFonts w:asciiTheme="minorHAnsi" w:hAnsiTheme="minorHAnsi"/>
                <w:sz w:val="18"/>
              </w:rPr>
              <w:t>(as regards to population, range and habitat availability)</w:t>
            </w:r>
          </w:p>
        </w:tc>
        <w:tc>
          <w:tcPr>
            <w:tcW w:w="2016" w:type="dxa"/>
          </w:tcPr>
          <w:p w14:paraId="1AFEEFE0"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Main pressures and threats to the species not significant; species will remain viable on the long-term</w:t>
            </w:r>
          </w:p>
        </w:tc>
        <w:tc>
          <w:tcPr>
            <w:tcW w:w="2016" w:type="dxa"/>
          </w:tcPr>
          <w:p w14:paraId="41452B7B"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 xml:space="preserve">Any other combination </w:t>
            </w:r>
          </w:p>
        </w:tc>
        <w:tc>
          <w:tcPr>
            <w:tcW w:w="2016" w:type="dxa"/>
          </w:tcPr>
          <w:p w14:paraId="15A1F5FD"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Severe influence of pressures and threats to the species; very bad prospects for its future, long-term viability at risk.</w:t>
            </w:r>
          </w:p>
        </w:tc>
        <w:tc>
          <w:tcPr>
            <w:tcW w:w="2016" w:type="dxa"/>
          </w:tcPr>
          <w:p w14:paraId="01669865" w14:textId="77777777" w:rsidR="00907ABF" w:rsidRPr="008B0F1D" w:rsidRDefault="00907ABF" w:rsidP="00680BC8">
            <w:pPr>
              <w:spacing w:before="60" w:after="60"/>
              <w:rPr>
                <w:rFonts w:asciiTheme="minorHAnsi" w:hAnsiTheme="minorHAnsi"/>
                <w:i/>
                <w:sz w:val="18"/>
              </w:rPr>
            </w:pPr>
            <w:r w:rsidRPr="008B0F1D">
              <w:rPr>
                <w:rFonts w:asciiTheme="minorHAnsi" w:hAnsiTheme="minorHAnsi"/>
                <w:i/>
                <w:sz w:val="18"/>
              </w:rPr>
              <w:t>No or insufficient reliable information available</w:t>
            </w:r>
          </w:p>
        </w:tc>
      </w:tr>
      <w:tr w:rsidR="00907ABF" w:rsidRPr="008B0F1D" w14:paraId="497C649D" w14:textId="77777777" w:rsidTr="004E5914">
        <w:tc>
          <w:tcPr>
            <w:tcW w:w="2016" w:type="dxa"/>
            <w:shd w:val="clear" w:color="auto" w:fill="D9D9D9" w:themeFill="background1" w:themeFillShade="D9"/>
            <w:vAlign w:val="center"/>
          </w:tcPr>
          <w:p w14:paraId="5731E85A" w14:textId="123B8F6A" w:rsidR="00907ABF" w:rsidRPr="008B0F1D" w:rsidRDefault="00907ABF" w:rsidP="004E5914">
            <w:pPr>
              <w:spacing w:before="60" w:after="60"/>
              <w:jc w:val="center"/>
              <w:rPr>
                <w:rFonts w:asciiTheme="minorHAnsi" w:hAnsiTheme="minorHAnsi"/>
                <w:b/>
                <w:sz w:val="18"/>
              </w:rPr>
            </w:pPr>
            <w:r w:rsidRPr="008B0F1D">
              <w:rPr>
                <w:rFonts w:asciiTheme="minorHAnsi" w:hAnsiTheme="minorHAnsi"/>
                <w:b/>
                <w:sz w:val="18"/>
              </w:rPr>
              <w:t>Overall assessment of CS</w:t>
            </w:r>
          </w:p>
        </w:tc>
        <w:tc>
          <w:tcPr>
            <w:tcW w:w="2016" w:type="dxa"/>
            <w:shd w:val="clear" w:color="auto" w:fill="00FF00"/>
            <w:vAlign w:val="center"/>
          </w:tcPr>
          <w:p w14:paraId="30ABA6C7" w14:textId="77777777" w:rsidR="00907ABF" w:rsidRPr="008B0F1D" w:rsidRDefault="00907ABF" w:rsidP="00680BC8">
            <w:pPr>
              <w:spacing w:before="60" w:after="60"/>
              <w:jc w:val="center"/>
              <w:rPr>
                <w:rFonts w:asciiTheme="minorHAnsi" w:hAnsiTheme="minorHAnsi"/>
                <w:sz w:val="18"/>
              </w:rPr>
            </w:pPr>
            <w:r w:rsidRPr="008B0F1D">
              <w:rPr>
                <w:rFonts w:asciiTheme="minorHAnsi" w:hAnsiTheme="minorHAnsi"/>
                <w:sz w:val="18"/>
              </w:rPr>
              <w:t>All 'green'</w:t>
            </w:r>
          </w:p>
          <w:p w14:paraId="4429F137" w14:textId="77777777" w:rsidR="00907ABF" w:rsidRPr="008B0F1D" w:rsidRDefault="00907ABF" w:rsidP="00680BC8">
            <w:pPr>
              <w:spacing w:before="60" w:after="60"/>
              <w:jc w:val="center"/>
              <w:rPr>
                <w:rFonts w:asciiTheme="minorHAnsi" w:hAnsiTheme="minorHAnsi"/>
                <w:sz w:val="18"/>
              </w:rPr>
            </w:pPr>
            <w:r w:rsidRPr="008B0F1D">
              <w:rPr>
                <w:rFonts w:asciiTheme="minorHAnsi" w:hAnsiTheme="minorHAnsi"/>
                <w:sz w:val="18"/>
              </w:rPr>
              <w:t>OR</w:t>
            </w:r>
          </w:p>
          <w:p w14:paraId="1817AB6A" w14:textId="77777777" w:rsidR="00907ABF" w:rsidRPr="008B0F1D" w:rsidRDefault="00907ABF" w:rsidP="00680BC8">
            <w:pPr>
              <w:spacing w:before="60" w:after="60"/>
              <w:jc w:val="center"/>
              <w:rPr>
                <w:rFonts w:asciiTheme="minorHAnsi" w:hAnsiTheme="minorHAnsi"/>
                <w:sz w:val="18"/>
              </w:rPr>
            </w:pPr>
            <w:r w:rsidRPr="008B0F1D">
              <w:rPr>
                <w:rFonts w:asciiTheme="minorHAnsi" w:hAnsiTheme="minorHAnsi"/>
                <w:sz w:val="18"/>
              </w:rPr>
              <w:t>three 'green' and one 'unknown'</w:t>
            </w:r>
          </w:p>
        </w:tc>
        <w:tc>
          <w:tcPr>
            <w:tcW w:w="2016" w:type="dxa"/>
            <w:shd w:val="clear" w:color="auto" w:fill="FFCC00"/>
            <w:vAlign w:val="center"/>
          </w:tcPr>
          <w:p w14:paraId="5F17D294" w14:textId="77777777" w:rsidR="00907ABF" w:rsidRPr="008B0F1D" w:rsidRDefault="00907ABF" w:rsidP="00680BC8">
            <w:pPr>
              <w:spacing w:before="60" w:after="60"/>
              <w:jc w:val="center"/>
              <w:rPr>
                <w:rFonts w:asciiTheme="minorHAnsi" w:hAnsiTheme="minorHAnsi"/>
                <w:sz w:val="18"/>
              </w:rPr>
            </w:pPr>
            <w:r w:rsidRPr="008B0F1D">
              <w:rPr>
                <w:rFonts w:asciiTheme="minorHAnsi" w:hAnsiTheme="minorHAnsi"/>
                <w:sz w:val="18"/>
              </w:rPr>
              <w:t xml:space="preserve">One or more 'amber' but no 'red' </w:t>
            </w:r>
          </w:p>
        </w:tc>
        <w:tc>
          <w:tcPr>
            <w:tcW w:w="2016" w:type="dxa"/>
            <w:shd w:val="clear" w:color="auto" w:fill="FF0000"/>
            <w:vAlign w:val="center"/>
          </w:tcPr>
          <w:p w14:paraId="2FF66623" w14:textId="11E6351C" w:rsidR="00907ABF" w:rsidRPr="008B0F1D" w:rsidRDefault="00942A80" w:rsidP="00680BC8">
            <w:pPr>
              <w:spacing w:before="60" w:after="60"/>
              <w:jc w:val="center"/>
              <w:rPr>
                <w:rFonts w:asciiTheme="minorHAnsi" w:hAnsiTheme="minorHAnsi"/>
                <w:sz w:val="18"/>
              </w:rPr>
            </w:pPr>
            <w:r w:rsidRPr="008B0F1D">
              <w:rPr>
                <w:rFonts w:asciiTheme="minorHAnsi" w:hAnsiTheme="minorHAnsi"/>
                <w:sz w:val="18"/>
              </w:rPr>
              <w:t xml:space="preserve">One or more </w:t>
            </w:r>
            <w:r w:rsidR="00907ABF" w:rsidRPr="008B0F1D">
              <w:rPr>
                <w:rFonts w:asciiTheme="minorHAnsi" w:hAnsiTheme="minorHAnsi"/>
                <w:sz w:val="18"/>
              </w:rPr>
              <w:t xml:space="preserve">'red' </w:t>
            </w:r>
          </w:p>
        </w:tc>
        <w:tc>
          <w:tcPr>
            <w:tcW w:w="2016" w:type="dxa"/>
            <w:shd w:val="clear" w:color="auto" w:fill="D9D9D9" w:themeFill="background1" w:themeFillShade="D9"/>
            <w:vAlign w:val="center"/>
          </w:tcPr>
          <w:p w14:paraId="1AB9158C" w14:textId="77777777" w:rsidR="00907ABF" w:rsidRPr="008B0F1D" w:rsidRDefault="00907ABF" w:rsidP="00680BC8">
            <w:pPr>
              <w:spacing w:before="60" w:after="60"/>
              <w:jc w:val="center"/>
              <w:rPr>
                <w:rFonts w:asciiTheme="minorHAnsi" w:hAnsiTheme="minorHAnsi"/>
                <w:sz w:val="18"/>
              </w:rPr>
            </w:pPr>
            <w:r w:rsidRPr="008B0F1D">
              <w:rPr>
                <w:rFonts w:asciiTheme="minorHAnsi" w:hAnsiTheme="minorHAnsi"/>
                <w:sz w:val="18"/>
              </w:rPr>
              <w:t>Two or more 'unknown' combined with green or all “unknown”</w:t>
            </w:r>
          </w:p>
        </w:tc>
      </w:tr>
    </w:tbl>
    <w:p w14:paraId="0448CE59" w14:textId="77777777" w:rsidR="00907ABF" w:rsidRPr="008B0F1D" w:rsidRDefault="00907ABF" w:rsidP="00680BC8">
      <w:pPr>
        <w:spacing w:before="60" w:after="60"/>
        <w:rPr>
          <w:rFonts w:asciiTheme="minorHAnsi" w:hAnsiTheme="minorHAnsi"/>
        </w:rPr>
      </w:pPr>
      <w:r w:rsidRPr="008B0F1D">
        <w:rPr>
          <w:rFonts w:asciiTheme="minorHAnsi" w:hAnsiTheme="minorHAnsi"/>
        </w:rPr>
        <w:br w:type="page"/>
      </w:r>
    </w:p>
    <w:p w14:paraId="7820F1DD" w14:textId="1FC30E73" w:rsidR="00907ABF" w:rsidRPr="008B0F1D" w:rsidRDefault="00907ABF" w:rsidP="00680BC8">
      <w:pPr>
        <w:pStyle w:val="Heading3"/>
        <w:spacing w:before="60"/>
        <w:rPr>
          <w:rFonts w:asciiTheme="minorHAnsi" w:hAnsiTheme="minorHAnsi"/>
          <w:sz w:val="32"/>
        </w:rPr>
      </w:pPr>
      <w:bookmarkStart w:id="36" w:name="_Toc277752093"/>
      <w:bookmarkStart w:id="37" w:name="_Toc277755175"/>
      <w:bookmarkStart w:id="38" w:name="_Toc446422574"/>
      <w:bookmarkStart w:id="39" w:name="_Toc460514196"/>
      <w:r w:rsidRPr="008B0F1D">
        <w:rPr>
          <w:rFonts w:asciiTheme="minorHAnsi" w:hAnsiTheme="minorHAnsi"/>
          <w:sz w:val="32"/>
        </w:rPr>
        <w:lastRenderedPageBreak/>
        <w:t>Annex D - Report format on the 'main results of th</w:t>
      </w:r>
      <w:r w:rsidR="00180A4E" w:rsidRPr="008B0F1D">
        <w:rPr>
          <w:rFonts w:asciiTheme="minorHAnsi" w:hAnsiTheme="minorHAnsi"/>
          <w:sz w:val="32"/>
        </w:rPr>
        <w:t>e surveillance under Article 11</w:t>
      </w:r>
      <w:r w:rsidR="00EA04B8" w:rsidRPr="008B0F1D">
        <w:rPr>
          <w:rFonts w:asciiTheme="minorHAnsi" w:hAnsiTheme="minorHAnsi"/>
          <w:sz w:val="32"/>
        </w:rPr>
        <w:t>’</w:t>
      </w:r>
      <w:r w:rsidR="00160985" w:rsidRPr="008B0F1D">
        <w:rPr>
          <w:rFonts w:asciiTheme="minorHAnsi" w:hAnsiTheme="minorHAnsi"/>
          <w:sz w:val="32"/>
        </w:rPr>
        <w:t xml:space="preserve"> for Annex I habitat t</w:t>
      </w:r>
      <w:r w:rsidRPr="008B0F1D">
        <w:rPr>
          <w:rFonts w:asciiTheme="minorHAnsi" w:hAnsiTheme="minorHAnsi"/>
          <w:sz w:val="32"/>
        </w:rPr>
        <w:t>ypes</w:t>
      </w:r>
      <w:bookmarkEnd w:id="36"/>
      <w:bookmarkEnd w:id="37"/>
      <w:bookmarkEnd w:id="38"/>
      <w:bookmarkEnd w:id="39"/>
    </w:p>
    <w:p w14:paraId="22EB9AB5" w14:textId="77777777" w:rsidR="00B73329" w:rsidRPr="008B0F1D" w:rsidRDefault="00B73329" w:rsidP="006641EA">
      <w:pPr>
        <w:spacing w:before="120" w:after="18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6408"/>
      </w:tblGrid>
      <w:tr w:rsidR="00160985" w:rsidRPr="008B0F1D" w14:paraId="2422B362" w14:textId="77777777" w:rsidTr="00636E30">
        <w:trPr>
          <w:cantSplit/>
          <w:trHeight w:val="397"/>
        </w:trPr>
        <w:tc>
          <w:tcPr>
            <w:tcW w:w="9650" w:type="dxa"/>
            <w:gridSpan w:val="2"/>
            <w:shd w:val="clear" w:color="auto" w:fill="365F91" w:themeFill="accent1" w:themeFillShade="BF"/>
            <w:vAlign w:val="center"/>
          </w:tcPr>
          <w:p w14:paraId="439AC920" w14:textId="77777777" w:rsidR="00B73329" w:rsidRPr="008B0F1D" w:rsidRDefault="00B73329" w:rsidP="00680BC8">
            <w:pPr>
              <w:spacing w:before="60" w:after="60"/>
              <w:jc w:val="center"/>
              <w:rPr>
                <w:rFonts w:asciiTheme="minorHAnsi" w:hAnsiTheme="minorHAnsi" w:cs="Tahoma"/>
                <w:b/>
                <w:bCs/>
                <w:color w:val="FFFFFF" w:themeColor="background1"/>
                <w:sz w:val="32"/>
              </w:rPr>
            </w:pPr>
            <w:r w:rsidRPr="008B0F1D">
              <w:rPr>
                <w:rFonts w:asciiTheme="minorHAnsi" w:hAnsiTheme="minorHAnsi" w:cs="Tahoma"/>
                <w:b/>
                <w:bCs/>
                <w:color w:val="FFFFFF" w:themeColor="background1"/>
                <w:sz w:val="32"/>
              </w:rPr>
              <w:t>NATIONAL LEVEL</w:t>
            </w:r>
          </w:p>
        </w:tc>
      </w:tr>
      <w:tr w:rsidR="00695448" w:rsidRPr="008B0F1D" w14:paraId="116A784D" w14:textId="77777777" w:rsidTr="00636E30">
        <w:trPr>
          <w:cantSplit/>
          <w:trHeight w:val="397"/>
        </w:trPr>
        <w:tc>
          <w:tcPr>
            <w:tcW w:w="9650" w:type="dxa"/>
            <w:gridSpan w:val="2"/>
            <w:shd w:val="clear" w:color="auto" w:fill="95B3D7" w:themeFill="accent1" w:themeFillTint="99"/>
            <w:vAlign w:val="center"/>
          </w:tcPr>
          <w:p w14:paraId="62487983" w14:textId="6B1A6A2A" w:rsidR="00695448" w:rsidRPr="008B0F1D" w:rsidRDefault="00FC3066" w:rsidP="00680BC8">
            <w:pPr>
              <w:spacing w:before="60" w:after="60"/>
              <w:rPr>
                <w:rFonts w:asciiTheme="minorHAnsi" w:hAnsiTheme="minorHAnsi" w:cs="Tahoma"/>
                <w:b/>
                <w:sz w:val="28"/>
              </w:rPr>
            </w:pPr>
            <w:bookmarkStart w:id="40" w:name="_Toc132691551"/>
            <w:bookmarkStart w:id="41" w:name="_Toc132710333"/>
            <w:r w:rsidRPr="008B0F1D">
              <w:rPr>
                <w:rFonts w:asciiTheme="minorHAnsi" w:hAnsiTheme="minorHAnsi" w:cs="Tahoma"/>
                <w:b/>
                <w:bCs/>
                <w:sz w:val="28"/>
              </w:rPr>
              <w:t>1</w:t>
            </w:r>
            <w:r w:rsidR="009506D3" w:rsidRPr="008B0F1D">
              <w:rPr>
                <w:rFonts w:asciiTheme="minorHAnsi" w:hAnsiTheme="minorHAnsi" w:cs="Tahoma"/>
                <w:b/>
                <w:bCs/>
                <w:sz w:val="28"/>
              </w:rPr>
              <w:t xml:space="preserve"> </w:t>
            </w:r>
            <w:r w:rsidR="00157C1B" w:rsidRPr="008B0F1D">
              <w:rPr>
                <w:rFonts w:asciiTheme="minorHAnsi" w:hAnsiTheme="minorHAnsi" w:cs="Tahoma"/>
                <w:b/>
                <w:bCs/>
                <w:sz w:val="28"/>
              </w:rPr>
              <w:t xml:space="preserve"> </w:t>
            </w:r>
            <w:r w:rsidR="00346905" w:rsidRPr="008B0F1D">
              <w:rPr>
                <w:rFonts w:asciiTheme="minorHAnsi" w:hAnsiTheme="minorHAnsi" w:cs="Tahoma"/>
                <w:b/>
                <w:bCs/>
                <w:sz w:val="28"/>
              </w:rPr>
              <w:t>General information</w:t>
            </w:r>
          </w:p>
        </w:tc>
      </w:tr>
      <w:tr w:rsidR="00BB11CA" w:rsidRPr="008B0F1D" w14:paraId="020E430B" w14:textId="77777777" w:rsidTr="00636E30">
        <w:trPr>
          <w:cantSplit/>
          <w:trHeight w:val="397"/>
          <w:tblHeader/>
        </w:trPr>
        <w:tc>
          <w:tcPr>
            <w:tcW w:w="3242" w:type="dxa"/>
            <w:shd w:val="clear" w:color="auto" w:fill="DBE5F1" w:themeFill="accent1" w:themeFillTint="33"/>
            <w:vAlign w:val="center"/>
          </w:tcPr>
          <w:p w14:paraId="3C95D00E" w14:textId="77777777" w:rsidR="00907ABF" w:rsidRPr="008B0F1D" w:rsidRDefault="006743B0" w:rsidP="00680BC8">
            <w:pPr>
              <w:spacing w:before="60" w:after="60"/>
              <w:rPr>
                <w:rFonts w:asciiTheme="minorHAnsi" w:hAnsiTheme="minorHAnsi"/>
                <w:b/>
              </w:rPr>
            </w:pPr>
            <w:r w:rsidRPr="008B0F1D">
              <w:rPr>
                <w:rFonts w:asciiTheme="minorHAnsi" w:hAnsiTheme="minorHAnsi"/>
                <w:b/>
              </w:rPr>
              <w:t>1</w:t>
            </w:r>
            <w:r w:rsidR="00907ABF" w:rsidRPr="008B0F1D">
              <w:rPr>
                <w:rFonts w:asciiTheme="minorHAnsi" w:hAnsiTheme="minorHAnsi"/>
                <w:b/>
              </w:rPr>
              <w:t>.1 Member State</w:t>
            </w:r>
          </w:p>
        </w:tc>
        <w:tc>
          <w:tcPr>
            <w:tcW w:w="6408" w:type="dxa"/>
            <w:vAlign w:val="center"/>
          </w:tcPr>
          <w:p w14:paraId="5A5B77C2" w14:textId="187ACF8C" w:rsidR="00907ABF" w:rsidRPr="008B0F1D" w:rsidRDefault="00633E28" w:rsidP="00636E30">
            <w:pPr>
              <w:spacing w:before="60" w:after="60"/>
              <w:rPr>
                <w:rFonts w:asciiTheme="minorHAnsi" w:hAnsiTheme="minorHAnsi"/>
              </w:rPr>
            </w:pPr>
            <w:r w:rsidRPr="008B0F1D">
              <w:rPr>
                <w:rFonts w:asciiTheme="minorHAnsi" w:hAnsiTheme="minorHAnsi"/>
                <w:i/>
              </w:rPr>
              <w:t xml:space="preserve">Use </w:t>
            </w:r>
            <w:r w:rsidR="00160985" w:rsidRPr="008B0F1D">
              <w:rPr>
                <w:rFonts w:asciiTheme="minorHAnsi" w:hAnsiTheme="minorHAnsi"/>
                <w:i/>
              </w:rPr>
              <w:t>two</w:t>
            </w:r>
            <w:r w:rsidR="007A7024">
              <w:rPr>
                <w:i/>
              </w:rPr>
              <w:t>-</w:t>
            </w:r>
            <w:r w:rsidRPr="008B0F1D">
              <w:rPr>
                <w:rFonts w:asciiTheme="minorHAnsi" w:hAnsiTheme="minorHAnsi"/>
                <w:i/>
              </w:rPr>
              <w:t>digit code acco</w:t>
            </w:r>
            <w:r w:rsidR="00160985" w:rsidRPr="008B0F1D">
              <w:rPr>
                <w:rFonts w:asciiTheme="minorHAnsi" w:hAnsiTheme="minorHAnsi"/>
                <w:i/>
              </w:rPr>
              <w:t xml:space="preserve">rding to list in the Reference </w:t>
            </w:r>
            <w:r w:rsidR="002F19E1">
              <w:rPr>
                <w:rFonts w:asciiTheme="minorHAnsi" w:hAnsiTheme="minorHAnsi"/>
                <w:i/>
              </w:rPr>
              <w:t>p</w:t>
            </w:r>
            <w:r w:rsidR="002F19E1" w:rsidRPr="008B0F1D">
              <w:rPr>
                <w:rFonts w:asciiTheme="minorHAnsi" w:hAnsiTheme="minorHAnsi"/>
                <w:i/>
              </w:rPr>
              <w:t>ortal</w:t>
            </w:r>
          </w:p>
        </w:tc>
      </w:tr>
      <w:tr w:rsidR="00907ABF" w:rsidRPr="008B0F1D" w14:paraId="673A4A35" w14:textId="77777777" w:rsidTr="00636E30">
        <w:trPr>
          <w:cantSplit/>
          <w:trHeight w:val="397"/>
          <w:tblHeader/>
        </w:trPr>
        <w:tc>
          <w:tcPr>
            <w:tcW w:w="3242" w:type="dxa"/>
            <w:shd w:val="clear" w:color="auto" w:fill="DBE5F1" w:themeFill="accent1" w:themeFillTint="33"/>
            <w:vAlign w:val="center"/>
          </w:tcPr>
          <w:p w14:paraId="782EB03E" w14:textId="77777777" w:rsidR="00907ABF" w:rsidRPr="008B0F1D" w:rsidRDefault="006743B0" w:rsidP="00680BC8">
            <w:pPr>
              <w:spacing w:before="60" w:after="60"/>
              <w:rPr>
                <w:rFonts w:asciiTheme="minorHAnsi" w:hAnsiTheme="minorHAnsi"/>
                <w:b/>
              </w:rPr>
            </w:pPr>
            <w:r w:rsidRPr="008B0F1D">
              <w:rPr>
                <w:rFonts w:asciiTheme="minorHAnsi" w:hAnsiTheme="minorHAnsi"/>
                <w:b/>
              </w:rPr>
              <w:t>1</w:t>
            </w:r>
            <w:r w:rsidR="00907ABF" w:rsidRPr="008B0F1D">
              <w:rPr>
                <w:rFonts w:asciiTheme="minorHAnsi" w:hAnsiTheme="minorHAnsi"/>
                <w:b/>
              </w:rPr>
              <w:t>.2 Habitat code</w:t>
            </w:r>
          </w:p>
        </w:tc>
        <w:tc>
          <w:tcPr>
            <w:tcW w:w="6408" w:type="dxa"/>
            <w:vAlign w:val="center"/>
          </w:tcPr>
          <w:p w14:paraId="322C4405" w14:textId="0DA7A5FA" w:rsidR="00907ABF" w:rsidRPr="008B0F1D" w:rsidRDefault="00633E28" w:rsidP="002F19E1">
            <w:pPr>
              <w:spacing w:before="60" w:after="60"/>
              <w:rPr>
                <w:rFonts w:asciiTheme="minorHAnsi" w:hAnsiTheme="minorHAnsi"/>
              </w:rPr>
            </w:pPr>
            <w:r w:rsidRPr="008B0F1D">
              <w:rPr>
                <w:rFonts w:asciiTheme="minorHAnsi" w:hAnsiTheme="minorHAnsi" w:cs="Tahoma"/>
                <w:i/>
                <w:szCs w:val="20"/>
              </w:rPr>
              <w:t>Select code from habi</w:t>
            </w:r>
            <w:r w:rsidR="00160985" w:rsidRPr="008B0F1D">
              <w:rPr>
                <w:rFonts w:asciiTheme="minorHAnsi" w:hAnsiTheme="minorHAnsi" w:cs="Tahoma"/>
                <w:i/>
                <w:szCs w:val="20"/>
              </w:rPr>
              <w:t xml:space="preserve">tat checklist in the Reference </w:t>
            </w:r>
            <w:r w:rsidR="002F19E1">
              <w:rPr>
                <w:rFonts w:asciiTheme="minorHAnsi" w:hAnsiTheme="minorHAnsi" w:cs="Tahoma"/>
                <w:i/>
                <w:szCs w:val="20"/>
              </w:rPr>
              <w:t>p</w:t>
            </w:r>
            <w:r w:rsidR="002F19E1" w:rsidRPr="008B0F1D">
              <w:rPr>
                <w:rFonts w:asciiTheme="minorHAnsi" w:hAnsiTheme="minorHAnsi" w:cs="Tahoma"/>
                <w:i/>
                <w:szCs w:val="20"/>
              </w:rPr>
              <w:t>ortal</w:t>
            </w:r>
            <w:r w:rsidR="00160985" w:rsidRPr="008B0F1D">
              <w:rPr>
                <w:rFonts w:asciiTheme="minorHAnsi" w:hAnsiTheme="minorHAnsi"/>
              </w:rPr>
              <w:br/>
            </w:r>
            <w:r w:rsidR="00695448" w:rsidRPr="002F19E1">
              <w:rPr>
                <w:rFonts w:asciiTheme="minorHAnsi" w:hAnsiTheme="minorHAnsi"/>
                <w:i/>
              </w:rPr>
              <w:t>(</w:t>
            </w:r>
            <w:r w:rsidR="00907ABF" w:rsidRPr="002F19E1">
              <w:rPr>
                <w:rFonts w:asciiTheme="minorHAnsi" w:hAnsiTheme="minorHAnsi"/>
                <w:i/>
              </w:rPr>
              <w:t>do not use subtypes</w:t>
            </w:r>
            <w:r w:rsidR="003E5C5E" w:rsidRPr="002F19E1">
              <w:rPr>
                <w:rFonts w:asciiTheme="minorHAnsi" w:hAnsiTheme="minorHAnsi"/>
                <w:i/>
              </w:rPr>
              <w:t>)</w:t>
            </w:r>
          </w:p>
        </w:tc>
      </w:tr>
    </w:tbl>
    <w:p w14:paraId="55A186CF" w14:textId="77777777" w:rsidR="00724692" w:rsidRPr="008B0F1D" w:rsidRDefault="00724692" w:rsidP="006641EA">
      <w:pPr>
        <w:spacing w:before="120" w:after="18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423"/>
      </w:tblGrid>
      <w:tr w:rsidR="00DC570D" w:rsidRPr="008B0F1D" w14:paraId="744599E1" w14:textId="77777777" w:rsidTr="00636E30">
        <w:trPr>
          <w:cantSplit/>
          <w:trHeight w:val="397"/>
        </w:trPr>
        <w:tc>
          <w:tcPr>
            <w:tcW w:w="9650" w:type="dxa"/>
            <w:gridSpan w:val="2"/>
            <w:tcBorders>
              <w:bottom w:val="single" w:sz="4" w:space="0" w:color="auto"/>
            </w:tcBorders>
            <w:shd w:val="clear" w:color="auto" w:fill="95B3D7" w:themeFill="accent1" w:themeFillTint="99"/>
          </w:tcPr>
          <w:p w14:paraId="30BD968E" w14:textId="6F67C451" w:rsidR="00DC570D" w:rsidRPr="008B0F1D" w:rsidRDefault="00FC3066" w:rsidP="00680BC8">
            <w:pPr>
              <w:spacing w:before="60" w:after="60"/>
              <w:rPr>
                <w:rFonts w:asciiTheme="minorHAnsi" w:hAnsiTheme="minorHAnsi"/>
                <w:sz w:val="28"/>
              </w:rPr>
            </w:pPr>
            <w:r w:rsidRPr="008B0F1D">
              <w:rPr>
                <w:rFonts w:asciiTheme="minorHAnsi" w:hAnsiTheme="minorHAnsi"/>
                <w:b/>
                <w:sz w:val="28"/>
                <w:szCs w:val="22"/>
              </w:rPr>
              <w:t xml:space="preserve">2 </w:t>
            </w:r>
            <w:r w:rsidR="00157C1B" w:rsidRPr="008B0F1D">
              <w:rPr>
                <w:rFonts w:asciiTheme="minorHAnsi" w:hAnsiTheme="minorHAnsi"/>
                <w:b/>
                <w:sz w:val="28"/>
                <w:szCs w:val="22"/>
              </w:rPr>
              <w:t xml:space="preserve"> </w:t>
            </w:r>
            <w:r w:rsidR="00346905" w:rsidRPr="008B0F1D">
              <w:rPr>
                <w:rFonts w:asciiTheme="minorHAnsi" w:hAnsiTheme="minorHAnsi"/>
                <w:b/>
                <w:sz w:val="28"/>
                <w:szCs w:val="22"/>
              </w:rPr>
              <w:t>Maps</w:t>
            </w:r>
          </w:p>
        </w:tc>
      </w:tr>
      <w:tr w:rsidR="00DC570D" w:rsidRPr="008B0F1D" w14:paraId="3A2A968C" w14:textId="77777777" w:rsidTr="00636E30">
        <w:trPr>
          <w:cantSplit/>
          <w:trHeight w:val="397"/>
        </w:trPr>
        <w:tc>
          <w:tcPr>
            <w:tcW w:w="9650" w:type="dxa"/>
            <w:gridSpan w:val="2"/>
            <w:tcBorders>
              <w:bottom w:val="single" w:sz="4" w:space="0" w:color="auto"/>
            </w:tcBorders>
            <w:shd w:val="clear" w:color="auto" w:fill="auto"/>
          </w:tcPr>
          <w:p w14:paraId="2D2D33D7" w14:textId="399B52D9" w:rsidR="00DC570D" w:rsidRPr="008B0F1D" w:rsidRDefault="00DC570D" w:rsidP="00680BC8">
            <w:pPr>
              <w:pStyle w:val="Header"/>
              <w:tabs>
                <w:tab w:val="clear" w:pos="4536"/>
                <w:tab w:val="clear" w:pos="9072"/>
              </w:tabs>
              <w:spacing w:before="60" w:after="60"/>
              <w:rPr>
                <w:rFonts w:asciiTheme="minorHAnsi" w:hAnsiTheme="minorHAnsi"/>
              </w:rPr>
            </w:pPr>
            <w:r w:rsidRPr="008B0F1D">
              <w:rPr>
                <w:rFonts w:asciiTheme="minorHAnsi" w:hAnsiTheme="minorHAnsi"/>
              </w:rPr>
              <w:t>Distribution</w:t>
            </w:r>
            <w:r w:rsidR="00160985" w:rsidRPr="008B0F1D">
              <w:rPr>
                <w:rFonts w:asciiTheme="minorHAnsi" w:hAnsiTheme="minorHAnsi"/>
              </w:rPr>
              <w:t xml:space="preserve"> of the habitat type</w:t>
            </w:r>
            <w:r w:rsidRPr="008B0F1D">
              <w:rPr>
                <w:rFonts w:asciiTheme="minorHAnsi" w:hAnsiTheme="minorHAnsi"/>
              </w:rPr>
              <w:t xml:space="preserve"> within the </w:t>
            </w:r>
            <w:r w:rsidR="00B06C94" w:rsidRPr="008B0F1D">
              <w:rPr>
                <w:rFonts w:asciiTheme="minorHAnsi" w:hAnsiTheme="minorHAnsi"/>
              </w:rPr>
              <w:t xml:space="preserve">Member State </w:t>
            </w:r>
            <w:r w:rsidRPr="008B0F1D">
              <w:rPr>
                <w:rFonts w:asciiTheme="minorHAnsi" w:hAnsiTheme="minorHAnsi"/>
              </w:rPr>
              <w:t>concerned</w:t>
            </w:r>
          </w:p>
        </w:tc>
      </w:tr>
      <w:tr w:rsidR="00160985" w:rsidRPr="008B0F1D" w14:paraId="1644B511" w14:textId="77777777" w:rsidTr="00636E30">
        <w:trPr>
          <w:cantSplit/>
          <w:trHeight w:val="397"/>
        </w:trPr>
        <w:tc>
          <w:tcPr>
            <w:tcW w:w="3227" w:type="dxa"/>
            <w:shd w:val="clear" w:color="auto" w:fill="DBE5F1" w:themeFill="accent1" w:themeFillTint="33"/>
          </w:tcPr>
          <w:p w14:paraId="5399053E" w14:textId="753DA596" w:rsidR="00160985" w:rsidRPr="008B0F1D" w:rsidRDefault="00160985" w:rsidP="00160985">
            <w:pPr>
              <w:spacing w:before="60" w:after="60"/>
              <w:ind w:right="252"/>
              <w:rPr>
                <w:rFonts w:asciiTheme="minorHAnsi" w:hAnsiTheme="minorHAnsi"/>
                <w:b/>
              </w:rPr>
            </w:pPr>
            <w:bookmarkStart w:id="42" w:name="_GoBack"/>
            <w:r w:rsidRPr="008B0F1D">
              <w:rPr>
                <w:rFonts w:asciiTheme="minorHAnsi" w:hAnsiTheme="minorHAnsi"/>
                <w:b/>
              </w:rPr>
              <w:t xml:space="preserve">2.1 Year or period </w:t>
            </w:r>
          </w:p>
        </w:tc>
        <w:tc>
          <w:tcPr>
            <w:tcW w:w="6423" w:type="dxa"/>
          </w:tcPr>
          <w:p w14:paraId="306B0FAA" w14:textId="35DAD0B7" w:rsidR="00160985" w:rsidRPr="008B0F1D" w:rsidRDefault="00160985" w:rsidP="00C166F5">
            <w:pPr>
              <w:pStyle w:val="Header"/>
              <w:tabs>
                <w:tab w:val="clear" w:pos="4536"/>
                <w:tab w:val="clear" w:pos="9072"/>
              </w:tabs>
              <w:spacing w:before="60" w:after="60"/>
              <w:rPr>
                <w:rFonts w:asciiTheme="minorHAnsi" w:hAnsiTheme="minorHAnsi"/>
                <w:i/>
              </w:rPr>
            </w:pPr>
            <w:r w:rsidRPr="008B0F1D">
              <w:rPr>
                <w:rFonts w:asciiTheme="minorHAnsi" w:hAnsiTheme="minorHAnsi"/>
                <w:i/>
              </w:rPr>
              <w:t xml:space="preserve">Year or period when distribution </w:t>
            </w:r>
            <w:r w:rsidR="006A6C5F">
              <w:rPr>
                <w:rFonts w:asciiTheme="minorHAnsi" w:hAnsiTheme="minorHAnsi"/>
                <w:i/>
              </w:rPr>
              <w:t>was last determined</w:t>
            </w:r>
          </w:p>
        </w:tc>
      </w:tr>
      <w:bookmarkEnd w:id="42"/>
      <w:tr w:rsidR="00907ABF" w:rsidRPr="008B0F1D" w14:paraId="3E6B41D7" w14:textId="77777777" w:rsidTr="00636E30">
        <w:trPr>
          <w:cantSplit/>
          <w:trHeight w:val="397"/>
        </w:trPr>
        <w:tc>
          <w:tcPr>
            <w:tcW w:w="3227" w:type="dxa"/>
            <w:shd w:val="clear" w:color="auto" w:fill="DBE5F1" w:themeFill="accent1" w:themeFillTint="33"/>
          </w:tcPr>
          <w:p w14:paraId="0EDE51BA" w14:textId="62FD2469" w:rsidR="00907ABF" w:rsidRPr="008B0F1D" w:rsidRDefault="006743B0" w:rsidP="00160985">
            <w:pPr>
              <w:spacing w:before="60" w:after="60"/>
              <w:ind w:right="252"/>
              <w:rPr>
                <w:rFonts w:asciiTheme="minorHAnsi" w:hAnsiTheme="minorHAnsi"/>
                <w:b/>
              </w:rPr>
            </w:pPr>
            <w:r w:rsidRPr="008B0F1D">
              <w:rPr>
                <w:rFonts w:asciiTheme="minorHAnsi" w:hAnsiTheme="minorHAnsi"/>
                <w:b/>
              </w:rPr>
              <w:t>2.</w:t>
            </w:r>
            <w:r w:rsidR="00160985" w:rsidRPr="008B0F1D">
              <w:rPr>
                <w:rFonts w:asciiTheme="minorHAnsi" w:hAnsiTheme="minorHAnsi"/>
                <w:b/>
              </w:rPr>
              <w:t>2</w:t>
            </w:r>
            <w:r w:rsidR="00907ABF" w:rsidRPr="008B0F1D">
              <w:rPr>
                <w:rFonts w:asciiTheme="minorHAnsi" w:hAnsiTheme="minorHAnsi"/>
                <w:b/>
              </w:rPr>
              <w:t xml:space="preserve"> Distribution map</w:t>
            </w:r>
          </w:p>
        </w:tc>
        <w:tc>
          <w:tcPr>
            <w:tcW w:w="6423" w:type="dxa"/>
          </w:tcPr>
          <w:p w14:paraId="01F21062" w14:textId="4B2C01AD" w:rsidR="00907ABF" w:rsidRPr="008B0F1D" w:rsidRDefault="00265D22" w:rsidP="00BA3743">
            <w:pPr>
              <w:spacing w:before="60" w:after="60"/>
              <w:rPr>
                <w:rFonts w:asciiTheme="minorHAnsi" w:hAnsiTheme="minorHAnsi"/>
              </w:rPr>
            </w:pPr>
            <w:r w:rsidRPr="008B0F1D">
              <w:rPr>
                <w:rFonts w:asciiTheme="minorHAnsi" w:hAnsiTheme="minorHAnsi"/>
                <w:i/>
              </w:rPr>
              <w:t xml:space="preserve">Submit a map together with relevant metadata following the technical specifications in the </w:t>
            </w:r>
            <w:r w:rsidR="00ED6DD4" w:rsidRPr="008B0F1D">
              <w:rPr>
                <w:rFonts w:asciiTheme="minorHAnsi" w:hAnsiTheme="minorHAnsi"/>
                <w:i/>
              </w:rPr>
              <w:t xml:space="preserve">Explanatory </w:t>
            </w:r>
            <w:r w:rsidR="002F19E1">
              <w:rPr>
                <w:rFonts w:asciiTheme="minorHAnsi" w:hAnsiTheme="minorHAnsi"/>
                <w:i/>
              </w:rPr>
              <w:t>N</w:t>
            </w:r>
            <w:r w:rsidR="00ED6DD4" w:rsidRPr="008B0F1D">
              <w:rPr>
                <w:rFonts w:asciiTheme="minorHAnsi" w:hAnsiTheme="minorHAnsi"/>
                <w:i/>
              </w:rPr>
              <w:t xml:space="preserve">otes </w:t>
            </w:r>
            <w:r w:rsidR="00BA3743">
              <w:rPr>
                <w:rFonts w:asciiTheme="minorHAnsi" w:hAnsiTheme="minorHAnsi"/>
                <w:i/>
              </w:rPr>
              <w:t>and</w:t>
            </w:r>
            <w:r w:rsidR="00BA3743" w:rsidRPr="008B0F1D">
              <w:rPr>
                <w:rFonts w:asciiTheme="minorHAnsi" w:hAnsiTheme="minorHAnsi"/>
                <w:i/>
              </w:rPr>
              <w:t xml:space="preserve"> </w:t>
            </w:r>
            <w:r w:rsidR="002F19E1">
              <w:rPr>
                <w:rFonts w:asciiTheme="minorHAnsi" w:hAnsiTheme="minorHAnsi"/>
                <w:i/>
              </w:rPr>
              <w:t>G</w:t>
            </w:r>
            <w:r w:rsidR="002F19E1" w:rsidRPr="008B0F1D">
              <w:rPr>
                <w:rFonts w:asciiTheme="minorHAnsi" w:hAnsiTheme="minorHAnsi"/>
                <w:i/>
              </w:rPr>
              <w:t>uidelines</w:t>
            </w:r>
            <w:r w:rsidRPr="008B0F1D">
              <w:rPr>
                <w:rFonts w:asciiTheme="minorHAnsi" w:hAnsiTheme="minorHAnsi"/>
                <w:i/>
              </w:rPr>
              <w:t xml:space="preserve">. </w:t>
            </w:r>
            <w:r w:rsidR="001240D8" w:rsidRPr="008B0F1D">
              <w:rPr>
                <w:rFonts w:asciiTheme="minorHAnsi" w:hAnsiTheme="minorHAnsi"/>
                <w:i/>
              </w:rPr>
              <w:t xml:space="preserve">The standard for habitat distribution is </w:t>
            </w:r>
            <w:r w:rsidRPr="008B0F1D">
              <w:rPr>
                <w:rFonts w:asciiTheme="minorHAnsi" w:hAnsiTheme="minorHAnsi"/>
                <w:i/>
              </w:rPr>
              <w:t>10x10km ETRS grid cells, projection ETRS LAEA 5210</w:t>
            </w:r>
          </w:p>
        </w:tc>
      </w:tr>
      <w:tr w:rsidR="00907ABF" w:rsidRPr="008B0F1D" w14:paraId="64D50B3B" w14:textId="77777777" w:rsidTr="00636E30">
        <w:trPr>
          <w:cantSplit/>
          <w:trHeight w:val="397"/>
        </w:trPr>
        <w:tc>
          <w:tcPr>
            <w:tcW w:w="3227" w:type="dxa"/>
            <w:shd w:val="clear" w:color="auto" w:fill="DBE5F1" w:themeFill="accent1" w:themeFillTint="33"/>
          </w:tcPr>
          <w:p w14:paraId="33C99E77" w14:textId="430E71FC" w:rsidR="00907ABF" w:rsidRPr="008B0F1D" w:rsidRDefault="00160985" w:rsidP="00680BC8">
            <w:pPr>
              <w:spacing w:before="60" w:after="60"/>
              <w:ind w:right="252"/>
              <w:rPr>
                <w:rFonts w:asciiTheme="minorHAnsi" w:hAnsiTheme="minorHAnsi"/>
                <w:b/>
              </w:rPr>
            </w:pPr>
            <w:r w:rsidRPr="008B0F1D">
              <w:rPr>
                <w:rFonts w:asciiTheme="minorHAnsi" w:hAnsiTheme="minorHAnsi"/>
                <w:b/>
              </w:rPr>
              <w:t>2.3</w:t>
            </w:r>
            <w:r w:rsidR="0003114E" w:rsidRPr="008B0F1D">
              <w:rPr>
                <w:rFonts w:asciiTheme="minorHAnsi" w:hAnsiTheme="minorHAnsi"/>
                <w:b/>
              </w:rPr>
              <w:t xml:space="preserve"> </w:t>
            </w:r>
            <w:r w:rsidR="002F19E1" w:rsidRPr="008B0F1D">
              <w:rPr>
                <w:rFonts w:asciiTheme="minorHAnsi" w:hAnsiTheme="minorHAnsi"/>
                <w:b/>
              </w:rPr>
              <w:t>Distribution map</w:t>
            </w:r>
            <w:r w:rsidR="002F19E1">
              <w:rPr>
                <w:rFonts w:asciiTheme="minorHAnsi" w:hAnsiTheme="minorHAnsi"/>
                <w:b/>
              </w:rPr>
              <w:br/>
            </w:r>
            <w:r w:rsidR="0003114E" w:rsidRPr="008B0F1D">
              <w:rPr>
                <w:rFonts w:asciiTheme="minorHAnsi" w:hAnsiTheme="minorHAnsi"/>
                <w:b/>
              </w:rPr>
              <w:t>Method used</w:t>
            </w:r>
          </w:p>
        </w:tc>
        <w:tc>
          <w:tcPr>
            <w:tcW w:w="6423" w:type="dxa"/>
            <w:shd w:val="clear" w:color="auto" w:fill="FFFFFF" w:themeFill="background1"/>
          </w:tcPr>
          <w:p w14:paraId="43C8D11E" w14:textId="77777777" w:rsidR="00512E6B" w:rsidRDefault="00512E6B" w:rsidP="00AC6342">
            <w:pPr>
              <w:spacing w:before="60" w:after="180"/>
              <w:rPr>
                <w:rFonts w:asciiTheme="minorHAnsi" w:hAnsiTheme="minorHAnsi" w:cs="Tahoma"/>
                <w:i/>
                <w:szCs w:val="20"/>
              </w:rPr>
            </w:pPr>
            <w:r>
              <w:rPr>
                <w:rFonts w:asciiTheme="minorHAnsi" w:hAnsiTheme="minorHAnsi" w:cs="Tahoma"/>
                <w:i/>
                <w:szCs w:val="20"/>
              </w:rPr>
              <w:t>Select one of the following methods:</w:t>
            </w:r>
          </w:p>
          <w:p w14:paraId="0E158D99" w14:textId="77777777" w:rsidR="00664103" w:rsidRDefault="00664103" w:rsidP="00664103">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6BE5D4F6" w14:textId="77777777" w:rsidR="00664103" w:rsidRDefault="00664103" w:rsidP="00664103">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6B27CBEA" w14:textId="77777777" w:rsidR="00664103" w:rsidRDefault="00664103" w:rsidP="00664103">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58D0FF0A" w14:textId="70C6B515" w:rsidR="000D1FF5" w:rsidRPr="008B0F1D" w:rsidRDefault="00664103" w:rsidP="00664103">
            <w:pPr>
              <w:spacing w:before="60" w:after="60"/>
              <w:rPr>
                <w:rFonts w:asciiTheme="minorHAnsi" w:hAnsiTheme="minorHAnsi"/>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907ABF" w:rsidRPr="008B0F1D" w14:paraId="3B9A1866" w14:textId="77777777" w:rsidTr="00636E30">
        <w:trPr>
          <w:cantSplit/>
          <w:trHeight w:val="397"/>
        </w:trPr>
        <w:tc>
          <w:tcPr>
            <w:tcW w:w="3227" w:type="dxa"/>
            <w:shd w:val="clear" w:color="auto" w:fill="DBE5F1" w:themeFill="accent1" w:themeFillTint="33"/>
          </w:tcPr>
          <w:p w14:paraId="6130D82C" w14:textId="77777777" w:rsidR="00907ABF" w:rsidRDefault="006743B0" w:rsidP="00680BC8">
            <w:pPr>
              <w:spacing w:before="60" w:after="60"/>
              <w:ind w:right="252"/>
              <w:rPr>
                <w:rFonts w:asciiTheme="minorHAnsi" w:hAnsiTheme="minorHAnsi"/>
                <w:b/>
              </w:rPr>
            </w:pPr>
            <w:r w:rsidRPr="008B0F1D">
              <w:rPr>
                <w:rFonts w:asciiTheme="minorHAnsi" w:hAnsiTheme="minorHAnsi"/>
                <w:b/>
              </w:rPr>
              <w:t>2.4</w:t>
            </w:r>
            <w:r w:rsidR="00907ABF" w:rsidRPr="008B0F1D">
              <w:rPr>
                <w:rFonts w:asciiTheme="minorHAnsi" w:hAnsiTheme="minorHAnsi"/>
                <w:b/>
              </w:rPr>
              <w:t xml:space="preserve"> Additional map</w:t>
            </w:r>
            <w:r w:rsidR="00346905" w:rsidRPr="008B0F1D">
              <w:rPr>
                <w:rFonts w:asciiTheme="minorHAnsi" w:hAnsiTheme="minorHAnsi"/>
                <w:b/>
              </w:rPr>
              <w:t>s</w:t>
            </w:r>
          </w:p>
          <w:p w14:paraId="2A684EE3" w14:textId="77777777" w:rsidR="009B2680" w:rsidRPr="008B0F1D" w:rsidRDefault="009B2680" w:rsidP="00680BC8">
            <w:pPr>
              <w:spacing w:before="60" w:after="60"/>
              <w:ind w:right="252"/>
              <w:rPr>
                <w:rFonts w:asciiTheme="minorHAnsi" w:hAnsiTheme="minorHAnsi"/>
                <w:b/>
              </w:rPr>
            </w:pPr>
          </w:p>
          <w:p w14:paraId="29E20999" w14:textId="77777777" w:rsidR="00907ABF" w:rsidRPr="008B0F1D" w:rsidRDefault="00652939" w:rsidP="00680BC8">
            <w:pPr>
              <w:spacing w:before="60" w:after="60"/>
              <w:ind w:right="78"/>
              <w:jc w:val="right"/>
              <w:rPr>
                <w:rFonts w:asciiTheme="minorHAnsi" w:hAnsiTheme="minorHAnsi"/>
                <w:i/>
              </w:rPr>
            </w:pPr>
            <w:r w:rsidRPr="008B0F1D">
              <w:rPr>
                <w:rFonts w:asciiTheme="minorHAnsi" w:hAnsiTheme="minorHAnsi"/>
                <w:i/>
              </w:rPr>
              <w:t>O</w:t>
            </w:r>
            <w:r w:rsidR="00907ABF" w:rsidRPr="008B0F1D">
              <w:rPr>
                <w:rFonts w:asciiTheme="minorHAnsi" w:hAnsiTheme="minorHAnsi"/>
                <w:i/>
              </w:rPr>
              <w:t>ptional</w:t>
            </w:r>
          </w:p>
        </w:tc>
        <w:tc>
          <w:tcPr>
            <w:tcW w:w="6423" w:type="dxa"/>
          </w:tcPr>
          <w:p w14:paraId="5F96E9F4" w14:textId="078ED907" w:rsidR="00907ABF" w:rsidRPr="008B0F1D" w:rsidRDefault="00160985" w:rsidP="002F19E1">
            <w:pPr>
              <w:pStyle w:val="Header"/>
              <w:tabs>
                <w:tab w:val="clear" w:pos="4536"/>
                <w:tab w:val="clear" w:pos="9072"/>
              </w:tabs>
              <w:spacing w:before="60" w:after="60"/>
              <w:rPr>
                <w:rFonts w:asciiTheme="minorHAnsi" w:hAnsiTheme="minorHAnsi"/>
              </w:rPr>
            </w:pPr>
            <w:r w:rsidRPr="008B0F1D">
              <w:rPr>
                <w:rFonts w:asciiTheme="minorHAnsi" w:hAnsiTheme="minorHAnsi"/>
                <w:i/>
              </w:rPr>
              <w:t>MS can submit an</w:t>
            </w:r>
            <w:r w:rsidR="00633E28" w:rsidRPr="008B0F1D">
              <w:rPr>
                <w:rFonts w:asciiTheme="minorHAnsi" w:hAnsiTheme="minorHAnsi"/>
                <w:i/>
              </w:rPr>
              <w:t xml:space="preserve"> additional map</w:t>
            </w:r>
            <w:r w:rsidR="00633E28" w:rsidRPr="008B0F1D">
              <w:rPr>
                <w:rFonts w:asciiTheme="minorHAnsi" w:hAnsiTheme="minorHAnsi"/>
                <w:i/>
                <w:color w:val="9BBB59" w:themeColor="accent3"/>
              </w:rPr>
              <w:t>,</w:t>
            </w:r>
            <w:r w:rsidR="00633E28" w:rsidRPr="008B0F1D">
              <w:rPr>
                <w:rFonts w:asciiTheme="minorHAnsi" w:hAnsiTheme="minorHAnsi"/>
                <w:i/>
              </w:rPr>
              <w:t xml:space="preserve"> deviating from standard submission map under </w:t>
            </w:r>
            <w:r w:rsidR="00187801" w:rsidRPr="008B0F1D">
              <w:rPr>
                <w:rFonts w:asciiTheme="minorHAnsi" w:hAnsiTheme="minorHAnsi"/>
                <w:i/>
              </w:rPr>
              <w:t>2.</w:t>
            </w:r>
            <w:r w:rsidRPr="008B0F1D">
              <w:rPr>
                <w:rFonts w:asciiTheme="minorHAnsi" w:hAnsiTheme="minorHAnsi"/>
                <w:i/>
              </w:rPr>
              <w:t>2 and/</w:t>
            </w:r>
            <w:r w:rsidR="00346905" w:rsidRPr="008B0F1D">
              <w:rPr>
                <w:rFonts w:asciiTheme="minorHAnsi" w:hAnsiTheme="minorHAnsi"/>
                <w:i/>
              </w:rPr>
              <w:t>or a range map</w:t>
            </w:r>
          </w:p>
        </w:tc>
      </w:tr>
    </w:tbl>
    <w:p w14:paraId="15B8BC71" w14:textId="77777777" w:rsidR="00724692" w:rsidRPr="008B0F1D" w:rsidRDefault="00724692" w:rsidP="006641EA">
      <w:pPr>
        <w:spacing w:before="120" w:after="18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446"/>
      </w:tblGrid>
      <w:tr w:rsidR="00AF39AA" w:rsidRPr="008B0F1D" w14:paraId="0EF98C08" w14:textId="77777777" w:rsidTr="00AF39AA">
        <w:trPr>
          <w:cantSplit/>
          <w:trHeight w:val="397"/>
        </w:trPr>
        <w:tc>
          <w:tcPr>
            <w:tcW w:w="9747" w:type="dxa"/>
            <w:gridSpan w:val="2"/>
            <w:tcBorders>
              <w:bottom w:val="nil"/>
            </w:tcBorders>
            <w:shd w:val="clear" w:color="auto" w:fill="365F91" w:themeFill="accent1" w:themeFillShade="BF"/>
          </w:tcPr>
          <w:p w14:paraId="6B21E921" w14:textId="77777777" w:rsidR="00B73329" w:rsidRPr="008B0F1D" w:rsidRDefault="00B73329" w:rsidP="00680BC8">
            <w:pPr>
              <w:spacing w:before="60" w:after="60"/>
              <w:jc w:val="center"/>
              <w:rPr>
                <w:rFonts w:asciiTheme="minorHAnsi" w:hAnsiTheme="minorHAnsi"/>
                <w:b/>
                <w:color w:val="FFFFFF" w:themeColor="background1"/>
                <w:sz w:val="32"/>
                <w:szCs w:val="22"/>
              </w:rPr>
            </w:pPr>
            <w:r w:rsidRPr="008B0F1D">
              <w:rPr>
                <w:rFonts w:asciiTheme="minorHAnsi" w:hAnsiTheme="minorHAnsi"/>
                <w:b/>
                <w:color w:val="FFFFFF" w:themeColor="background1"/>
                <w:sz w:val="32"/>
                <w:szCs w:val="22"/>
              </w:rPr>
              <w:t>BIOGEOGRAPHICAL LEVEL</w:t>
            </w:r>
          </w:p>
        </w:tc>
      </w:tr>
      <w:tr w:rsidR="00907ABF" w:rsidRPr="008B0F1D" w14:paraId="70048D60" w14:textId="77777777" w:rsidTr="00C73588">
        <w:trPr>
          <w:cantSplit/>
          <w:trHeight w:val="397"/>
        </w:trPr>
        <w:tc>
          <w:tcPr>
            <w:tcW w:w="9747" w:type="dxa"/>
            <w:gridSpan w:val="2"/>
            <w:tcBorders>
              <w:top w:val="nil"/>
            </w:tcBorders>
            <w:shd w:val="clear" w:color="auto" w:fill="FFFFFF" w:themeFill="background1"/>
          </w:tcPr>
          <w:p w14:paraId="167DB7E5" w14:textId="77777777" w:rsidR="00907ABF" w:rsidRPr="008B0F1D" w:rsidRDefault="00907ABF" w:rsidP="00680BC8">
            <w:pPr>
              <w:spacing w:before="60" w:after="60"/>
              <w:rPr>
                <w:rFonts w:asciiTheme="minorHAnsi" w:hAnsiTheme="minorHAnsi"/>
              </w:rPr>
            </w:pPr>
            <w:r w:rsidRPr="008B0F1D">
              <w:rPr>
                <w:rFonts w:asciiTheme="minorHAnsi" w:hAnsiTheme="minorHAnsi"/>
              </w:rPr>
              <w:t>Complete for each biogeographical region or marine region concerned</w:t>
            </w:r>
          </w:p>
        </w:tc>
      </w:tr>
      <w:tr w:rsidR="00B73329" w:rsidRPr="008B0F1D" w14:paraId="0788BB35" w14:textId="77777777" w:rsidTr="00AF39AA">
        <w:trPr>
          <w:cantSplit/>
          <w:trHeight w:val="397"/>
        </w:trPr>
        <w:tc>
          <w:tcPr>
            <w:tcW w:w="9747" w:type="dxa"/>
            <w:gridSpan w:val="2"/>
            <w:shd w:val="clear" w:color="auto" w:fill="95B3D7" w:themeFill="accent1" w:themeFillTint="99"/>
          </w:tcPr>
          <w:p w14:paraId="79B09D20" w14:textId="0D62257B" w:rsidR="00B73329" w:rsidRPr="008B0F1D" w:rsidRDefault="00B73329" w:rsidP="00680BC8">
            <w:pPr>
              <w:spacing w:before="60" w:after="60"/>
              <w:rPr>
                <w:rFonts w:asciiTheme="minorHAnsi" w:hAnsiTheme="minorHAnsi"/>
                <w:b/>
                <w:sz w:val="28"/>
                <w:szCs w:val="22"/>
              </w:rPr>
            </w:pPr>
            <w:r w:rsidRPr="008B0F1D">
              <w:rPr>
                <w:rFonts w:asciiTheme="minorHAnsi" w:hAnsiTheme="minorHAnsi"/>
                <w:b/>
                <w:sz w:val="28"/>
                <w:szCs w:val="22"/>
              </w:rPr>
              <w:t>3</w:t>
            </w:r>
            <w:r w:rsidR="004E59D9" w:rsidRPr="008B0F1D">
              <w:rPr>
                <w:rFonts w:asciiTheme="minorHAnsi" w:hAnsiTheme="minorHAnsi"/>
                <w:b/>
                <w:sz w:val="28"/>
                <w:szCs w:val="22"/>
                <w:shd w:val="clear" w:color="auto" w:fill="95B3D7" w:themeFill="accent1" w:themeFillTint="99"/>
              </w:rPr>
              <w:t xml:space="preserve"> </w:t>
            </w:r>
            <w:r w:rsidRPr="008B0F1D">
              <w:rPr>
                <w:rFonts w:asciiTheme="minorHAnsi" w:hAnsiTheme="minorHAnsi"/>
                <w:b/>
                <w:sz w:val="28"/>
                <w:szCs w:val="22"/>
                <w:shd w:val="clear" w:color="auto" w:fill="95B3D7" w:themeFill="accent1" w:themeFillTint="99"/>
              </w:rPr>
              <w:t xml:space="preserve"> Biogeographical and marine regions</w:t>
            </w:r>
          </w:p>
        </w:tc>
      </w:tr>
      <w:tr w:rsidR="00907ABF" w:rsidRPr="008B0F1D" w14:paraId="432E4849" w14:textId="77777777" w:rsidTr="00AF39AA">
        <w:trPr>
          <w:cantSplit/>
          <w:trHeight w:val="397"/>
        </w:trPr>
        <w:tc>
          <w:tcPr>
            <w:tcW w:w="3227" w:type="dxa"/>
            <w:shd w:val="clear" w:color="auto" w:fill="DBE5F1" w:themeFill="accent1" w:themeFillTint="33"/>
          </w:tcPr>
          <w:p w14:paraId="238286FE" w14:textId="09448D8B" w:rsidR="00907ABF" w:rsidRPr="008B0F1D" w:rsidRDefault="00184344" w:rsidP="00680BC8">
            <w:pPr>
              <w:spacing w:before="60" w:after="60"/>
              <w:rPr>
                <w:rFonts w:asciiTheme="minorHAnsi" w:hAnsiTheme="minorHAnsi"/>
                <w:b/>
              </w:rPr>
            </w:pPr>
            <w:r w:rsidRPr="008B0F1D">
              <w:rPr>
                <w:rFonts w:asciiTheme="minorHAnsi" w:hAnsiTheme="minorHAnsi"/>
                <w:b/>
              </w:rPr>
              <w:t>3.1</w:t>
            </w:r>
            <w:r w:rsidR="00907ABF" w:rsidRPr="008B0F1D">
              <w:rPr>
                <w:rFonts w:asciiTheme="minorHAnsi" w:hAnsiTheme="minorHAnsi"/>
                <w:b/>
              </w:rPr>
              <w:t xml:space="preserve"> Biogeographical or marine region</w:t>
            </w:r>
            <w:r w:rsidR="00B73329" w:rsidRPr="008B0F1D">
              <w:rPr>
                <w:rFonts w:asciiTheme="minorHAnsi" w:hAnsiTheme="minorHAnsi"/>
                <w:b/>
              </w:rPr>
              <w:t xml:space="preserve"> where the habitat occurs</w:t>
            </w:r>
          </w:p>
        </w:tc>
        <w:tc>
          <w:tcPr>
            <w:tcW w:w="6520" w:type="dxa"/>
          </w:tcPr>
          <w:p w14:paraId="20E72F0D" w14:textId="77777777" w:rsidR="002F19E1" w:rsidRDefault="00265D22" w:rsidP="00AC6342">
            <w:pPr>
              <w:spacing w:before="60" w:after="180"/>
              <w:rPr>
                <w:rFonts w:asciiTheme="minorHAnsi" w:hAnsiTheme="minorHAnsi"/>
                <w:i/>
              </w:rPr>
            </w:pPr>
            <w:r w:rsidRPr="008B0F1D">
              <w:rPr>
                <w:rFonts w:asciiTheme="minorHAnsi" w:hAnsiTheme="minorHAnsi"/>
                <w:i/>
              </w:rPr>
              <w:t>Choose one of the following:</w:t>
            </w:r>
          </w:p>
          <w:p w14:paraId="61819497" w14:textId="0E289DDD" w:rsidR="00907ABF" w:rsidRPr="008B0F1D" w:rsidRDefault="00265D22" w:rsidP="00680BC8">
            <w:pPr>
              <w:spacing w:before="60" w:after="60"/>
              <w:rPr>
                <w:rFonts w:asciiTheme="minorHAnsi" w:hAnsiTheme="minorHAnsi"/>
                <w:i/>
              </w:rPr>
            </w:pPr>
            <w:r w:rsidRPr="008B0F1D">
              <w:rPr>
                <w:rFonts w:asciiTheme="minorHAnsi" w:hAnsiTheme="minorHAnsi"/>
                <w:i/>
              </w:rPr>
              <w:t>Alpine, Atlantic, Black Sea, Boreal, Continenta</w:t>
            </w:r>
            <w:r w:rsidR="00942A80" w:rsidRPr="008B0F1D">
              <w:rPr>
                <w:rFonts w:asciiTheme="minorHAnsi" w:hAnsiTheme="minorHAnsi"/>
                <w:i/>
              </w:rPr>
              <w:t>l, Mediterranean, Macaronesian,</w:t>
            </w:r>
            <w:r w:rsidRPr="008B0F1D">
              <w:rPr>
                <w:rFonts w:asciiTheme="minorHAnsi" w:hAnsiTheme="minorHAnsi"/>
                <w:i/>
              </w:rPr>
              <w:t xml:space="preserve"> Pannonian, Steppic, Marine Atlantic, Marine Mediterranean, Marine Black Sea, Marine Macaronesian and Marine Baltic Sea </w:t>
            </w:r>
          </w:p>
        </w:tc>
      </w:tr>
      <w:tr w:rsidR="00907ABF" w:rsidRPr="008B0F1D" w14:paraId="71ED9F07" w14:textId="77777777" w:rsidTr="00AF39AA">
        <w:trPr>
          <w:cantSplit/>
          <w:trHeight w:val="397"/>
        </w:trPr>
        <w:tc>
          <w:tcPr>
            <w:tcW w:w="3227" w:type="dxa"/>
            <w:tcBorders>
              <w:bottom w:val="single" w:sz="4" w:space="0" w:color="auto"/>
            </w:tcBorders>
            <w:shd w:val="clear" w:color="auto" w:fill="DBE5F1" w:themeFill="accent1" w:themeFillTint="33"/>
          </w:tcPr>
          <w:p w14:paraId="6197F3C8" w14:textId="2D337F8E" w:rsidR="00907ABF" w:rsidRPr="008B0F1D" w:rsidRDefault="00184344" w:rsidP="00680BC8">
            <w:pPr>
              <w:spacing w:before="60" w:after="60"/>
              <w:rPr>
                <w:rFonts w:asciiTheme="minorHAnsi" w:hAnsiTheme="minorHAnsi"/>
                <w:b/>
              </w:rPr>
            </w:pPr>
            <w:r w:rsidRPr="008B0F1D">
              <w:rPr>
                <w:rFonts w:asciiTheme="minorHAnsi" w:hAnsiTheme="minorHAnsi"/>
                <w:b/>
              </w:rPr>
              <w:t>3.2</w:t>
            </w:r>
            <w:r w:rsidR="00907ABF" w:rsidRPr="008B0F1D">
              <w:rPr>
                <w:rFonts w:asciiTheme="minorHAnsi" w:hAnsiTheme="minorHAnsi"/>
                <w:b/>
              </w:rPr>
              <w:t xml:space="preserve"> </w:t>
            </w:r>
            <w:r w:rsidR="0003114E" w:rsidRPr="008B0F1D">
              <w:rPr>
                <w:rFonts w:asciiTheme="minorHAnsi" w:hAnsiTheme="minorHAnsi"/>
                <w:b/>
              </w:rPr>
              <w:t>S</w:t>
            </w:r>
            <w:r w:rsidR="00907ABF" w:rsidRPr="008B0F1D">
              <w:rPr>
                <w:rFonts w:asciiTheme="minorHAnsi" w:hAnsiTheme="minorHAnsi"/>
                <w:b/>
              </w:rPr>
              <w:t>ources</w:t>
            </w:r>
            <w:r w:rsidR="0003114E" w:rsidRPr="008B0F1D">
              <w:rPr>
                <w:rFonts w:asciiTheme="minorHAnsi" w:hAnsiTheme="minorHAnsi"/>
                <w:b/>
              </w:rPr>
              <w:t xml:space="preserve"> of information</w:t>
            </w:r>
          </w:p>
        </w:tc>
        <w:tc>
          <w:tcPr>
            <w:tcW w:w="6520" w:type="dxa"/>
            <w:tcBorders>
              <w:bottom w:val="single" w:sz="4" w:space="0" w:color="auto"/>
            </w:tcBorders>
          </w:tcPr>
          <w:p w14:paraId="1D7022A4" w14:textId="473CE33A" w:rsidR="00907ABF" w:rsidRPr="008B0F1D" w:rsidRDefault="0003114E" w:rsidP="00362AB4">
            <w:pPr>
              <w:spacing w:before="60" w:after="60"/>
              <w:rPr>
                <w:rFonts w:asciiTheme="minorHAnsi" w:hAnsiTheme="minorHAnsi"/>
                <w:i/>
              </w:rPr>
            </w:pPr>
            <w:r w:rsidRPr="008B0F1D">
              <w:rPr>
                <w:rFonts w:asciiTheme="minorHAnsi" w:hAnsiTheme="minorHAnsi"/>
                <w:i/>
              </w:rPr>
              <w:t>For data reported in the sections</w:t>
            </w:r>
            <w:r w:rsidR="00362AB4">
              <w:rPr>
                <w:rFonts w:asciiTheme="minorHAnsi" w:hAnsiTheme="minorHAnsi"/>
                <w:i/>
              </w:rPr>
              <w:t xml:space="preserve"> below</w:t>
            </w:r>
            <w:r w:rsidRPr="008B0F1D">
              <w:rPr>
                <w:rFonts w:asciiTheme="minorHAnsi" w:hAnsiTheme="minorHAnsi"/>
                <w:i/>
              </w:rPr>
              <w:t xml:space="preserve"> provide relevant available bibliographic references and/or link to Internet site(s)</w:t>
            </w:r>
          </w:p>
        </w:tc>
      </w:tr>
    </w:tbl>
    <w:p w14:paraId="43FACB40" w14:textId="77777777" w:rsidR="00265D22" w:rsidRPr="008B0F1D" w:rsidRDefault="00265D22" w:rsidP="00680BC8">
      <w:pPr>
        <w:spacing w:before="60" w:after="60"/>
        <w:rPr>
          <w:rFonts w:asciiTheme="minorHAnsi" w:hAnsiTheme="minorHAnsi"/>
        </w:rPr>
      </w:pPr>
      <w:r w:rsidRPr="008B0F1D">
        <w:rPr>
          <w:rFonts w:asciiTheme="minorHAnsi" w:hAnsiTheme="minorHAnsi"/>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879"/>
        <w:gridCol w:w="4557"/>
      </w:tblGrid>
      <w:tr w:rsidR="002E68FC" w:rsidRPr="008B0F1D" w14:paraId="4324BB45" w14:textId="77777777" w:rsidTr="006641EA">
        <w:trPr>
          <w:cantSplit/>
          <w:trHeight w:val="397"/>
        </w:trPr>
        <w:tc>
          <w:tcPr>
            <w:tcW w:w="9650" w:type="dxa"/>
            <w:gridSpan w:val="3"/>
            <w:tcBorders>
              <w:bottom w:val="single" w:sz="4" w:space="0" w:color="auto"/>
            </w:tcBorders>
            <w:shd w:val="clear" w:color="auto" w:fill="95B3D7" w:themeFill="accent1" w:themeFillTint="99"/>
          </w:tcPr>
          <w:p w14:paraId="07542BE6" w14:textId="7AE34963" w:rsidR="002E68FC" w:rsidRPr="008B0F1D" w:rsidRDefault="002E68FC" w:rsidP="00521069">
            <w:pPr>
              <w:spacing w:before="60" w:after="60"/>
              <w:rPr>
                <w:rFonts w:asciiTheme="minorHAnsi" w:hAnsiTheme="minorHAnsi"/>
                <w:sz w:val="28"/>
                <w:szCs w:val="22"/>
              </w:rPr>
            </w:pPr>
            <w:r w:rsidRPr="008B0F1D">
              <w:rPr>
                <w:rFonts w:asciiTheme="minorHAnsi" w:hAnsiTheme="minorHAnsi"/>
                <w:b/>
                <w:sz w:val="28"/>
                <w:szCs w:val="22"/>
              </w:rPr>
              <w:lastRenderedPageBreak/>
              <w:t xml:space="preserve">4 </w:t>
            </w:r>
            <w:r w:rsidR="00157C1B" w:rsidRPr="008B0F1D">
              <w:rPr>
                <w:rFonts w:asciiTheme="minorHAnsi" w:hAnsiTheme="minorHAnsi"/>
                <w:b/>
                <w:sz w:val="28"/>
                <w:szCs w:val="22"/>
              </w:rPr>
              <w:t xml:space="preserve"> </w:t>
            </w:r>
            <w:r w:rsidRPr="008B0F1D">
              <w:rPr>
                <w:rFonts w:asciiTheme="minorHAnsi" w:hAnsiTheme="minorHAnsi"/>
                <w:b/>
                <w:sz w:val="28"/>
                <w:szCs w:val="22"/>
              </w:rPr>
              <w:t xml:space="preserve">Range </w:t>
            </w:r>
          </w:p>
        </w:tc>
      </w:tr>
      <w:tr w:rsidR="002E68FC" w:rsidRPr="008B0F1D" w14:paraId="3EA798B2" w14:textId="77777777" w:rsidTr="006641EA">
        <w:trPr>
          <w:cantSplit/>
          <w:trHeight w:val="397"/>
        </w:trPr>
        <w:tc>
          <w:tcPr>
            <w:tcW w:w="9650" w:type="dxa"/>
            <w:gridSpan w:val="3"/>
            <w:tcBorders>
              <w:bottom w:val="single" w:sz="4" w:space="0" w:color="auto"/>
            </w:tcBorders>
            <w:shd w:val="clear" w:color="auto" w:fill="auto"/>
          </w:tcPr>
          <w:p w14:paraId="7331200D" w14:textId="70222480" w:rsidR="002E68FC" w:rsidRPr="008B0F1D" w:rsidRDefault="002E68FC" w:rsidP="00521069">
            <w:pPr>
              <w:spacing w:before="60" w:after="60"/>
              <w:rPr>
                <w:rFonts w:asciiTheme="minorHAnsi" w:hAnsiTheme="minorHAnsi"/>
              </w:rPr>
            </w:pPr>
            <w:r w:rsidRPr="008B0F1D">
              <w:rPr>
                <w:rFonts w:asciiTheme="minorHAnsi" w:hAnsiTheme="minorHAnsi"/>
              </w:rPr>
              <w:t>Range within the biogeogr</w:t>
            </w:r>
            <w:r w:rsidR="0031545C" w:rsidRPr="008B0F1D">
              <w:rPr>
                <w:rFonts w:asciiTheme="minorHAnsi" w:hAnsiTheme="minorHAnsi"/>
              </w:rPr>
              <w:t>aphical/marine region concerned</w:t>
            </w:r>
          </w:p>
        </w:tc>
      </w:tr>
      <w:tr w:rsidR="00907ABF" w:rsidRPr="008B0F1D" w14:paraId="3DC16499" w14:textId="77777777" w:rsidTr="006641EA">
        <w:trPr>
          <w:cantSplit/>
          <w:trHeight w:val="397"/>
        </w:trPr>
        <w:tc>
          <w:tcPr>
            <w:tcW w:w="3214" w:type="dxa"/>
            <w:shd w:val="clear" w:color="auto" w:fill="DBE5F1" w:themeFill="accent1" w:themeFillTint="33"/>
          </w:tcPr>
          <w:p w14:paraId="29E0BB8A" w14:textId="7301C6C6" w:rsidR="00EC40B3" w:rsidRPr="008B0F1D" w:rsidRDefault="00184344" w:rsidP="00521069">
            <w:pPr>
              <w:spacing w:before="60" w:after="60"/>
              <w:ind w:right="252"/>
              <w:rPr>
                <w:rFonts w:asciiTheme="minorHAnsi" w:hAnsiTheme="minorHAnsi"/>
                <w:b/>
              </w:rPr>
            </w:pPr>
            <w:r w:rsidRPr="008B0F1D">
              <w:rPr>
                <w:rFonts w:asciiTheme="minorHAnsi" w:hAnsiTheme="minorHAnsi"/>
                <w:b/>
              </w:rPr>
              <w:t>4.1</w:t>
            </w:r>
            <w:r w:rsidR="00907ABF" w:rsidRPr="008B0F1D">
              <w:rPr>
                <w:rFonts w:asciiTheme="minorHAnsi" w:hAnsiTheme="minorHAnsi"/>
                <w:b/>
              </w:rPr>
              <w:t xml:space="preserve"> Surface area</w:t>
            </w:r>
          </w:p>
        </w:tc>
        <w:tc>
          <w:tcPr>
            <w:tcW w:w="6436" w:type="dxa"/>
            <w:gridSpan w:val="2"/>
          </w:tcPr>
          <w:p w14:paraId="2D8761D8" w14:textId="263382E8" w:rsidR="00907ABF" w:rsidRPr="008B0F1D" w:rsidRDefault="00A25BFB" w:rsidP="00521069">
            <w:pPr>
              <w:spacing w:before="60" w:after="60"/>
              <w:rPr>
                <w:rFonts w:asciiTheme="minorHAnsi" w:hAnsiTheme="minorHAnsi"/>
              </w:rPr>
            </w:pPr>
            <w:r w:rsidRPr="008B0F1D">
              <w:rPr>
                <w:rFonts w:asciiTheme="minorHAnsi" w:hAnsiTheme="minorHAnsi"/>
                <w:i/>
              </w:rPr>
              <w:t>Total surface area of the range within biogeographical</w:t>
            </w:r>
            <w:r w:rsidR="009C5708" w:rsidRPr="008B0F1D">
              <w:rPr>
                <w:rFonts w:asciiTheme="minorHAnsi" w:hAnsiTheme="minorHAnsi"/>
                <w:i/>
              </w:rPr>
              <w:t>/marine</w:t>
            </w:r>
            <w:r w:rsidRPr="008B0F1D">
              <w:rPr>
                <w:rFonts w:asciiTheme="minorHAnsi" w:hAnsiTheme="minorHAnsi"/>
                <w:i/>
              </w:rPr>
              <w:t xml:space="preserve"> region concerned in km²</w:t>
            </w:r>
          </w:p>
        </w:tc>
      </w:tr>
      <w:tr w:rsidR="00907ABF" w:rsidRPr="008B0F1D" w14:paraId="54BC41E8" w14:textId="77777777" w:rsidTr="006641EA">
        <w:trPr>
          <w:cantSplit/>
          <w:trHeight w:val="397"/>
        </w:trPr>
        <w:tc>
          <w:tcPr>
            <w:tcW w:w="3214" w:type="dxa"/>
            <w:shd w:val="clear" w:color="auto" w:fill="DBE5F1" w:themeFill="accent1" w:themeFillTint="33"/>
          </w:tcPr>
          <w:p w14:paraId="27EFBD49" w14:textId="0D405156" w:rsidR="00652939" w:rsidRPr="008B0F1D" w:rsidRDefault="00184344" w:rsidP="00521069">
            <w:pPr>
              <w:spacing w:before="60" w:after="60"/>
              <w:ind w:right="252"/>
              <w:rPr>
                <w:rFonts w:asciiTheme="minorHAnsi" w:hAnsiTheme="minorHAnsi"/>
                <w:b/>
              </w:rPr>
            </w:pPr>
            <w:r w:rsidRPr="008B0F1D">
              <w:rPr>
                <w:rFonts w:asciiTheme="minorHAnsi" w:hAnsiTheme="minorHAnsi"/>
                <w:b/>
              </w:rPr>
              <w:t>4.</w:t>
            </w:r>
            <w:r w:rsidR="00265D22" w:rsidRPr="008B0F1D">
              <w:rPr>
                <w:rFonts w:asciiTheme="minorHAnsi" w:hAnsiTheme="minorHAnsi"/>
                <w:b/>
              </w:rPr>
              <w:t>2</w:t>
            </w:r>
            <w:r w:rsidR="00907ABF" w:rsidRPr="008B0F1D">
              <w:rPr>
                <w:rFonts w:asciiTheme="minorHAnsi" w:hAnsiTheme="minorHAnsi"/>
                <w:b/>
              </w:rPr>
              <w:t xml:space="preserve"> Short-term trend</w:t>
            </w:r>
            <w:r w:rsidR="0031545C" w:rsidRPr="008B0F1D">
              <w:rPr>
                <w:rFonts w:asciiTheme="minorHAnsi" w:hAnsiTheme="minorHAnsi"/>
                <w:b/>
              </w:rPr>
              <w:br/>
            </w:r>
            <w:r w:rsidR="00652939" w:rsidRPr="008B0F1D">
              <w:rPr>
                <w:rFonts w:asciiTheme="minorHAnsi" w:hAnsiTheme="minorHAnsi"/>
                <w:b/>
              </w:rPr>
              <w:t>Period</w:t>
            </w:r>
          </w:p>
        </w:tc>
        <w:tc>
          <w:tcPr>
            <w:tcW w:w="6436" w:type="dxa"/>
            <w:gridSpan w:val="2"/>
          </w:tcPr>
          <w:p w14:paraId="333D60ED" w14:textId="47896CEA" w:rsidR="00907ABF" w:rsidRPr="008B0F1D" w:rsidRDefault="00A25BFB" w:rsidP="00521069">
            <w:pPr>
              <w:spacing w:before="60" w:after="60"/>
              <w:ind w:left="60" w:hanging="60"/>
              <w:rPr>
                <w:rFonts w:asciiTheme="minorHAnsi" w:hAnsiTheme="minorHAnsi"/>
              </w:rPr>
            </w:pPr>
            <w:r w:rsidRPr="008B0F1D">
              <w:rPr>
                <w:rFonts w:asciiTheme="minorHAnsi" w:hAnsiTheme="minorHAnsi"/>
                <w:i/>
              </w:rPr>
              <w:t>2007</w:t>
            </w:r>
            <w:r w:rsidR="007A7024" w:rsidRPr="007A7024">
              <w:rPr>
                <w:rFonts w:asciiTheme="minorHAnsi" w:hAnsiTheme="minorHAnsi" w:cs="Tahoma"/>
                <w:szCs w:val="20"/>
              </w:rPr>
              <w:t>–</w:t>
            </w:r>
            <w:r w:rsidRPr="008B0F1D">
              <w:rPr>
                <w:rFonts w:asciiTheme="minorHAnsi" w:hAnsiTheme="minorHAnsi"/>
                <w:i/>
              </w:rPr>
              <w:t xml:space="preserve">2018 (rolling 12-year time window) or period as close as possible to </w:t>
            </w:r>
            <w:r w:rsidR="00374A98" w:rsidRPr="008B0F1D">
              <w:rPr>
                <w:rFonts w:asciiTheme="minorHAnsi" w:hAnsiTheme="minorHAnsi"/>
                <w:i/>
              </w:rPr>
              <w:t>that</w:t>
            </w:r>
            <w:r w:rsidRPr="008B0F1D">
              <w:rPr>
                <w:rFonts w:asciiTheme="minorHAnsi" w:hAnsiTheme="minorHAnsi"/>
                <w:i/>
              </w:rPr>
              <w:t>. The short-term trend should be used for the assessment</w:t>
            </w:r>
            <w:r w:rsidR="001240D8" w:rsidRPr="008B0F1D">
              <w:rPr>
                <w:rFonts w:asciiTheme="minorHAnsi" w:hAnsiTheme="minorHAnsi"/>
                <w:b/>
                <w:i/>
              </w:rPr>
              <w:t xml:space="preserve"> </w:t>
            </w:r>
            <w:r w:rsidR="001240D8" w:rsidRPr="008B0F1D">
              <w:rPr>
                <w:rFonts w:asciiTheme="minorHAnsi" w:hAnsiTheme="minorHAnsi"/>
                <w:i/>
              </w:rPr>
              <w:t>of range</w:t>
            </w:r>
          </w:p>
        </w:tc>
      </w:tr>
      <w:tr w:rsidR="00907ABF" w:rsidRPr="008B0F1D" w14:paraId="56BD1F04" w14:textId="77777777" w:rsidTr="006641EA">
        <w:trPr>
          <w:cantSplit/>
          <w:trHeight w:val="397"/>
        </w:trPr>
        <w:tc>
          <w:tcPr>
            <w:tcW w:w="3214" w:type="dxa"/>
            <w:shd w:val="clear" w:color="auto" w:fill="DBE5F1" w:themeFill="accent1" w:themeFillTint="33"/>
          </w:tcPr>
          <w:p w14:paraId="11FF4A85" w14:textId="5639A716" w:rsidR="00907ABF" w:rsidRPr="008B0F1D" w:rsidRDefault="00184344" w:rsidP="00521069">
            <w:pPr>
              <w:spacing w:before="60" w:after="60"/>
              <w:ind w:right="252"/>
              <w:rPr>
                <w:rFonts w:asciiTheme="minorHAnsi" w:hAnsiTheme="minorHAnsi"/>
                <w:b/>
              </w:rPr>
            </w:pPr>
            <w:r w:rsidRPr="008B0F1D">
              <w:rPr>
                <w:rFonts w:asciiTheme="minorHAnsi" w:hAnsiTheme="minorHAnsi"/>
                <w:b/>
              </w:rPr>
              <w:t>4</w:t>
            </w:r>
            <w:r w:rsidR="00BB3F7F" w:rsidRPr="008B0F1D">
              <w:rPr>
                <w:rFonts w:asciiTheme="minorHAnsi" w:hAnsiTheme="minorHAnsi"/>
                <w:b/>
              </w:rPr>
              <w:t>.</w:t>
            </w:r>
            <w:r w:rsidR="00265D22" w:rsidRPr="008B0F1D">
              <w:rPr>
                <w:rFonts w:asciiTheme="minorHAnsi" w:hAnsiTheme="minorHAnsi"/>
                <w:b/>
              </w:rPr>
              <w:t>3</w:t>
            </w:r>
            <w:r w:rsidR="0031545C" w:rsidRPr="008B0F1D">
              <w:rPr>
                <w:rFonts w:asciiTheme="minorHAnsi" w:hAnsiTheme="minorHAnsi"/>
                <w:b/>
              </w:rPr>
              <w:t xml:space="preserve"> Short-term trend</w:t>
            </w:r>
            <w:r w:rsidR="0031545C" w:rsidRPr="008B0F1D">
              <w:rPr>
                <w:rFonts w:asciiTheme="minorHAnsi" w:hAnsiTheme="minorHAnsi"/>
                <w:b/>
              </w:rPr>
              <w:br/>
              <w:t>D</w:t>
            </w:r>
            <w:r w:rsidR="00907ABF" w:rsidRPr="008B0F1D">
              <w:rPr>
                <w:rFonts w:asciiTheme="minorHAnsi" w:hAnsiTheme="minorHAnsi"/>
                <w:b/>
              </w:rPr>
              <w:t>irection</w:t>
            </w:r>
          </w:p>
        </w:tc>
        <w:tc>
          <w:tcPr>
            <w:tcW w:w="6436" w:type="dxa"/>
            <w:gridSpan w:val="2"/>
          </w:tcPr>
          <w:p w14:paraId="4D83DCDE" w14:textId="62BB0EEB" w:rsidR="00907ABF" w:rsidRPr="008B0F1D" w:rsidRDefault="00B43C0C" w:rsidP="00521069">
            <w:pPr>
              <w:spacing w:before="60" w:after="60"/>
              <w:jc w:val="both"/>
              <w:rPr>
                <w:rFonts w:asciiTheme="minorHAnsi" w:hAnsiTheme="minorHAnsi"/>
                <w:b/>
              </w:rPr>
            </w:pPr>
            <w:r>
              <w:rPr>
                <w:rFonts w:asciiTheme="minorHAnsi" w:hAnsiTheme="minorHAnsi" w:cs="Tahoma"/>
                <w:i/>
                <w:szCs w:val="20"/>
              </w:rPr>
              <w:t xml:space="preserve">stable / increasing / </w:t>
            </w:r>
            <w:r w:rsidRPr="008D6DC9">
              <w:rPr>
                <w:rFonts w:asciiTheme="minorHAnsi" w:hAnsiTheme="minorHAnsi" w:cs="Tahoma"/>
                <w:i/>
                <w:szCs w:val="20"/>
              </w:rPr>
              <w:t>decreasin</w:t>
            </w:r>
            <w:r>
              <w:rPr>
                <w:rFonts w:asciiTheme="minorHAnsi" w:hAnsiTheme="minorHAnsi" w:cs="Tahoma"/>
                <w:i/>
                <w:szCs w:val="20"/>
              </w:rPr>
              <w:t xml:space="preserve">g / uncertain / </w:t>
            </w:r>
            <w:r w:rsidRPr="008D6DC9">
              <w:rPr>
                <w:rFonts w:asciiTheme="minorHAnsi" w:hAnsiTheme="minorHAnsi" w:cs="Tahoma"/>
                <w:i/>
                <w:szCs w:val="20"/>
              </w:rPr>
              <w:t>unknown</w:t>
            </w:r>
          </w:p>
        </w:tc>
      </w:tr>
      <w:tr w:rsidR="0095647C" w:rsidRPr="008B0F1D" w14:paraId="07F548C7" w14:textId="77777777" w:rsidTr="006641EA">
        <w:trPr>
          <w:cantSplit/>
          <w:trHeight w:val="397"/>
        </w:trPr>
        <w:tc>
          <w:tcPr>
            <w:tcW w:w="3214" w:type="dxa"/>
            <w:vMerge w:val="restart"/>
            <w:shd w:val="clear" w:color="auto" w:fill="DBE5F1" w:themeFill="accent1" w:themeFillTint="33"/>
          </w:tcPr>
          <w:p w14:paraId="39B934FA" w14:textId="036C4220" w:rsidR="0003114E" w:rsidRPr="008B0F1D" w:rsidRDefault="00184344" w:rsidP="00521069">
            <w:pPr>
              <w:spacing w:before="60" w:after="60"/>
              <w:ind w:right="252"/>
              <w:rPr>
                <w:rFonts w:asciiTheme="minorHAnsi" w:hAnsiTheme="minorHAnsi"/>
                <w:b/>
              </w:rPr>
            </w:pPr>
            <w:r w:rsidRPr="008B0F1D">
              <w:rPr>
                <w:rFonts w:asciiTheme="minorHAnsi" w:hAnsiTheme="minorHAnsi"/>
                <w:b/>
              </w:rPr>
              <w:t>4</w:t>
            </w:r>
            <w:r w:rsidR="0095647C" w:rsidRPr="008B0F1D">
              <w:rPr>
                <w:rFonts w:asciiTheme="minorHAnsi" w:hAnsiTheme="minorHAnsi"/>
                <w:b/>
              </w:rPr>
              <w:t>.</w:t>
            </w:r>
            <w:r w:rsidR="00265D22" w:rsidRPr="008B0F1D">
              <w:rPr>
                <w:rFonts w:asciiTheme="minorHAnsi" w:hAnsiTheme="minorHAnsi"/>
                <w:b/>
              </w:rPr>
              <w:t>4</w:t>
            </w:r>
            <w:r w:rsidR="0003114E" w:rsidRPr="008B0F1D">
              <w:rPr>
                <w:rFonts w:asciiTheme="minorHAnsi" w:hAnsiTheme="minorHAnsi"/>
                <w:b/>
              </w:rPr>
              <w:t xml:space="preserve"> Short-term trend</w:t>
            </w:r>
            <w:r w:rsidR="0031545C" w:rsidRPr="008B0F1D">
              <w:rPr>
                <w:rFonts w:asciiTheme="minorHAnsi" w:hAnsiTheme="minorHAnsi"/>
                <w:b/>
              </w:rPr>
              <w:br/>
            </w:r>
            <w:r w:rsidR="0003114E" w:rsidRPr="008B0F1D">
              <w:rPr>
                <w:rFonts w:asciiTheme="minorHAnsi" w:hAnsiTheme="minorHAnsi"/>
                <w:b/>
              </w:rPr>
              <w:t>Magnitude</w:t>
            </w:r>
          </w:p>
          <w:p w14:paraId="4A0B8526" w14:textId="77777777" w:rsidR="0003114E" w:rsidRPr="008B0F1D" w:rsidRDefault="0003114E" w:rsidP="00521069">
            <w:pPr>
              <w:spacing w:before="60" w:after="60"/>
              <w:ind w:right="252"/>
              <w:jc w:val="right"/>
              <w:rPr>
                <w:rFonts w:asciiTheme="minorHAnsi" w:hAnsiTheme="minorHAnsi"/>
                <w:i/>
              </w:rPr>
            </w:pPr>
          </w:p>
          <w:p w14:paraId="36FFE4BD" w14:textId="77777777" w:rsidR="0003114E" w:rsidRPr="008B0F1D" w:rsidRDefault="0003114E" w:rsidP="00521069">
            <w:pPr>
              <w:spacing w:before="60" w:after="60"/>
              <w:ind w:right="252"/>
              <w:jc w:val="right"/>
              <w:rPr>
                <w:rFonts w:asciiTheme="minorHAnsi" w:hAnsiTheme="minorHAnsi"/>
                <w:i/>
              </w:rPr>
            </w:pPr>
          </w:p>
          <w:p w14:paraId="11F6E9A6" w14:textId="77777777" w:rsidR="0003114E" w:rsidRPr="008B0F1D" w:rsidRDefault="0003114E" w:rsidP="00521069">
            <w:pPr>
              <w:spacing w:before="60" w:after="60"/>
              <w:ind w:right="252"/>
              <w:jc w:val="right"/>
              <w:rPr>
                <w:rFonts w:asciiTheme="minorHAnsi" w:hAnsiTheme="minorHAnsi"/>
                <w:i/>
              </w:rPr>
            </w:pPr>
          </w:p>
          <w:p w14:paraId="486E479E" w14:textId="77777777" w:rsidR="0003114E" w:rsidRPr="008B0F1D" w:rsidRDefault="0003114E" w:rsidP="00521069">
            <w:pPr>
              <w:spacing w:before="60" w:after="60"/>
              <w:ind w:right="252"/>
              <w:jc w:val="right"/>
              <w:rPr>
                <w:rFonts w:asciiTheme="minorHAnsi" w:hAnsiTheme="minorHAnsi"/>
                <w:i/>
              </w:rPr>
            </w:pPr>
          </w:p>
          <w:p w14:paraId="40C4EF9A" w14:textId="49BE48B9" w:rsidR="0095647C" w:rsidRPr="008B0F1D" w:rsidRDefault="0003114E" w:rsidP="00521069">
            <w:pPr>
              <w:spacing w:before="60" w:after="60"/>
              <w:ind w:right="149"/>
              <w:jc w:val="right"/>
              <w:rPr>
                <w:rFonts w:asciiTheme="minorHAnsi" w:hAnsiTheme="minorHAnsi"/>
                <w:i/>
              </w:rPr>
            </w:pPr>
            <w:r w:rsidRPr="008B0F1D">
              <w:rPr>
                <w:rFonts w:asciiTheme="minorHAnsi" w:hAnsiTheme="minorHAnsi"/>
                <w:i/>
              </w:rPr>
              <w:t>Optional</w:t>
            </w:r>
          </w:p>
        </w:tc>
        <w:tc>
          <w:tcPr>
            <w:tcW w:w="1879" w:type="dxa"/>
            <w:shd w:val="clear" w:color="auto" w:fill="DBE5F1" w:themeFill="accent1" w:themeFillTint="33"/>
          </w:tcPr>
          <w:p w14:paraId="5E28ACDA" w14:textId="77777777" w:rsidR="0095647C" w:rsidRPr="008B0F1D" w:rsidRDefault="0095647C" w:rsidP="00521069">
            <w:pPr>
              <w:spacing w:before="60" w:after="60"/>
              <w:rPr>
                <w:rFonts w:asciiTheme="minorHAnsi" w:hAnsiTheme="minorHAnsi"/>
                <w:b/>
                <w:bCs/>
              </w:rPr>
            </w:pPr>
            <w:r w:rsidRPr="008B0F1D">
              <w:rPr>
                <w:rFonts w:asciiTheme="minorHAnsi" w:hAnsiTheme="minorHAnsi"/>
                <w:b/>
                <w:bCs/>
              </w:rPr>
              <w:t>a) Minimum</w:t>
            </w:r>
          </w:p>
        </w:tc>
        <w:tc>
          <w:tcPr>
            <w:tcW w:w="4557" w:type="dxa"/>
          </w:tcPr>
          <w:p w14:paraId="597C1317" w14:textId="3DD24D21" w:rsidR="0095647C" w:rsidRPr="008B0F1D" w:rsidRDefault="0095647C" w:rsidP="00521069">
            <w:pPr>
              <w:spacing w:before="60" w:after="60"/>
              <w:rPr>
                <w:rFonts w:asciiTheme="minorHAnsi" w:hAnsiTheme="minorHAnsi"/>
                <w:i/>
              </w:rPr>
            </w:pPr>
            <w:r w:rsidRPr="008B0F1D">
              <w:rPr>
                <w:rFonts w:asciiTheme="minorHAnsi" w:hAnsiTheme="minorHAnsi"/>
                <w:i/>
              </w:rPr>
              <w:t xml:space="preserve">Percentage change over the period indicated in the field </w:t>
            </w:r>
            <w:r w:rsidR="00187801" w:rsidRPr="008B0F1D">
              <w:rPr>
                <w:rFonts w:asciiTheme="minorHAnsi" w:hAnsiTheme="minorHAnsi"/>
                <w:i/>
              </w:rPr>
              <w:t>4.2</w:t>
            </w:r>
            <w:r w:rsidR="00E27BE6" w:rsidRPr="008B0F1D">
              <w:rPr>
                <w:rFonts w:asciiTheme="minorHAnsi" w:hAnsiTheme="minorHAnsi"/>
                <w:i/>
              </w:rPr>
              <w:t>.</w:t>
            </w:r>
            <w:r w:rsidRPr="008B0F1D">
              <w:rPr>
                <w:rFonts w:asciiTheme="minorHAnsi" w:hAnsiTheme="minorHAnsi" w:cs="Tahoma"/>
                <w:i/>
                <w:szCs w:val="18"/>
              </w:rPr>
              <w:t xml:space="preserve"> </w:t>
            </w:r>
            <w:r w:rsidR="00E27BE6" w:rsidRPr="008B0F1D">
              <w:rPr>
                <w:rFonts w:asciiTheme="minorHAnsi" w:hAnsiTheme="minorHAnsi" w:cs="Tahoma"/>
                <w:i/>
                <w:szCs w:val="20"/>
              </w:rPr>
              <w:t>If a precise value is known provide the same value under both minimum and maximum</w:t>
            </w:r>
          </w:p>
        </w:tc>
      </w:tr>
      <w:tr w:rsidR="0095647C" w:rsidRPr="008B0F1D" w14:paraId="6B4E82C9" w14:textId="77777777" w:rsidTr="006641EA">
        <w:trPr>
          <w:cantSplit/>
          <w:trHeight w:val="397"/>
        </w:trPr>
        <w:tc>
          <w:tcPr>
            <w:tcW w:w="3214" w:type="dxa"/>
            <w:vMerge/>
            <w:shd w:val="clear" w:color="auto" w:fill="DBE5F1" w:themeFill="accent1" w:themeFillTint="33"/>
          </w:tcPr>
          <w:p w14:paraId="67F5B197" w14:textId="77777777" w:rsidR="0095647C" w:rsidRPr="008B0F1D" w:rsidRDefault="0095647C" w:rsidP="00521069">
            <w:pPr>
              <w:spacing w:before="60" w:after="60"/>
              <w:ind w:right="252"/>
              <w:rPr>
                <w:rFonts w:asciiTheme="minorHAnsi" w:hAnsiTheme="minorHAnsi"/>
                <w:b/>
              </w:rPr>
            </w:pPr>
          </w:p>
        </w:tc>
        <w:tc>
          <w:tcPr>
            <w:tcW w:w="1879" w:type="dxa"/>
            <w:shd w:val="clear" w:color="auto" w:fill="DBE5F1" w:themeFill="accent1" w:themeFillTint="33"/>
          </w:tcPr>
          <w:p w14:paraId="57AAC9A4" w14:textId="77777777" w:rsidR="0095647C" w:rsidRPr="008B0F1D" w:rsidRDefault="0095647C" w:rsidP="00521069">
            <w:pPr>
              <w:spacing w:before="60" w:after="60"/>
              <w:rPr>
                <w:rFonts w:asciiTheme="minorHAnsi" w:hAnsiTheme="minorHAnsi"/>
                <w:b/>
                <w:bCs/>
              </w:rPr>
            </w:pPr>
            <w:r w:rsidRPr="008B0F1D">
              <w:rPr>
                <w:rFonts w:asciiTheme="minorHAnsi" w:hAnsiTheme="minorHAnsi"/>
                <w:b/>
                <w:bCs/>
              </w:rPr>
              <w:t>b) Maximum</w:t>
            </w:r>
          </w:p>
        </w:tc>
        <w:tc>
          <w:tcPr>
            <w:tcW w:w="4557" w:type="dxa"/>
          </w:tcPr>
          <w:p w14:paraId="4E0685F9" w14:textId="6BFCD6B6" w:rsidR="0095647C" w:rsidRPr="008B0F1D" w:rsidRDefault="00A25BFB" w:rsidP="00521069">
            <w:pPr>
              <w:spacing w:before="60" w:after="60"/>
              <w:rPr>
                <w:rFonts w:asciiTheme="minorHAnsi" w:hAnsiTheme="minorHAnsi"/>
                <w:i/>
              </w:rPr>
            </w:pPr>
            <w:r w:rsidRPr="008B0F1D">
              <w:rPr>
                <w:rFonts w:asciiTheme="minorHAnsi" w:hAnsiTheme="minorHAnsi"/>
                <w:i/>
              </w:rPr>
              <w:t xml:space="preserve">Percentage change over the period indicated in the field </w:t>
            </w:r>
            <w:r w:rsidR="00187801" w:rsidRPr="008B0F1D">
              <w:rPr>
                <w:rFonts w:asciiTheme="minorHAnsi" w:hAnsiTheme="minorHAnsi"/>
                <w:i/>
              </w:rPr>
              <w:t>4.2</w:t>
            </w:r>
            <w:r w:rsidR="00E27BE6" w:rsidRPr="008B0F1D">
              <w:rPr>
                <w:rFonts w:asciiTheme="minorHAnsi" w:hAnsiTheme="minorHAnsi"/>
                <w:i/>
              </w:rPr>
              <w:t>.</w:t>
            </w:r>
            <w:r w:rsidRPr="008B0F1D">
              <w:rPr>
                <w:rFonts w:asciiTheme="minorHAnsi" w:hAnsiTheme="minorHAnsi" w:cs="Tahoma"/>
                <w:i/>
                <w:szCs w:val="18"/>
              </w:rPr>
              <w:t xml:space="preserve"> </w:t>
            </w:r>
            <w:r w:rsidR="00E27BE6" w:rsidRPr="008B0F1D">
              <w:rPr>
                <w:rFonts w:asciiTheme="minorHAnsi" w:hAnsiTheme="minorHAnsi" w:cs="Tahoma"/>
                <w:i/>
                <w:szCs w:val="20"/>
              </w:rPr>
              <w:t>If a precise value is known provide the same value under both minimum and maximum</w:t>
            </w:r>
          </w:p>
        </w:tc>
      </w:tr>
      <w:tr w:rsidR="00A42693" w:rsidRPr="008B0F1D" w14:paraId="4BBA6D8A" w14:textId="77777777" w:rsidTr="006641EA">
        <w:trPr>
          <w:cantSplit/>
          <w:trHeight w:val="397"/>
        </w:trPr>
        <w:tc>
          <w:tcPr>
            <w:tcW w:w="3214" w:type="dxa"/>
            <w:shd w:val="clear" w:color="auto" w:fill="DBE5F1" w:themeFill="accent1" w:themeFillTint="33"/>
          </w:tcPr>
          <w:p w14:paraId="563155F2" w14:textId="20AFB63C" w:rsidR="00A42693" w:rsidRPr="008B0F1D" w:rsidRDefault="00A42693" w:rsidP="00521069">
            <w:pPr>
              <w:pStyle w:val="Header"/>
              <w:tabs>
                <w:tab w:val="clear" w:pos="4536"/>
                <w:tab w:val="clear" w:pos="9072"/>
              </w:tabs>
              <w:spacing w:before="60" w:after="60"/>
              <w:ind w:right="249"/>
              <w:rPr>
                <w:rFonts w:asciiTheme="minorHAnsi" w:hAnsiTheme="minorHAnsi"/>
                <w:b/>
              </w:rPr>
            </w:pPr>
            <w:r w:rsidRPr="008B0F1D">
              <w:rPr>
                <w:rFonts w:asciiTheme="minorHAnsi" w:hAnsiTheme="minorHAnsi"/>
                <w:b/>
              </w:rPr>
              <w:t>4.5 Short-term trend</w:t>
            </w:r>
            <w:r w:rsidR="00293885" w:rsidRPr="008B0F1D">
              <w:rPr>
                <w:rFonts w:asciiTheme="minorHAnsi" w:hAnsiTheme="minorHAnsi"/>
                <w:b/>
              </w:rPr>
              <w:br/>
            </w:r>
            <w:r w:rsidRPr="008B0F1D">
              <w:rPr>
                <w:rFonts w:asciiTheme="minorHAnsi" w:hAnsiTheme="minorHAnsi"/>
                <w:b/>
              </w:rPr>
              <w:t>Method used</w:t>
            </w:r>
          </w:p>
        </w:tc>
        <w:tc>
          <w:tcPr>
            <w:tcW w:w="6436" w:type="dxa"/>
            <w:gridSpan w:val="2"/>
            <w:shd w:val="clear" w:color="auto" w:fill="auto"/>
          </w:tcPr>
          <w:p w14:paraId="28BEB05E" w14:textId="77777777" w:rsidR="00512E6B" w:rsidRDefault="00512E6B" w:rsidP="00AC6342">
            <w:pPr>
              <w:spacing w:before="60" w:after="180"/>
              <w:rPr>
                <w:rFonts w:asciiTheme="minorHAnsi" w:hAnsiTheme="minorHAnsi" w:cs="Tahoma"/>
                <w:i/>
                <w:szCs w:val="20"/>
              </w:rPr>
            </w:pPr>
            <w:r>
              <w:rPr>
                <w:rFonts w:asciiTheme="minorHAnsi" w:hAnsiTheme="minorHAnsi" w:cs="Tahoma"/>
                <w:i/>
                <w:szCs w:val="20"/>
              </w:rPr>
              <w:t>Select one of the following methods:</w:t>
            </w:r>
          </w:p>
          <w:p w14:paraId="206108CD"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459B5D04"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744C334C"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3DBB0BA4" w14:textId="2A58EA70" w:rsidR="00A42693" w:rsidRPr="008B0F1D" w:rsidRDefault="00664103" w:rsidP="00521069">
            <w:pPr>
              <w:spacing w:before="60" w:after="60"/>
              <w:rPr>
                <w:rFonts w:asciiTheme="minorHAnsi" w:hAnsiTheme="minorHAnsi"/>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CA3A21" w:rsidRPr="008B0F1D" w14:paraId="3FC2AD6A" w14:textId="77777777" w:rsidTr="006641EA">
        <w:trPr>
          <w:cantSplit/>
          <w:trHeight w:val="397"/>
        </w:trPr>
        <w:tc>
          <w:tcPr>
            <w:tcW w:w="3214" w:type="dxa"/>
            <w:shd w:val="clear" w:color="auto" w:fill="DBE5F1" w:themeFill="accent1" w:themeFillTint="33"/>
          </w:tcPr>
          <w:p w14:paraId="3DFC5759" w14:textId="0EE8CB4C" w:rsidR="00652939" w:rsidRPr="008B0F1D" w:rsidRDefault="00427FF5" w:rsidP="00521069">
            <w:pPr>
              <w:pStyle w:val="Header"/>
              <w:tabs>
                <w:tab w:val="clear" w:pos="4536"/>
                <w:tab w:val="clear" w:pos="9072"/>
              </w:tabs>
              <w:spacing w:before="60" w:after="60"/>
              <w:ind w:right="249"/>
              <w:rPr>
                <w:rFonts w:asciiTheme="minorHAnsi" w:hAnsiTheme="minorHAnsi"/>
                <w:b/>
              </w:rPr>
            </w:pPr>
            <w:r w:rsidRPr="008B0F1D">
              <w:rPr>
                <w:rFonts w:asciiTheme="minorHAnsi" w:hAnsiTheme="minorHAnsi"/>
                <w:b/>
              </w:rPr>
              <w:t>4.</w:t>
            </w:r>
            <w:r w:rsidR="00A42693" w:rsidRPr="008B0F1D">
              <w:rPr>
                <w:rFonts w:asciiTheme="minorHAnsi" w:hAnsiTheme="minorHAnsi"/>
                <w:b/>
              </w:rPr>
              <w:t xml:space="preserve">6 </w:t>
            </w:r>
            <w:r w:rsidR="0031545C" w:rsidRPr="008B0F1D">
              <w:rPr>
                <w:rFonts w:asciiTheme="minorHAnsi" w:hAnsiTheme="minorHAnsi"/>
                <w:b/>
              </w:rPr>
              <w:t>Long-term trend</w:t>
            </w:r>
            <w:r w:rsidR="0031545C" w:rsidRPr="008B0F1D">
              <w:rPr>
                <w:rFonts w:asciiTheme="minorHAnsi" w:hAnsiTheme="minorHAnsi"/>
                <w:b/>
              </w:rPr>
              <w:br/>
            </w:r>
            <w:r w:rsidR="00652939" w:rsidRPr="008B0F1D">
              <w:rPr>
                <w:rFonts w:asciiTheme="minorHAnsi" w:hAnsiTheme="minorHAnsi"/>
                <w:b/>
              </w:rPr>
              <w:t>Period</w:t>
            </w:r>
          </w:p>
          <w:p w14:paraId="3882181A" w14:textId="5EADB25C" w:rsidR="00907ABF" w:rsidRPr="008B0F1D" w:rsidRDefault="0003114E" w:rsidP="00521069">
            <w:pPr>
              <w:pStyle w:val="Header"/>
              <w:tabs>
                <w:tab w:val="clear" w:pos="4536"/>
                <w:tab w:val="clear" w:pos="9072"/>
              </w:tabs>
              <w:spacing w:before="60" w:after="60"/>
              <w:ind w:right="176"/>
              <w:jc w:val="right"/>
              <w:rPr>
                <w:rFonts w:asciiTheme="minorHAnsi" w:hAnsiTheme="minorHAnsi"/>
                <w:b/>
                <w:i/>
              </w:rPr>
            </w:pPr>
            <w:r w:rsidRPr="008B0F1D">
              <w:rPr>
                <w:rFonts w:asciiTheme="minorHAnsi" w:hAnsiTheme="minorHAnsi"/>
                <w:i/>
              </w:rPr>
              <w:t>Optional</w:t>
            </w:r>
          </w:p>
        </w:tc>
        <w:tc>
          <w:tcPr>
            <w:tcW w:w="6436" w:type="dxa"/>
            <w:gridSpan w:val="2"/>
            <w:shd w:val="clear" w:color="auto" w:fill="auto"/>
          </w:tcPr>
          <w:p w14:paraId="71E3806C" w14:textId="4B8E8908" w:rsidR="00907ABF" w:rsidRPr="008B0F1D" w:rsidRDefault="00AA745B" w:rsidP="00521069">
            <w:pPr>
              <w:spacing w:before="60" w:after="60"/>
              <w:rPr>
                <w:rFonts w:asciiTheme="minorHAnsi" w:hAnsiTheme="minorHAnsi"/>
              </w:rPr>
            </w:pPr>
            <w:r w:rsidRPr="008B0F1D">
              <w:rPr>
                <w:rFonts w:asciiTheme="minorHAnsi" w:hAnsiTheme="minorHAnsi"/>
                <w:i/>
              </w:rPr>
              <w:t>A trend calculated over 24 years</w:t>
            </w:r>
            <w:r w:rsidR="00911A54" w:rsidRPr="008B0F1D">
              <w:rPr>
                <w:rFonts w:asciiTheme="minorHAnsi" w:hAnsiTheme="minorHAnsi"/>
                <w:i/>
              </w:rPr>
              <w:t xml:space="preserve"> </w:t>
            </w:r>
            <w:r w:rsidR="00911A54" w:rsidRPr="008B0F1D">
              <w:rPr>
                <w:rFonts w:asciiTheme="minorHAnsi" w:hAnsiTheme="minorHAnsi" w:cs="Tahoma"/>
                <w:i/>
                <w:szCs w:val="20"/>
              </w:rPr>
              <w:t>(1994</w:t>
            </w:r>
            <w:r w:rsidR="007A7024" w:rsidRPr="007A7024">
              <w:rPr>
                <w:rFonts w:asciiTheme="minorHAnsi" w:hAnsiTheme="minorHAnsi" w:cs="Tahoma"/>
                <w:szCs w:val="20"/>
              </w:rPr>
              <w:t>–</w:t>
            </w:r>
            <w:r w:rsidR="00911A54" w:rsidRPr="008B0F1D">
              <w:rPr>
                <w:rFonts w:asciiTheme="minorHAnsi" w:hAnsiTheme="minorHAnsi" w:cs="Tahoma"/>
                <w:i/>
                <w:szCs w:val="20"/>
              </w:rPr>
              <w:t>2018)</w:t>
            </w:r>
          </w:p>
        </w:tc>
      </w:tr>
      <w:tr w:rsidR="00CA3A21" w:rsidRPr="008B0F1D" w14:paraId="314BFD79" w14:textId="77777777" w:rsidTr="006641EA">
        <w:trPr>
          <w:cantSplit/>
          <w:trHeight w:val="397"/>
        </w:trPr>
        <w:tc>
          <w:tcPr>
            <w:tcW w:w="3214" w:type="dxa"/>
            <w:shd w:val="clear" w:color="auto" w:fill="DBE5F1" w:themeFill="accent1" w:themeFillTint="33"/>
          </w:tcPr>
          <w:p w14:paraId="1458D0C4" w14:textId="1FBF0A29" w:rsidR="00907ABF" w:rsidRPr="008B0F1D" w:rsidRDefault="00427FF5" w:rsidP="00521069">
            <w:pPr>
              <w:pStyle w:val="Header"/>
              <w:tabs>
                <w:tab w:val="clear" w:pos="4536"/>
                <w:tab w:val="clear" w:pos="9072"/>
              </w:tabs>
              <w:spacing w:before="60" w:after="60"/>
              <w:ind w:right="249"/>
              <w:rPr>
                <w:rFonts w:asciiTheme="minorHAnsi" w:hAnsiTheme="minorHAnsi"/>
                <w:b/>
              </w:rPr>
            </w:pPr>
            <w:r w:rsidRPr="008B0F1D">
              <w:rPr>
                <w:rFonts w:asciiTheme="minorHAnsi" w:hAnsiTheme="minorHAnsi"/>
                <w:b/>
              </w:rPr>
              <w:t>4.</w:t>
            </w:r>
            <w:r w:rsidR="00A42693" w:rsidRPr="008B0F1D">
              <w:rPr>
                <w:rFonts w:asciiTheme="minorHAnsi" w:hAnsiTheme="minorHAnsi"/>
                <w:b/>
              </w:rPr>
              <w:t xml:space="preserve">7 </w:t>
            </w:r>
            <w:r w:rsidR="00907ABF" w:rsidRPr="008B0F1D">
              <w:rPr>
                <w:rFonts w:asciiTheme="minorHAnsi" w:hAnsiTheme="minorHAnsi"/>
                <w:b/>
              </w:rPr>
              <w:t>Long-term trend</w:t>
            </w:r>
            <w:r w:rsidR="0031545C" w:rsidRPr="008B0F1D">
              <w:rPr>
                <w:rFonts w:asciiTheme="minorHAnsi" w:hAnsiTheme="minorHAnsi"/>
                <w:b/>
              </w:rPr>
              <w:br/>
              <w:t>D</w:t>
            </w:r>
            <w:r w:rsidR="00907ABF" w:rsidRPr="008B0F1D">
              <w:rPr>
                <w:rFonts w:asciiTheme="minorHAnsi" w:hAnsiTheme="minorHAnsi"/>
                <w:b/>
              </w:rPr>
              <w:t>irection</w:t>
            </w:r>
          </w:p>
          <w:p w14:paraId="75E4E22B" w14:textId="48A6F62D" w:rsidR="00907ABF" w:rsidRPr="008B0F1D" w:rsidRDefault="0003114E" w:rsidP="00521069">
            <w:pPr>
              <w:pStyle w:val="Header"/>
              <w:tabs>
                <w:tab w:val="clear" w:pos="4536"/>
                <w:tab w:val="clear" w:pos="9072"/>
              </w:tabs>
              <w:spacing w:before="60" w:after="60"/>
              <w:ind w:right="176"/>
              <w:jc w:val="right"/>
              <w:rPr>
                <w:rFonts w:asciiTheme="minorHAnsi" w:hAnsiTheme="minorHAnsi"/>
                <w:i/>
              </w:rPr>
            </w:pPr>
            <w:r w:rsidRPr="008B0F1D">
              <w:rPr>
                <w:rFonts w:asciiTheme="minorHAnsi" w:hAnsiTheme="minorHAnsi"/>
                <w:i/>
              </w:rPr>
              <w:t>Optional</w:t>
            </w:r>
          </w:p>
        </w:tc>
        <w:tc>
          <w:tcPr>
            <w:tcW w:w="6436" w:type="dxa"/>
            <w:gridSpan w:val="2"/>
            <w:shd w:val="clear" w:color="auto" w:fill="auto"/>
          </w:tcPr>
          <w:p w14:paraId="35EBC75D" w14:textId="30B1F85B" w:rsidR="00907ABF" w:rsidRPr="008B0F1D" w:rsidRDefault="00B43C0C" w:rsidP="00521069">
            <w:pPr>
              <w:spacing w:before="60" w:after="60"/>
              <w:rPr>
                <w:rFonts w:asciiTheme="minorHAnsi" w:hAnsiTheme="minorHAnsi"/>
                <w:i/>
              </w:rPr>
            </w:pPr>
            <w:r>
              <w:rPr>
                <w:rFonts w:asciiTheme="minorHAnsi" w:hAnsiTheme="minorHAnsi" w:cs="Tahoma"/>
                <w:i/>
                <w:szCs w:val="20"/>
              </w:rPr>
              <w:t xml:space="preserve">stable / increasing / </w:t>
            </w:r>
            <w:r w:rsidRPr="008D6DC9">
              <w:rPr>
                <w:rFonts w:asciiTheme="minorHAnsi" w:hAnsiTheme="minorHAnsi" w:cs="Tahoma"/>
                <w:i/>
                <w:szCs w:val="20"/>
              </w:rPr>
              <w:t>decreasin</w:t>
            </w:r>
            <w:r>
              <w:rPr>
                <w:rFonts w:asciiTheme="minorHAnsi" w:hAnsiTheme="minorHAnsi" w:cs="Tahoma"/>
                <w:i/>
                <w:szCs w:val="20"/>
              </w:rPr>
              <w:t xml:space="preserve">g / uncertain / </w:t>
            </w:r>
            <w:r w:rsidRPr="008D6DC9">
              <w:rPr>
                <w:rFonts w:asciiTheme="minorHAnsi" w:hAnsiTheme="minorHAnsi" w:cs="Tahoma"/>
                <w:i/>
                <w:szCs w:val="20"/>
              </w:rPr>
              <w:t>unknown</w:t>
            </w:r>
          </w:p>
        </w:tc>
      </w:tr>
      <w:tr w:rsidR="00CA3A21" w:rsidRPr="008B0F1D" w14:paraId="74171C24" w14:textId="77777777" w:rsidTr="006641EA">
        <w:trPr>
          <w:cantSplit/>
          <w:trHeight w:val="397"/>
        </w:trPr>
        <w:tc>
          <w:tcPr>
            <w:tcW w:w="3214" w:type="dxa"/>
            <w:vMerge w:val="restart"/>
            <w:shd w:val="clear" w:color="auto" w:fill="DBE5F1" w:themeFill="accent1" w:themeFillTint="33"/>
          </w:tcPr>
          <w:p w14:paraId="4B47D7C2" w14:textId="05E60DE7" w:rsidR="00AE7414" w:rsidRPr="008B0F1D" w:rsidRDefault="00427FF5" w:rsidP="00521069">
            <w:pPr>
              <w:pStyle w:val="Header"/>
              <w:tabs>
                <w:tab w:val="clear" w:pos="4536"/>
                <w:tab w:val="clear" w:pos="9072"/>
              </w:tabs>
              <w:spacing w:before="60" w:after="60"/>
              <w:ind w:right="249"/>
              <w:rPr>
                <w:rFonts w:asciiTheme="minorHAnsi" w:hAnsiTheme="minorHAnsi"/>
                <w:b/>
              </w:rPr>
            </w:pPr>
            <w:r w:rsidRPr="008B0F1D">
              <w:rPr>
                <w:rFonts w:asciiTheme="minorHAnsi" w:hAnsiTheme="minorHAnsi"/>
                <w:b/>
              </w:rPr>
              <w:t>4.</w:t>
            </w:r>
            <w:r w:rsidR="00A42693" w:rsidRPr="008B0F1D">
              <w:rPr>
                <w:rFonts w:asciiTheme="minorHAnsi" w:hAnsiTheme="minorHAnsi"/>
                <w:b/>
              </w:rPr>
              <w:t xml:space="preserve">8 </w:t>
            </w:r>
            <w:r w:rsidR="00AE7414" w:rsidRPr="008B0F1D">
              <w:rPr>
                <w:rFonts w:asciiTheme="minorHAnsi" w:hAnsiTheme="minorHAnsi"/>
                <w:b/>
              </w:rPr>
              <w:t>Long-term trend</w:t>
            </w:r>
            <w:r w:rsidR="00293885" w:rsidRPr="008B0F1D">
              <w:rPr>
                <w:rFonts w:asciiTheme="minorHAnsi" w:hAnsiTheme="minorHAnsi"/>
                <w:b/>
              </w:rPr>
              <w:br/>
            </w:r>
            <w:r w:rsidR="00AE7414" w:rsidRPr="008B0F1D">
              <w:rPr>
                <w:rFonts w:asciiTheme="minorHAnsi" w:hAnsiTheme="minorHAnsi"/>
                <w:b/>
              </w:rPr>
              <w:t>Magnitude</w:t>
            </w:r>
          </w:p>
          <w:p w14:paraId="1E2D0E49" w14:textId="77777777" w:rsidR="00724692" w:rsidRPr="008B0F1D" w:rsidRDefault="00724692" w:rsidP="00521069">
            <w:pPr>
              <w:pStyle w:val="Header"/>
              <w:tabs>
                <w:tab w:val="clear" w:pos="4536"/>
                <w:tab w:val="clear" w:pos="9072"/>
              </w:tabs>
              <w:spacing w:before="60" w:after="60"/>
              <w:ind w:right="12"/>
              <w:jc w:val="right"/>
              <w:rPr>
                <w:rFonts w:asciiTheme="minorHAnsi" w:hAnsiTheme="minorHAnsi" w:cs="Tahoma"/>
                <w:i/>
                <w:szCs w:val="20"/>
                <w:shd w:val="clear" w:color="auto" w:fill="DAEEF3" w:themeFill="accent5" w:themeFillTint="33"/>
              </w:rPr>
            </w:pPr>
          </w:p>
          <w:p w14:paraId="4D7255E0" w14:textId="77777777" w:rsidR="0003114E" w:rsidRPr="008B0F1D" w:rsidRDefault="0003114E" w:rsidP="00521069">
            <w:pPr>
              <w:pStyle w:val="Header"/>
              <w:tabs>
                <w:tab w:val="clear" w:pos="4536"/>
                <w:tab w:val="clear" w:pos="9072"/>
              </w:tabs>
              <w:spacing w:before="60" w:after="60"/>
              <w:ind w:right="12"/>
              <w:jc w:val="right"/>
              <w:rPr>
                <w:rFonts w:asciiTheme="minorHAnsi" w:hAnsiTheme="minorHAnsi" w:cs="Tahoma"/>
                <w:i/>
                <w:szCs w:val="20"/>
                <w:shd w:val="clear" w:color="auto" w:fill="DAEEF3" w:themeFill="accent5" w:themeFillTint="33"/>
              </w:rPr>
            </w:pPr>
          </w:p>
          <w:p w14:paraId="36554266" w14:textId="77777777" w:rsidR="0003114E" w:rsidRPr="008B0F1D" w:rsidRDefault="0003114E" w:rsidP="00521069">
            <w:pPr>
              <w:pStyle w:val="Header"/>
              <w:tabs>
                <w:tab w:val="clear" w:pos="4536"/>
                <w:tab w:val="clear" w:pos="9072"/>
              </w:tabs>
              <w:spacing w:before="60" w:after="60"/>
              <w:ind w:right="12"/>
              <w:jc w:val="right"/>
              <w:rPr>
                <w:rFonts w:asciiTheme="minorHAnsi" w:hAnsiTheme="minorHAnsi" w:cs="Tahoma"/>
                <w:i/>
                <w:szCs w:val="20"/>
                <w:shd w:val="clear" w:color="auto" w:fill="DAEEF3" w:themeFill="accent5" w:themeFillTint="33"/>
              </w:rPr>
            </w:pPr>
          </w:p>
          <w:p w14:paraId="7FE11C97" w14:textId="77777777" w:rsidR="0003114E" w:rsidRPr="008B0F1D" w:rsidRDefault="0003114E" w:rsidP="00521069">
            <w:pPr>
              <w:pStyle w:val="Header"/>
              <w:tabs>
                <w:tab w:val="clear" w:pos="4536"/>
                <w:tab w:val="clear" w:pos="9072"/>
              </w:tabs>
              <w:spacing w:before="60" w:after="60"/>
              <w:ind w:right="12"/>
              <w:jc w:val="right"/>
              <w:rPr>
                <w:rFonts w:asciiTheme="minorHAnsi" w:hAnsiTheme="minorHAnsi" w:cs="Tahoma"/>
                <w:i/>
                <w:szCs w:val="20"/>
                <w:shd w:val="clear" w:color="auto" w:fill="DAEEF3" w:themeFill="accent5" w:themeFillTint="33"/>
              </w:rPr>
            </w:pPr>
          </w:p>
          <w:p w14:paraId="4189D412" w14:textId="4081C514" w:rsidR="00AE7414" w:rsidRPr="008B0F1D" w:rsidRDefault="0003114E" w:rsidP="00521069">
            <w:pPr>
              <w:pStyle w:val="Header"/>
              <w:tabs>
                <w:tab w:val="clear" w:pos="4536"/>
                <w:tab w:val="clear" w:pos="9072"/>
              </w:tabs>
              <w:spacing w:before="60" w:after="60"/>
              <w:ind w:right="149"/>
              <w:jc w:val="right"/>
              <w:rPr>
                <w:rFonts w:asciiTheme="minorHAnsi" w:hAnsiTheme="minorHAnsi"/>
                <w:b/>
                <w:i/>
              </w:rPr>
            </w:pPr>
            <w:r w:rsidRPr="008B0F1D">
              <w:rPr>
                <w:rFonts w:asciiTheme="minorHAnsi" w:hAnsiTheme="minorHAnsi"/>
                <w:i/>
              </w:rPr>
              <w:t>Optional</w:t>
            </w:r>
          </w:p>
        </w:tc>
        <w:tc>
          <w:tcPr>
            <w:tcW w:w="1879" w:type="dxa"/>
            <w:shd w:val="clear" w:color="auto" w:fill="DBE5F1" w:themeFill="accent1" w:themeFillTint="33"/>
          </w:tcPr>
          <w:p w14:paraId="5F99904D" w14:textId="77777777" w:rsidR="00AE7414" w:rsidRPr="008B0F1D" w:rsidRDefault="00AE7414" w:rsidP="00521069">
            <w:pPr>
              <w:spacing w:before="60" w:after="60"/>
              <w:rPr>
                <w:rFonts w:asciiTheme="minorHAnsi" w:hAnsiTheme="minorHAnsi"/>
                <w:b/>
                <w:bCs/>
              </w:rPr>
            </w:pPr>
            <w:r w:rsidRPr="008B0F1D">
              <w:rPr>
                <w:rFonts w:asciiTheme="minorHAnsi" w:hAnsiTheme="minorHAnsi"/>
                <w:b/>
                <w:bCs/>
              </w:rPr>
              <w:t>a) Minimum</w:t>
            </w:r>
          </w:p>
        </w:tc>
        <w:tc>
          <w:tcPr>
            <w:tcW w:w="4557" w:type="dxa"/>
            <w:shd w:val="clear" w:color="auto" w:fill="auto"/>
          </w:tcPr>
          <w:p w14:paraId="2141CB0B" w14:textId="4E362F04" w:rsidR="00AE7414" w:rsidRPr="008B0F1D" w:rsidRDefault="00AE7414" w:rsidP="00521069">
            <w:pPr>
              <w:spacing w:before="60" w:after="60"/>
              <w:rPr>
                <w:rFonts w:asciiTheme="minorHAnsi" w:hAnsiTheme="minorHAnsi"/>
                <w:i/>
              </w:rPr>
            </w:pPr>
            <w:r w:rsidRPr="008B0F1D">
              <w:rPr>
                <w:rFonts w:asciiTheme="minorHAnsi" w:hAnsiTheme="minorHAnsi"/>
                <w:i/>
              </w:rPr>
              <w:t xml:space="preserve">Percentage change over the period indicated in the field </w:t>
            </w:r>
            <w:r w:rsidR="003A0D2E" w:rsidRPr="008B0F1D">
              <w:rPr>
                <w:rFonts w:asciiTheme="minorHAnsi" w:hAnsiTheme="minorHAnsi"/>
                <w:i/>
              </w:rPr>
              <w:t>4.6</w:t>
            </w:r>
            <w:r w:rsidR="00E27BE6" w:rsidRPr="008B0F1D">
              <w:rPr>
                <w:rFonts w:asciiTheme="minorHAnsi" w:hAnsiTheme="minorHAnsi"/>
                <w:i/>
              </w:rPr>
              <w:t>.</w:t>
            </w:r>
            <w:r w:rsidRPr="008B0F1D">
              <w:rPr>
                <w:rFonts w:asciiTheme="minorHAnsi" w:hAnsiTheme="minorHAnsi"/>
                <w:i/>
              </w:rPr>
              <w:t xml:space="preserve"> </w:t>
            </w:r>
            <w:r w:rsidR="00E27BE6" w:rsidRPr="008B0F1D">
              <w:rPr>
                <w:rFonts w:asciiTheme="minorHAnsi" w:hAnsiTheme="minorHAnsi" w:cs="Tahoma"/>
                <w:i/>
                <w:szCs w:val="20"/>
              </w:rPr>
              <w:t>If a precise value is known provide the same value under both minimum and maximum</w:t>
            </w:r>
          </w:p>
        </w:tc>
      </w:tr>
      <w:tr w:rsidR="00CA3A21" w:rsidRPr="008B0F1D" w14:paraId="08B79B75" w14:textId="77777777" w:rsidTr="006641EA">
        <w:trPr>
          <w:cantSplit/>
          <w:trHeight w:val="397"/>
        </w:trPr>
        <w:tc>
          <w:tcPr>
            <w:tcW w:w="3214" w:type="dxa"/>
            <w:vMerge/>
            <w:shd w:val="clear" w:color="auto" w:fill="DBE5F1" w:themeFill="accent1" w:themeFillTint="33"/>
          </w:tcPr>
          <w:p w14:paraId="359F854B" w14:textId="77777777" w:rsidR="00AE7414" w:rsidRPr="008B0F1D" w:rsidRDefault="00AE7414" w:rsidP="00521069">
            <w:pPr>
              <w:pStyle w:val="Header"/>
              <w:tabs>
                <w:tab w:val="clear" w:pos="4536"/>
                <w:tab w:val="clear" w:pos="9072"/>
              </w:tabs>
              <w:spacing w:before="60" w:after="60"/>
              <w:ind w:right="249"/>
              <w:rPr>
                <w:rFonts w:asciiTheme="minorHAnsi" w:hAnsiTheme="minorHAnsi"/>
                <w:b/>
              </w:rPr>
            </w:pPr>
          </w:p>
        </w:tc>
        <w:tc>
          <w:tcPr>
            <w:tcW w:w="1879" w:type="dxa"/>
            <w:shd w:val="clear" w:color="auto" w:fill="DBE5F1" w:themeFill="accent1" w:themeFillTint="33"/>
          </w:tcPr>
          <w:p w14:paraId="43C95D98" w14:textId="77777777" w:rsidR="00AE7414" w:rsidRPr="008B0F1D" w:rsidRDefault="00AE7414" w:rsidP="00521069">
            <w:pPr>
              <w:spacing w:before="60" w:after="60"/>
              <w:rPr>
                <w:rFonts w:asciiTheme="minorHAnsi" w:hAnsiTheme="minorHAnsi"/>
                <w:b/>
                <w:bCs/>
              </w:rPr>
            </w:pPr>
            <w:r w:rsidRPr="008B0F1D">
              <w:rPr>
                <w:rFonts w:asciiTheme="minorHAnsi" w:hAnsiTheme="minorHAnsi"/>
                <w:b/>
                <w:bCs/>
              </w:rPr>
              <w:t>b) Maximum</w:t>
            </w:r>
          </w:p>
        </w:tc>
        <w:tc>
          <w:tcPr>
            <w:tcW w:w="4557" w:type="dxa"/>
            <w:shd w:val="clear" w:color="auto" w:fill="auto"/>
          </w:tcPr>
          <w:p w14:paraId="1F1877C6" w14:textId="02408B45" w:rsidR="00AE7414" w:rsidRPr="008B0F1D" w:rsidRDefault="00AA745B" w:rsidP="00521069">
            <w:pPr>
              <w:spacing w:before="60" w:after="60"/>
              <w:rPr>
                <w:rFonts w:asciiTheme="minorHAnsi" w:hAnsiTheme="minorHAnsi"/>
              </w:rPr>
            </w:pPr>
            <w:r w:rsidRPr="008B0F1D">
              <w:rPr>
                <w:rFonts w:asciiTheme="minorHAnsi" w:hAnsiTheme="minorHAnsi"/>
                <w:i/>
              </w:rPr>
              <w:t xml:space="preserve">Percentage change over the period indicated in the field </w:t>
            </w:r>
            <w:r w:rsidR="003A0D2E" w:rsidRPr="008B0F1D">
              <w:rPr>
                <w:rFonts w:asciiTheme="minorHAnsi" w:hAnsiTheme="minorHAnsi"/>
                <w:i/>
              </w:rPr>
              <w:t>4.6</w:t>
            </w:r>
            <w:r w:rsidR="00E27BE6" w:rsidRPr="008B0F1D">
              <w:rPr>
                <w:rFonts w:asciiTheme="minorHAnsi" w:hAnsiTheme="minorHAnsi"/>
                <w:i/>
              </w:rPr>
              <w:t>.</w:t>
            </w:r>
            <w:r w:rsidRPr="008B0F1D">
              <w:rPr>
                <w:rFonts w:asciiTheme="minorHAnsi" w:hAnsiTheme="minorHAnsi"/>
                <w:i/>
              </w:rPr>
              <w:t xml:space="preserve"> </w:t>
            </w:r>
            <w:r w:rsidR="00E27BE6" w:rsidRPr="008B0F1D">
              <w:rPr>
                <w:rFonts w:asciiTheme="minorHAnsi" w:hAnsiTheme="minorHAnsi" w:cs="Tahoma"/>
                <w:i/>
                <w:szCs w:val="20"/>
              </w:rPr>
              <w:t>If a precise value is known provide the same value under both minimum and maximum</w:t>
            </w:r>
          </w:p>
        </w:tc>
      </w:tr>
      <w:tr w:rsidR="00A42693" w:rsidRPr="008B0F1D" w14:paraId="36DF9CC3" w14:textId="77777777" w:rsidTr="006641EA">
        <w:trPr>
          <w:cantSplit/>
          <w:trHeight w:val="1296"/>
        </w:trPr>
        <w:tc>
          <w:tcPr>
            <w:tcW w:w="3214" w:type="dxa"/>
            <w:shd w:val="clear" w:color="auto" w:fill="DBE5F1" w:themeFill="accent1" w:themeFillTint="33"/>
          </w:tcPr>
          <w:p w14:paraId="4999F61C" w14:textId="58FF654B" w:rsidR="00A42693" w:rsidRPr="008B0F1D" w:rsidRDefault="00A42693" w:rsidP="00521069">
            <w:pPr>
              <w:pStyle w:val="Header"/>
              <w:tabs>
                <w:tab w:val="clear" w:pos="4536"/>
                <w:tab w:val="clear" w:pos="9072"/>
              </w:tabs>
              <w:spacing w:before="60" w:after="60"/>
              <w:ind w:right="252"/>
              <w:rPr>
                <w:rFonts w:asciiTheme="minorHAnsi" w:hAnsiTheme="minorHAnsi"/>
                <w:b/>
              </w:rPr>
            </w:pPr>
            <w:r w:rsidRPr="008B0F1D">
              <w:rPr>
                <w:rFonts w:asciiTheme="minorHAnsi" w:hAnsiTheme="minorHAnsi"/>
                <w:b/>
              </w:rPr>
              <w:t>4.9 Long-term trend</w:t>
            </w:r>
            <w:r w:rsidR="00293885" w:rsidRPr="008B0F1D">
              <w:rPr>
                <w:rFonts w:asciiTheme="minorHAnsi" w:hAnsiTheme="minorHAnsi"/>
                <w:b/>
              </w:rPr>
              <w:br/>
            </w:r>
            <w:r w:rsidRPr="008B0F1D">
              <w:rPr>
                <w:rFonts w:asciiTheme="minorHAnsi" w:hAnsiTheme="minorHAnsi"/>
                <w:b/>
              </w:rPr>
              <w:t>Method used</w:t>
            </w:r>
          </w:p>
          <w:p w14:paraId="18632844" w14:textId="77777777" w:rsidR="00A42693" w:rsidRDefault="00A42693" w:rsidP="00521069">
            <w:pPr>
              <w:pStyle w:val="Header"/>
              <w:tabs>
                <w:tab w:val="clear" w:pos="4536"/>
                <w:tab w:val="clear" w:pos="9072"/>
              </w:tabs>
              <w:spacing w:before="60" w:after="60"/>
              <w:ind w:right="252"/>
              <w:rPr>
                <w:rFonts w:asciiTheme="minorHAnsi" w:hAnsiTheme="minorHAnsi"/>
                <w:b/>
                <w:sz w:val="16"/>
                <w:szCs w:val="16"/>
              </w:rPr>
            </w:pPr>
          </w:p>
          <w:p w14:paraId="58DDE681" w14:textId="77777777" w:rsidR="00293885" w:rsidRDefault="00293885" w:rsidP="00521069">
            <w:pPr>
              <w:pStyle w:val="Header"/>
              <w:tabs>
                <w:tab w:val="clear" w:pos="4536"/>
                <w:tab w:val="clear" w:pos="9072"/>
              </w:tabs>
              <w:spacing w:before="60" w:after="60"/>
              <w:ind w:right="252"/>
              <w:rPr>
                <w:rFonts w:asciiTheme="minorHAnsi" w:hAnsiTheme="minorHAnsi"/>
                <w:b/>
                <w:sz w:val="16"/>
                <w:szCs w:val="16"/>
              </w:rPr>
            </w:pPr>
          </w:p>
          <w:p w14:paraId="53E0D128" w14:textId="77777777" w:rsidR="00293885" w:rsidRPr="008B0F1D" w:rsidRDefault="00293885" w:rsidP="00521069">
            <w:pPr>
              <w:pStyle w:val="Header"/>
              <w:tabs>
                <w:tab w:val="clear" w:pos="4536"/>
                <w:tab w:val="clear" w:pos="9072"/>
              </w:tabs>
              <w:spacing w:before="60" w:after="60"/>
              <w:ind w:right="252"/>
              <w:rPr>
                <w:rFonts w:asciiTheme="minorHAnsi" w:hAnsiTheme="minorHAnsi"/>
                <w:b/>
                <w:sz w:val="16"/>
                <w:szCs w:val="16"/>
              </w:rPr>
            </w:pPr>
          </w:p>
          <w:p w14:paraId="5EFC551A" w14:textId="025DD635" w:rsidR="00A42693" w:rsidRPr="008B0F1D" w:rsidRDefault="00A42693" w:rsidP="00293885">
            <w:pPr>
              <w:pStyle w:val="Header"/>
              <w:tabs>
                <w:tab w:val="clear" w:pos="4536"/>
                <w:tab w:val="clear" w:pos="9072"/>
              </w:tabs>
              <w:spacing w:before="60" w:after="60"/>
              <w:ind w:right="149"/>
              <w:jc w:val="right"/>
              <w:rPr>
                <w:rFonts w:asciiTheme="minorHAnsi" w:hAnsiTheme="minorHAnsi"/>
                <w:b/>
              </w:rPr>
            </w:pPr>
            <w:r w:rsidRPr="008B0F1D">
              <w:rPr>
                <w:rFonts w:asciiTheme="minorHAnsi" w:hAnsiTheme="minorHAnsi"/>
                <w:i/>
              </w:rPr>
              <w:t>Optional</w:t>
            </w:r>
          </w:p>
        </w:tc>
        <w:tc>
          <w:tcPr>
            <w:tcW w:w="6436" w:type="dxa"/>
            <w:gridSpan w:val="2"/>
          </w:tcPr>
          <w:p w14:paraId="2C453EF5" w14:textId="77777777" w:rsidR="00512E6B" w:rsidRDefault="00512E6B" w:rsidP="00AC6342">
            <w:pPr>
              <w:spacing w:before="60" w:after="180"/>
              <w:rPr>
                <w:rFonts w:asciiTheme="minorHAnsi" w:hAnsiTheme="minorHAnsi" w:cs="Tahoma"/>
                <w:i/>
                <w:szCs w:val="20"/>
              </w:rPr>
            </w:pPr>
            <w:r>
              <w:rPr>
                <w:rFonts w:asciiTheme="minorHAnsi" w:hAnsiTheme="minorHAnsi" w:cs="Tahoma"/>
                <w:i/>
                <w:szCs w:val="20"/>
              </w:rPr>
              <w:t>Select one of the following methods:</w:t>
            </w:r>
          </w:p>
          <w:p w14:paraId="54D068BB"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5A4EC0A6"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1A417DAB"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1159A36F" w14:textId="5D7EC909" w:rsidR="00A42693" w:rsidRPr="008B0F1D" w:rsidRDefault="00664103" w:rsidP="00521069">
            <w:pPr>
              <w:spacing w:before="60" w:after="60"/>
              <w:rPr>
                <w:rFonts w:asciiTheme="minorHAnsi" w:hAnsiTheme="minorHAnsi"/>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bl>
    <w:p w14:paraId="77CF944F" w14:textId="5D3AC1DB" w:rsidR="006641EA" w:rsidRDefault="006641EA"/>
    <w:p w14:paraId="5E4A2358" w14:textId="56998CDF" w:rsidR="006641EA" w:rsidRDefault="006641EA">
      <w: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5170"/>
        <w:gridCol w:w="1266"/>
      </w:tblGrid>
      <w:tr w:rsidR="00293885" w:rsidRPr="008B0F1D" w14:paraId="62ECF258" w14:textId="77777777" w:rsidTr="006641EA">
        <w:trPr>
          <w:cantSplit/>
          <w:trHeight w:val="348"/>
        </w:trPr>
        <w:tc>
          <w:tcPr>
            <w:tcW w:w="3214" w:type="dxa"/>
            <w:vMerge w:val="restart"/>
            <w:shd w:val="clear" w:color="auto" w:fill="DBE5F1" w:themeFill="accent1" w:themeFillTint="33"/>
          </w:tcPr>
          <w:p w14:paraId="06D397A5" w14:textId="71659665" w:rsidR="00293885" w:rsidRPr="008B0F1D" w:rsidRDefault="00293885" w:rsidP="00521069">
            <w:pPr>
              <w:pStyle w:val="Header"/>
              <w:tabs>
                <w:tab w:val="clear" w:pos="4536"/>
                <w:tab w:val="clear" w:pos="9072"/>
              </w:tabs>
              <w:spacing w:before="60" w:after="60"/>
              <w:ind w:right="252"/>
              <w:rPr>
                <w:rFonts w:asciiTheme="minorHAnsi" w:hAnsiTheme="minorHAnsi"/>
                <w:b/>
              </w:rPr>
            </w:pPr>
            <w:r>
              <w:rPr>
                <w:rFonts w:asciiTheme="minorHAnsi" w:hAnsiTheme="minorHAnsi"/>
                <w:b/>
              </w:rPr>
              <w:lastRenderedPageBreak/>
              <w:t>4.10</w:t>
            </w:r>
            <w:r w:rsidRPr="008B0F1D">
              <w:rPr>
                <w:rFonts w:asciiTheme="minorHAnsi" w:hAnsiTheme="minorHAnsi"/>
                <w:b/>
              </w:rPr>
              <w:t xml:space="preserve"> Favourable reference range</w:t>
            </w:r>
          </w:p>
        </w:tc>
        <w:tc>
          <w:tcPr>
            <w:tcW w:w="6436" w:type="dxa"/>
            <w:gridSpan w:val="2"/>
          </w:tcPr>
          <w:p w14:paraId="1507AFB8" w14:textId="4F634779" w:rsidR="00293885" w:rsidRPr="008B0F1D" w:rsidRDefault="00293885" w:rsidP="00293885">
            <w:pPr>
              <w:spacing w:before="60" w:after="60"/>
              <w:rPr>
                <w:rFonts w:asciiTheme="minorHAnsi" w:hAnsiTheme="minorHAnsi"/>
                <w:i/>
              </w:rPr>
            </w:pPr>
            <w:r w:rsidRPr="008B0F1D">
              <w:rPr>
                <w:rFonts w:asciiTheme="minorHAnsi" w:hAnsiTheme="minorHAnsi"/>
                <w:i/>
              </w:rPr>
              <w:t xml:space="preserve">a) In km² </w:t>
            </w:r>
            <w:r>
              <w:rPr>
                <w:rFonts w:asciiTheme="minorHAnsi" w:hAnsiTheme="minorHAnsi"/>
                <w:i/>
              </w:rPr>
              <w:t>or</w:t>
            </w:r>
          </w:p>
        </w:tc>
      </w:tr>
      <w:tr w:rsidR="00293885" w:rsidRPr="008B0F1D" w14:paraId="3A64311B" w14:textId="77777777" w:rsidTr="006641EA">
        <w:trPr>
          <w:cantSplit/>
          <w:trHeight w:val="345"/>
        </w:trPr>
        <w:tc>
          <w:tcPr>
            <w:tcW w:w="3214" w:type="dxa"/>
            <w:vMerge/>
            <w:shd w:val="clear" w:color="auto" w:fill="DBE5F1" w:themeFill="accent1" w:themeFillTint="33"/>
          </w:tcPr>
          <w:p w14:paraId="09BB127A" w14:textId="77777777" w:rsidR="00293885" w:rsidRDefault="00293885" w:rsidP="00521069">
            <w:pPr>
              <w:pStyle w:val="Header"/>
              <w:tabs>
                <w:tab w:val="clear" w:pos="4536"/>
                <w:tab w:val="clear" w:pos="9072"/>
              </w:tabs>
              <w:spacing w:before="60" w:after="60"/>
              <w:ind w:right="252"/>
              <w:rPr>
                <w:rFonts w:asciiTheme="minorHAnsi" w:hAnsiTheme="minorHAnsi"/>
                <w:b/>
              </w:rPr>
            </w:pPr>
          </w:p>
        </w:tc>
        <w:tc>
          <w:tcPr>
            <w:tcW w:w="6436" w:type="dxa"/>
            <w:gridSpan w:val="2"/>
          </w:tcPr>
          <w:p w14:paraId="68C07562" w14:textId="65B0049F" w:rsidR="00293885" w:rsidRPr="008B0F1D" w:rsidRDefault="00293885" w:rsidP="00293885">
            <w:pPr>
              <w:spacing w:before="60" w:after="60"/>
              <w:rPr>
                <w:rFonts w:asciiTheme="minorHAnsi" w:hAnsiTheme="minorHAnsi"/>
                <w:i/>
              </w:rPr>
            </w:pPr>
            <w:r w:rsidRPr="008B0F1D">
              <w:rPr>
                <w:rFonts w:asciiTheme="minorHAnsi" w:hAnsiTheme="minorHAnsi"/>
                <w:i/>
              </w:rPr>
              <w:t>b) Indicate if operators were used (using symbols ≈, &gt;, &gt;&gt;)</w:t>
            </w:r>
            <w:r>
              <w:rPr>
                <w:rFonts w:asciiTheme="minorHAnsi" w:hAnsiTheme="minorHAnsi"/>
                <w:i/>
              </w:rPr>
              <w:t xml:space="preserve"> or</w:t>
            </w:r>
          </w:p>
        </w:tc>
      </w:tr>
      <w:tr w:rsidR="00293885" w:rsidRPr="008B0F1D" w14:paraId="2F3E6070" w14:textId="77777777" w:rsidTr="006641EA">
        <w:trPr>
          <w:cantSplit/>
          <w:trHeight w:val="345"/>
        </w:trPr>
        <w:tc>
          <w:tcPr>
            <w:tcW w:w="3214" w:type="dxa"/>
            <w:vMerge/>
            <w:shd w:val="clear" w:color="auto" w:fill="DBE5F1" w:themeFill="accent1" w:themeFillTint="33"/>
          </w:tcPr>
          <w:p w14:paraId="30BC9FFE" w14:textId="77777777" w:rsidR="00293885" w:rsidRDefault="00293885" w:rsidP="00521069">
            <w:pPr>
              <w:pStyle w:val="Header"/>
              <w:tabs>
                <w:tab w:val="clear" w:pos="4536"/>
                <w:tab w:val="clear" w:pos="9072"/>
              </w:tabs>
              <w:spacing w:before="60" w:after="60"/>
              <w:ind w:right="252"/>
              <w:rPr>
                <w:rFonts w:asciiTheme="minorHAnsi" w:hAnsiTheme="minorHAnsi"/>
                <w:b/>
              </w:rPr>
            </w:pPr>
          </w:p>
        </w:tc>
        <w:tc>
          <w:tcPr>
            <w:tcW w:w="6436" w:type="dxa"/>
            <w:gridSpan w:val="2"/>
          </w:tcPr>
          <w:p w14:paraId="4F529C2E" w14:textId="34D14F9B" w:rsidR="00293885" w:rsidRPr="008B0F1D" w:rsidRDefault="00293885" w:rsidP="009B2680">
            <w:pPr>
              <w:spacing w:before="60" w:after="60"/>
              <w:rPr>
                <w:rFonts w:asciiTheme="minorHAnsi" w:hAnsiTheme="minorHAnsi"/>
                <w:i/>
              </w:rPr>
            </w:pPr>
            <w:r w:rsidRPr="008B0F1D">
              <w:rPr>
                <w:rFonts w:asciiTheme="minorHAnsi" w:hAnsiTheme="minorHAnsi"/>
                <w:i/>
              </w:rPr>
              <w:t xml:space="preserve">c) If </w:t>
            </w:r>
            <w:r w:rsidR="009B2680">
              <w:rPr>
                <w:rFonts w:asciiTheme="minorHAnsi" w:hAnsiTheme="minorHAnsi"/>
                <w:i/>
              </w:rPr>
              <w:t>f</w:t>
            </w:r>
            <w:r w:rsidRPr="008B0F1D">
              <w:rPr>
                <w:rFonts w:asciiTheme="minorHAnsi" w:hAnsiTheme="minorHAnsi"/>
                <w:i/>
              </w:rPr>
              <w:t xml:space="preserve">avourable </w:t>
            </w:r>
            <w:r w:rsidR="009B2680">
              <w:rPr>
                <w:rFonts w:asciiTheme="minorHAnsi" w:hAnsiTheme="minorHAnsi"/>
                <w:i/>
              </w:rPr>
              <w:t>r</w:t>
            </w:r>
            <w:r w:rsidRPr="008B0F1D">
              <w:rPr>
                <w:rFonts w:asciiTheme="minorHAnsi" w:hAnsiTheme="minorHAnsi"/>
                <w:i/>
              </w:rPr>
              <w:t xml:space="preserve">eference </w:t>
            </w:r>
            <w:r w:rsidR="009B2680">
              <w:rPr>
                <w:rFonts w:asciiTheme="minorHAnsi" w:hAnsiTheme="minorHAnsi"/>
                <w:i/>
              </w:rPr>
              <w:t>r</w:t>
            </w:r>
            <w:r w:rsidRPr="008B0F1D">
              <w:rPr>
                <w:rFonts w:asciiTheme="minorHAnsi" w:hAnsiTheme="minorHAnsi"/>
                <w:i/>
              </w:rPr>
              <w:t>ange is unknown, indicate by using ‘x’</w:t>
            </w:r>
          </w:p>
        </w:tc>
      </w:tr>
      <w:tr w:rsidR="00293885" w:rsidRPr="008B0F1D" w14:paraId="369C2CFB" w14:textId="77777777" w:rsidTr="006641EA">
        <w:trPr>
          <w:cantSplit/>
          <w:trHeight w:val="345"/>
        </w:trPr>
        <w:tc>
          <w:tcPr>
            <w:tcW w:w="3214" w:type="dxa"/>
            <w:vMerge/>
            <w:shd w:val="clear" w:color="auto" w:fill="DBE5F1" w:themeFill="accent1" w:themeFillTint="33"/>
          </w:tcPr>
          <w:p w14:paraId="0706665B" w14:textId="77777777" w:rsidR="00293885" w:rsidRDefault="00293885" w:rsidP="00521069">
            <w:pPr>
              <w:pStyle w:val="Header"/>
              <w:tabs>
                <w:tab w:val="clear" w:pos="4536"/>
                <w:tab w:val="clear" w:pos="9072"/>
              </w:tabs>
              <w:spacing w:before="60" w:after="60"/>
              <w:ind w:right="252"/>
              <w:rPr>
                <w:rFonts w:asciiTheme="minorHAnsi" w:hAnsiTheme="minorHAnsi"/>
                <w:b/>
              </w:rPr>
            </w:pPr>
          </w:p>
        </w:tc>
        <w:tc>
          <w:tcPr>
            <w:tcW w:w="6436" w:type="dxa"/>
            <w:gridSpan w:val="2"/>
          </w:tcPr>
          <w:p w14:paraId="1B917758" w14:textId="7E226DCF" w:rsidR="00293885" w:rsidRPr="008B0F1D" w:rsidRDefault="00293885" w:rsidP="00521069">
            <w:pPr>
              <w:spacing w:before="60" w:after="60"/>
              <w:rPr>
                <w:rFonts w:asciiTheme="minorHAnsi" w:hAnsiTheme="minorHAnsi"/>
                <w:i/>
              </w:rPr>
            </w:pPr>
            <w:r w:rsidRPr="008B0F1D">
              <w:rPr>
                <w:rFonts w:asciiTheme="minorHAnsi" w:hAnsiTheme="minorHAnsi"/>
                <w:i/>
              </w:rPr>
              <w:t xml:space="preserve">d) Indicate method used to set reference value if other than operators </w:t>
            </w:r>
            <w:r w:rsidR="0054778F" w:rsidRPr="008B0F1D">
              <w:rPr>
                <w:rFonts w:asciiTheme="minorHAnsi" w:hAnsiTheme="minorHAnsi" w:cs="Tahoma"/>
                <w:i/>
                <w:spacing w:val="-8"/>
                <w:szCs w:val="20"/>
              </w:rPr>
              <w:t>Free text</w:t>
            </w:r>
          </w:p>
        </w:tc>
      </w:tr>
      <w:tr w:rsidR="00DE08E3" w:rsidRPr="008B0F1D" w14:paraId="716A9228" w14:textId="33429992" w:rsidTr="006641EA">
        <w:trPr>
          <w:cantSplit/>
          <w:trHeight w:val="911"/>
        </w:trPr>
        <w:tc>
          <w:tcPr>
            <w:tcW w:w="3214" w:type="dxa"/>
            <w:vMerge w:val="restart"/>
            <w:tcBorders>
              <w:right w:val="single" w:sz="4" w:space="0" w:color="000000"/>
            </w:tcBorders>
            <w:shd w:val="clear" w:color="auto" w:fill="DBE5F1" w:themeFill="accent1" w:themeFillTint="33"/>
          </w:tcPr>
          <w:p w14:paraId="12C39138" w14:textId="1050ECD8" w:rsidR="00DE08E3" w:rsidRPr="008B0F1D" w:rsidRDefault="00DE08E3" w:rsidP="00521069">
            <w:pPr>
              <w:pStyle w:val="Header"/>
              <w:tabs>
                <w:tab w:val="clear" w:pos="4536"/>
                <w:tab w:val="clear" w:pos="9072"/>
              </w:tabs>
              <w:spacing w:before="60" w:after="60"/>
              <w:ind w:right="252"/>
              <w:rPr>
                <w:rFonts w:asciiTheme="minorHAnsi" w:hAnsiTheme="minorHAnsi"/>
                <w:b/>
              </w:rPr>
            </w:pPr>
            <w:r w:rsidRPr="00EC0ED4">
              <w:rPr>
                <w:rFonts w:asciiTheme="minorHAnsi" w:hAnsiTheme="minorHAnsi"/>
                <w:b/>
              </w:rPr>
              <w:t>4.11 Change and reason for change in surface area of range</w:t>
            </w:r>
          </w:p>
          <w:p w14:paraId="5D3C96C2" w14:textId="77777777" w:rsidR="00DE08E3" w:rsidRPr="008B0F1D" w:rsidRDefault="00DE08E3" w:rsidP="00521069">
            <w:pPr>
              <w:spacing w:before="60" w:after="60"/>
            </w:pPr>
          </w:p>
        </w:tc>
        <w:tc>
          <w:tcPr>
            <w:tcW w:w="6436" w:type="dxa"/>
            <w:gridSpan w:val="2"/>
            <w:tcBorders>
              <w:left w:val="single" w:sz="4" w:space="0" w:color="000000"/>
            </w:tcBorders>
            <w:shd w:val="clear" w:color="auto" w:fill="FFFFFF" w:themeFill="background1"/>
          </w:tcPr>
          <w:p w14:paraId="6DBD1310" w14:textId="77777777" w:rsidR="00293885" w:rsidRDefault="00293885" w:rsidP="00AC6342">
            <w:pPr>
              <w:autoSpaceDE w:val="0"/>
              <w:autoSpaceDN w:val="0"/>
              <w:adjustRightInd w:val="0"/>
              <w:spacing w:before="60" w:after="180"/>
              <w:rPr>
                <w:rFonts w:cs="Tahoma"/>
                <w:i/>
                <w:spacing w:val="-8"/>
                <w:szCs w:val="22"/>
              </w:rPr>
            </w:pPr>
            <w:r>
              <w:rPr>
                <w:rFonts w:cs="Tahoma"/>
                <w:i/>
                <w:spacing w:val="-8"/>
                <w:szCs w:val="22"/>
              </w:rPr>
              <w:t xml:space="preserve">Is there a change between reporting periods? </w:t>
            </w:r>
            <w:r w:rsidRPr="008B0F1D">
              <w:rPr>
                <w:rFonts w:asciiTheme="minorHAnsi" w:hAnsiTheme="minorHAnsi"/>
                <w:i/>
              </w:rPr>
              <w:t>YES/NO</w:t>
            </w:r>
          </w:p>
          <w:p w14:paraId="1D0A5727" w14:textId="724F2CE5" w:rsidR="006A2819" w:rsidRPr="003663F8" w:rsidRDefault="00293885" w:rsidP="0054778F">
            <w:pPr>
              <w:shd w:val="clear" w:color="auto" w:fill="FFFFFF" w:themeFill="background1"/>
              <w:spacing w:before="60" w:after="60"/>
              <w:rPr>
                <w:rFonts w:asciiTheme="minorHAnsi" w:hAnsiTheme="minorHAnsi"/>
                <w:i/>
                <w:szCs w:val="22"/>
              </w:rPr>
            </w:pPr>
            <w:r>
              <w:rPr>
                <w:rFonts w:cs="Tahoma"/>
                <w:i/>
                <w:spacing w:val="-8"/>
                <w:szCs w:val="22"/>
              </w:rPr>
              <w:t>If yes</w:t>
            </w:r>
            <w:r w:rsidR="00C574D3">
              <w:rPr>
                <w:rFonts w:cs="Tahoma"/>
                <w:i/>
                <w:spacing w:val="-8"/>
                <w:szCs w:val="22"/>
              </w:rPr>
              <w:t>,</w:t>
            </w:r>
            <w:r>
              <w:rPr>
                <w:rFonts w:cs="Tahoma"/>
                <w:i/>
                <w:spacing w:val="-8"/>
                <w:szCs w:val="22"/>
              </w:rPr>
              <w:t xml:space="preserve"> </w:t>
            </w:r>
            <w:r w:rsidR="0054778F">
              <w:rPr>
                <w:rFonts w:cs="Tahoma"/>
                <w:i/>
                <w:spacing w:val="-8"/>
                <w:szCs w:val="22"/>
              </w:rPr>
              <w:t>provide</w:t>
            </w:r>
            <w:r>
              <w:rPr>
                <w:rFonts w:cs="Tahoma"/>
                <w:i/>
                <w:spacing w:val="-8"/>
                <w:szCs w:val="22"/>
              </w:rPr>
              <w:t xml:space="preserve"> the nature of that change. More than one option (a to d) can be chosen</w:t>
            </w:r>
          </w:p>
        </w:tc>
      </w:tr>
      <w:tr w:rsidR="00293885" w:rsidRPr="008B0F1D" w14:paraId="7C24AE26" w14:textId="77777777" w:rsidTr="006641EA">
        <w:trPr>
          <w:cantSplit/>
          <w:trHeight w:val="359"/>
        </w:trPr>
        <w:tc>
          <w:tcPr>
            <w:tcW w:w="3214" w:type="dxa"/>
            <w:vMerge/>
            <w:tcBorders>
              <w:right w:val="single" w:sz="4" w:space="0" w:color="000000"/>
            </w:tcBorders>
            <w:shd w:val="clear" w:color="auto" w:fill="DBE5F1" w:themeFill="accent1" w:themeFillTint="33"/>
          </w:tcPr>
          <w:p w14:paraId="383815C0" w14:textId="77777777" w:rsidR="00293885" w:rsidRPr="008B0F1D" w:rsidRDefault="00293885" w:rsidP="00521069">
            <w:pPr>
              <w:pStyle w:val="Header"/>
              <w:tabs>
                <w:tab w:val="clear" w:pos="4536"/>
                <w:tab w:val="clear" w:pos="9072"/>
              </w:tabs>
              <w:spacing w:before="60" w:after="60"/>
              <w:ind w:right="252"/>
              <w:rPr>
                <w:rFonts w:asciiTheme="minorHAnsi" w:hAnsiTheme="minorHAnsi"/>
                <w:b/>
              </w:rPr>
            </w:pPr>
          </w:p>
        </w:tc>
        <w:tc>
          <w:tcPr>
            <w:tcW w:w="5170" w:type="dxa"/>
            <w:tcBorders>
              <w:left w:val="single" w:sz="4" w:space="0" w:color="000000"/>
            </w:tcBorders>
            <w:shd w:val="clear" w:color="auto" w:fill="FFFFFF" w:themeFill="background1"/>
          </w:tcPr>
          <w:p w14:paraId="5AA73E0A" w14:textId="50A512BD" w:rsidR="00293885" w:rsidRPr="008B0F1D" w:rsidRDefault="00293885" w:rsidP="00521069">
            <w:pPr>
              <w:shd w:val="clear" w:color="auto" w:fill="FFFFFF" w:themeFill="background1"/>
              <w:spacing w:before="60" w:after="60"/>
              <w:rPr>
                <w:rFonts w:asciiTheme="minorHAnsi" w:hAnsiTheme="minorHAnsi" w:cs="Tahoma"/>
                <w:i/>
                <w:spacing w:val="-8"/>
                <w:szCs w:val="20"/>
              </w:rPr>
            </w:pPr>
            <w:r>
              <w:rPr>
                <w:rFonts w:asciiTheme="minorHAnsi" w:hAnsiTheme="minorHAnsi"/>
                <w:i/>
              </w:rPr>
              <w:t>a</w:t>
            </w:r>
            <w:r w:rsidRPr="008B0F1D">
              <w:rPr>
                <w:rFonts w:asciiTheme="minorHAnsi" w:hAnsiTheme="minorHAnsi"/>
                <w:i/>
              </w:rPr>
              <w:t xml:space="preserve">) </w:t>
            </w:r>
            <w:r>
              <w:rPr>
                <w:rFonts w:asciiTheme="minorHAnsi" w:hAnsiTheme="minorHAnsi"/>
                <w:i/>
              </w:rPr>
              <w:t>yes</w:t>
            </w:r>
            <w:r w:rsidR="00C574D3">
              <w:rPr>
                <w:rFonts w:asciiTheme="minorHAnsi" w:hAnsiTheme="minorHAnsi"/>
                <w:i/>
              </w:rPr>
              <w:t>,</w:t>
            </w:r>
            <w:r>
              <w:rPr>
                <w:rFonts w:asciiTheme="minorHAnsi" w:hAnsiTheme="minorHAnsi"/>
                <w:i/>
              </w:rPr>
              <w:t xml:space="preserve"> due to g</w:t>
            </w:r>
            <w:r w:rsidRPr="008B0F1D">
              <w:rPr>
                <w:rFonts w:asciiTheme="minorHAnsi" w:hAnsiTheme="minorHAnsi"/>
                <w:i/>
              </w:rPr>
              <w:t xml:space="preserve">enuine change </w:t>
            </w:r>
          </w:p>
        </w:tc>
        <w:tc>
          <w:tcPr>
            <w:tcW w:w="1266" w:type="dxa"/>
            <w:tcBorders>
              <w:left w:val="single" w:sz="4" w:space="0" w:color="000000"/>
            </w:tcBorders>
            <w:shd w:val="clear" w:color="auto" w:fill="FFFFFF" w:themeFill="background1"/>
          </w:tcPr>
          <w:p w14:paraId="5D03F6EC" w14:textId="7FF17B37" w:rsidR="00293885" w:rsidRPr="008B0F1D" w:rsidRDefault="00293885" w:rsidP="00293885">
            <w:pPr>
              <w:shd w:val="clear" w:color="auto" w:fill="FFFFFF" w:themeFill="background1"/>
              <w:spacing w:before="60" w:after="60"/>
              <w:rPr>
                <w:rFonts w:asciiTheme="minorHAnsi" w:hAnsiTheme="minorHAnsi" w:cs="Tahoma"/>
                <w:i/>
                <w:spacing w:val="-8"/>
                <w:szCs w:val="20"/>
              </w:rPr>
            </w:pPr>
            <w:r w:rsidRPr="008B0F1D">
              <w:rPr>
                <w:rFonts w:asciiTheme="minorHAnsi" w:hAnsiTheme="minorHAnsi"/>
                <w:i/>
              </w:rPr>
              <w:t>YES/NO</w:t>
            </w:r>
          </w:p>
        </w:tc>
      </w:tr>
      <w:tr w:rsidR="003663F8" w:rsidRPr="008B0F1D" w14:paraId="4962B45B" w14:textId="77777777" w:rsidTr="006641EA">
        <w:trPr>
          <w:cantSplit/>
          <w:trHeight w:val="356"/>
        </w:trPr>
        <w:tc>
          <w:tcPr>
            <w:tcW w:w="3214" w:type="dxa"/>
            <w:vMerge/>
            <w:tcBorders>
              <w:right w:val="single" w:sz="4" w:space="0" w:color="000000"/>
            </w:tcBorders>
            <w:shd w:val="clear" w:color="auto" w:fill="DBE5F1" w:themeFill="accent1" w:themeFillTint="33"/>
          </w:tcPr>
          <w:p w14:paraId="7D5DCF60" w14:textId="77777777" w:rsidR="003663F8" w:rsidRPr="008B0F1D" w:rsidRDefault="003663F8" w:rsidP="00521069">
            <w:pPr>
              <w:pStyle w:val="Header"/>
              <w:tabs>
                <w:tab w:val="clear" w:pos="4536"/>
                <w:tab w:val="clear" w:pos="9072"/>
              </w:tabs>
              <w:spacing w:before="60" w:after="60"/>
              <w:ind w:right="252"/>
              <w:rPr>
                <w:rFonts w:asciiTheme="minorHAnsi" w:hAnsiTheme="minorHAnsi"/>
                <w:b/>
              </w:rPr>
            </w:pPr>
          </w:p>
        </w:tc>
        <w:tc>
          <w:tcPr>
            <w:tcW w:w="5170" w:type="dxa"/>
            <w:tcBorders>
              <w:left w:val="single" w:sz="4" w:space="0" w:color="000000"/>
            </w:tcBorders>
            <w:shd w:val="clear" w:color="auto" w:fill="FFFFFF" w:themeFill="background1"/>
          </w:tcPr>
          <w:p w14:paraId="12E98020" w14:textId="67CCB12E" w:rsidR="003663F8" w:rsidRPr="008B0F1D" w:rsidRDefault="00293885" w:rsidP="00521069">
            <w:pPr>
              <w:shd w:val="clear" w:color="auto" w:fill="FFFFFF" w:themeFill="background1"/>
              <w:spacing w:before="60" w:after="60"/>
              <w:rPr>
                <w:rFonts w:asciiTheme="minorHAnsi" w:hAnsiTheme="minorHAnsi"/>
                <w:i/>
              </w:rPr>
            </w:pPr>
            <w:r>
              <w:rPr>
                <w:rFonts w:asciiTheme="minorHAnsi" w:hAnsiTheme="minorHAnsi"/>
                <w:i/>
              </w:rPr>
              <w:t>b</w:t>
            </w:r>
            <w:r w:rsidR="003663F8" w:rsidRPr="008B0F1D">
              <w:rPr>
                <w:rFonts w:asciiTheme="minorHAnsi" w:hAnsiTheme="minorHAnsi"/>
                <w:i/>
              </w:rPr>
              <w:t xml:space="preserve">) </w:t>
            </w:r>
            <w:r w:rsidR="007243BB">
              <w:rPr>
                <w:rFonts w:asciiTheme="minorHAnsi" w:hAnsiTheme="minorHAnsi"/>
                <w:i/>
              </w:rPr>
              <w:t>y</w:t>
            </w:r>
            <w:r w:rsidR="003663F8">
              <w:rPr>
                <w:rFonts w:asciiTheme="minorHAnsi" w:hAnsiTheme="minorHAnsi"/>
                <w:i/>
              </w:rPr>
              <w:t>es</w:t>
            </w:r>
            <w:r w:rsidR="00C574D3">
              <w:rPr>
                <w:rFonts w:asciiTheme="minorHAnsi" w:hAnsiTheme="minorHAnsi"/>
                <w:i/>
              </w:rPr>
              <w:t>,</w:t>
            </w:r>
            <w:r w:rsidR="003663F8">
              <w:rPr>
                <w:rFonts w:asciiTheme="minorHAnsi" w:hAnsiTheme="minorHAnsi"/>
                <w:i/>
              </w:rPr>
              <w:t xml:space="preserve"> due to i</w:t>
            </w:r>
            <w:r w:rsidR="003663F8" w:rsidRPr="008B0F1D">
              <w:rPr>
                <w:rFonts w:asciiTheme="minorHAnsi" w:hAnsiTheme="minorHAnsi"/>
                <w:i/>
              </w:rPr>
              <w:t xml:space="preserve">mproved knowledge/more accurate data </w:t>
            </w:r>
          </w:p>
        </w:tc>
        <w:tc>
          <w:tcPr>
            <w:tcW w:w="1266" w:type="dxa"/>
            <w:tcBorders>
              <w:left w:val="single" w:sz="4" w:space="0" w:color="000000"/>
            </w:tcBorders>
            <w:shd w:val="clear" w:color="auto" w:fill="FFFFFF" w:themeFill="background1"/>
          </w:tcPr>
          <w:p w14:paraId="22E514FB" w14:textId="6E10DE0B" w:rsidR="003663F8" w:rsidRPr="008B0F1D" w:rsidRDefault="00293885" w:rsidP="00521069">
            <w:pPr>
              <w:shd w:val="clear" w:color="auto" w:fill="FFFFFF" w:themeFill="background1"/>
              <w:spacing w:before="60" w:after="60"/>
              <w:rPr>
                <w:rFonts w:asciiTheme="minorHAnsi" w:hAnsiTheme="minorHAnsi" w:cs="Tahoma"/>
                <w:i/>
                <w:spacing w:val="-8"/>
                <w:szCs w:val="20"/>
              </w:rPr>
            </w:pPr>
            <w:r w:rsidRPr="008B0F1D">
              <w:rPr>
                <w:rFonts w:asciiTheme="minorHAnsi" w:hAnsiTheme="minorHAnsi"/>
                <w:i/>
              </w:rPr>
              <w:t>YES/NO</w:t>
            </w:r>
          </w:p>
        </w:tc>
      </w:tr>
      <w:tr w:rsidR="003663F8" w:rsidRPr="008B0F1D" w14:paraId="3D847432" w14:textId="77777777" w:rsidTr="006641EA">
        <w:trPr>
          <w:cantSplit/>
          <w:trHeight w:val="320"/>
        </w:trPr>
        <w:tc>
          <w:tcPr>
            <w:tcW w:w="3214" w:type="dxa"/>
            <w:vMerge/>
            <w:tcBorders>
              <w:right w:val="single" w:sz="4" w:space="0" w:color="000000"/>
            </w:tcBorders>
            <w:shd w:val="clear" w:color="auto" w:fill="DBE5F1" w:themeFill="accent1" w:themeFillTint="33"/>
          </w:tcPr>
          <w:p w14:paraId="4D9204EC" w14:textId="77777777" w:rsidR="003663F8" w:rsidRPr="008B0F1D" w:rsidRDefault="003663F8" w:rsidP="00521069">
            <w:pPr>
              <w:pStyle w:val="Header"/>
              <w:tabs>
                <w:tab w:val="clear" w:pos="4536"/>
                <w:tab w:val="clear" w:pos="9072"/>
              </w:tabs>
              <w:spacing w:before="60" w:after="60"/>
              <w:ind w:right="252"/>
              <w:rPr>
                <w:rFonts w:asciiTheme="minorHAnsi" w:hAnsiTheme="minorHAnsi"/>
                <w:b/>
              </w:rPr>
            </w:pPr>
          </w:p>
        </w:tc>
        <w:tc>
          <w:tcPr>
            <w:tcW w:w="5170" w:type="dxa"/>
            <w:tcBorders>
              <w:left w:val="single" w:sz="4" w:space="0" w:color="000000"/>
            </w:tcBorders>
            <w:shd w:val="clear" w:color="auto" w:fill="FFFFFF" w:themeFill="background1"/>
          </w:tcPr>
          <w:p w14:paraId="75D3A786" w14:textId="32B615BE" w:rsidR="003663F8" w:rsidRPr="008B0F1D" w:rsidRDefault="00293885" w:rsidP="00521069">
            <w:pPr>
              <w:shd w:val="clear" w:color="auto" w:fill="FFFFFF" w:themeFill="background1"/>
              <w:spacing w:before="60" w:after="60"/>
              <w:rPr>
                <w:rFonts w:asciiTheme="minorHAnsi" w:hAnsiTheme="minorHAnsi"/>
                <w:i/>
              </w:rPr>
            </w:pPr>
            <w:r>
              <w:rPr>
                <w:rFonts w:asciiTheme="minorHAnsi" w:hAnsiTheme="minorHAnsi"/>
                <w:i/>
              </w:rPr>
              <w:t>c</w:t>
            </w:r>
            <w:r w:rsidR="003663F8" w:rsidRPr="008B0F1D">
              <w:rPr>
                <w:rFonts w:asciiTheme="minorHAnsi" w:hAnsiTheme="minorHAnsi"/>
                <w:i/>
              </w:rPr>
              <w:t xml:space="preserve">) </w:t>
            </w:r>
            <w:r w:rsidR="007243BB">
              <w:rPr>
                <w:rFonts w:asciiTheme="minorHAnsi" w:hAnsiTheme="minorHAnsi"/>
                <w:i/>
              </w:rPr>
              <w:t>y</w:t>
            </w:r>
            <w:r w:rsidR="003663F8">
              <w:rPr>
                <w:rFonts w:asciiTheme="minorHAnsi" w:hAnsiTheme="minorHAnsi"/>
                <w:i/>
              </w:rPr>
              <w:t>es</w:t>
            </w:r>
            <w:r w:rsidR="00C574D3">
              <w:rPr>
                <w:rFonts w:asciiTheme="minorHAnsi" w:hAnsiTheme="minorHAnsi"/>
                <w:i/>
              </w:rPr>
              <w:t>,</w:t>
            </w:r>
            <w:r w:rsidR="003663F8">
              <w:rPr>
                <w:rFonts w:asciiTheme="minorHAnsi" w:hAnsiTheme="minorHAnsi"/>
                <w:i/>
              </w:rPr>
              <w:t xml:space="preserve"> due to the u</w:t>
            </w:r>
            <w:r w:rsidR="003663F8" w:rsidRPr="008B0F1D">
              <w:rPr>
                <w:rFonts w:asciiTheme="minorHAnsi" w:hAnsiTheme="minorHAnsi"/>
                <w:i/>
              </w:rPr>
              <w:t>se of different method</w:t>
            </w:r>
          </w:p>
        </w:tc>
        <w:tc>
          <w:tcPr>
            <w:tcW w:w="1266" w:type="dxa"/>
            <w:tcBorders>
              <w:left w:val="single" w:sz="4" w:space="0" w:color="000000"/>
            </w:tcBorders>
            <w:shd w:val="clear" w:color="auto" w:fill="FFFFFF" w:themeFill="background1"/>
          </w:tcPr>
          <w:p w14:paraId="53CEBF0F" w14:textId="18234FF3" w:rsidR="003663F8" w:rsidRPr="008B0F1D" w:rsidRDefault="00293885" w:rsidP="00521069">
            <w:pPr>
              <w:shd w:val="clear" w:color="auto" w:fill="FFFFFF" w:themeFill="background1"/>
              <w:spacing w:before="60" w:after="60"/>
              <w:rPr>
                <w:rFonts w:asciiTheme="minorHAnsi" w:hAnsiTheme="minorHAnsi" w:cs="Tahoma"/>
                <w:i/>
                <w:spacing w:val="-8"/>
                <w:szCs w:val="20"/>
              </w:rPr>
            </w:pPr>
            <w:r w:rsidRPr="008B0F1D">
              <w:rPr>
                <w:rFonts w:asciiTheme="minorHAnsi" w:hAnsiTheme="minorHAnsi"/>
                <w:i/>
              </w:rPr>
              <w:t>YES/NO</w:t>
            </w:r>
          </w:p>
        </w:tc>
      </w:tr>
      <w:tr w:rsidR="003663F8" w:rsidRPr="008B0F1D" w14:paraId="0AF58EF7" w14:textId="77777777" w:rsidTr="006641EA">
        <w:trPr>
          <w:cantSplit/>
          <w:trHeight w:val="390"/>
        </w:trPr>
        <w:tc>
          <w:tcPr>
            <w:tcW w:w="3214" w:type="dxa"/>
            <w:vMerge/>
            <w:tcBorders>
              <w:right w:val="single" w:sz="4" w:space="0" w:color="000000"/>
            </w:tcBorders>
            <w:shd w:val="clear" w:color="auto" w:fill="DBE5F1" w:themeFill="accent1" w:themeFillTint="33"/>
          </w:tcPr>
          <w:p w14:paraId="08DF382F" w14:textId="77777777" w:rsidR="003663F8" w:rsidRPr="008B0F1D" w:rsidRDefault="003663F8" w:rsidP="00521069">
            <w:pPr>
              <w:pStyle w:val="Header"/>
              <w:tabs>
                <w:tab w:val="clear" w:pos="4536"/>
                <w:tab w:val="clear" w:pos="9072"/>
              </w:tabs>
              <w:spacing w:before="60" w:after="60"/>
              <w:ind w:right="252"/>
              <w:rPr>
                <w:rFonts w:asciiTheme="minorHAnsi" w:hAnsiTheme="minorHAnsi"/>
                <w:b/>
              </w:rPr>
            </w:pPr>
          </w:p>
        </w:tc>
        <w:tc>
          <w:tcPr>
            <w:tcW w:w="5170" w:type="dxa"/>
            <w:tcBorders>
              <w:left w:val="single" w:sz="4" w:space="0" w:color="000000"/>
            </w:tcBorders>
            <w:shd w:val="clear" w:color="auto" w:fill="FFFFFF" w:themeFill="background1"/>
          </w:tcPr>
          <w:p w14:paraId="767B2828" w14:textId="4822DF89" w:rsidR="003663F8" w:rsidRPr="008B0F1D" w:rsidRDefault="00293885" w:rsidP="00521069">
            <w:pPr>
              <w:shd w:val="clear" w:color="auto" w:fill="FFFFFF" w:themeFill="background1"/>
              <w:spacing w:before="60" w:after="60"/>
              <w:rPr>
                <w:rFonts w:asciiTheme="minorHAnsi" w:hAnsiTheme="minorHAnsi"/>
                <w:i/>
              </w:rPr>
            </w:pPr>
            <w:r>
              <w:rPr>
                <w:rFonts w:asciiTheme="minorHAnsi" w:hAnsiTheme="minorHAnsi"/>
                <w:i/>
              </w:rPr>
              <w:t>d</w:t>
            </w:r>
            <w:r w:rsidR="003663F8" w:rsidRPr="008B0F1D">
              <w:rPr>
                <w:rFonts w:asciiTheme="minorHAnsi" w:hAnsiTheme="minorHAnsi"/>
                <w:i/>
              </w:rPr>
              <w:t xml:space="preserve">) </w:t>
            </w:r>
            <w:r w:rsidR="007243BB">
              <w:rPr>
                <w:rFonts w:asciiTheme="minorHAnsi" w:hAnsiTheme="minorHAnsi"/>
                <w:i/>
              </w:rPr>
              <w:t>y</w:t>
            </w:r>
            <w:r w:rsidR="003663F8">
              <w:rPr>
                <w:rFonts w:asciiTheme="minorHAnsi" w:hAnsiTheme="minorHAnsi"/>
                <w:i/>
              </w:rPr>
              <w:t>es, but there is n</w:t>
            </w:r>
            <w:r w:rsidR="003663F8" w:rsidRPr="008B0F1D">
              <w:rPr>
                <w:rFonts w:asciiTheme="minorHAnsi" w:hAnsiTheme="minorHAnsi"/>
                <w:i/>
              </w:rPr>
              <w:t>o information on the nature of change</w:t>
            </w:r>
          </w:p>
        </w:tc>
        <w:tc>
          <w:tcPr>
            <w:tcW w:w="1266" w:type="dxa"/>
            <w:tcBorders>
              <w:left w:val="single" w:sz="4" w:space="0" w:color="000000"/>
            </w:tcBorders>
            <w:shd w:val="clear" w:color="auto" w:fill="FFFFFF" w:themeFill="background1"/>
          </w:tcPr>
          <w:p w14:paraId="6DC07280" w14:textId="1DBECBCF" w:rsidR="003663F8" w:rsidRPr="008B0F1D" w:rsidRDefault="00293885" w:rsidP="00521069">
            <w:pPr>
              <w:shd w:val="clear" w:color="auto" w:fill="FFFFFF" w:themeFill="background1"/>
              <w:spacing w:before="60" w:after="60"/>
              <w:rPr>
                <w:rFonts w:asciiTheme="minorHAnsi" w:hAnsiTheme="minorHAnsi" w:cs="Tahoma"/>
                <w:i/>
                <w:spacing w:val="-8"/>
                <w:szCs w:val="20"/>
              </w:rPr>
            </w:pPr>
            <w:r w:rsidRPr="008B0F1D">
              <w:rPr>
                <w:rFonts w:asciiTheme="minorHAnsi" w:hAnsiTheme="minorHAnsi"/>
                <w:i/>
              </w:rPr>
              <w:t>YES/NO</w:t>
            </w:r>
          </w:p>
        </w:tc>
      </w:tr>
      <w:tr w:rsidR="00293885" w:rsidRPr="008B0F1D" w14:paraId="73933EEC" w14:textId="77777777" w:rsidTr="006641EA">
        <w:trPr>
          <w:cantSplit/>
          <w:trHeight w:val="390"/>
        </w:trPr>
        <w:tc>
          <w:tcPr>
            <w:tcW w:w="3214" w:type="dxa"/>
            <w:vMerge/>
            <w:tcBorders>
              <w:right w:val="single" w:sz="4" w:space="0" w:color="000000"/>
            </w:tcBorders>
            <w:shd w:val="clear" w:color="auto" w:fill="DBE5F1" w:themeFill="accent1" w:themeFillTint="33"/>
          </w:tcPr>
          <w:p w14:paraId="25D7E80A" w14:textId="77777777" w:rsidR="00293885" w:rsidRPr="008B0F1D" w:rsidRDefault="00293885" w:rsidP="00521069">
            <w:pPr>
              <w:pStyle w:val="Header"/>
              <w:tabs>
                <w:tab w:val="clear" w:pos="4536"/>
                <w:tab w:val="clear" w:pos="9072"/>
              </w:tabs>
              <w:spacing w:before="60" w:after="60"/>
              <w:ind w:right="252"/>
              <w:rPr>
                <w:rFonts w:asciiTheme="minorHAnsi" w:hAnsiTheme="minorHAnsi"/>
                <w:b/>
              </w:rPr>
            </w:pPr>
          </w:p>
        </w:tc>
        <w:tc>
          <w:tcPr>
            <w:tcW w:w="6436" w:type="dxa"/>
            <w:gridSpan w:val="2"/>
            <w:tcBorders>
              <w:left w:val="single" w:sz="4" w:space="0" w:color="000000"/>
            </w:tcBorders>
            <w:shd w:val="clear" w:color="auto" w:fill="FFFFFF" w:themeFill="background1"/>
          </w:tcPr>
          <w:p w14:paraId="5E31FE42" w14:textId="77777777" w:rsidR="00293885" w:rsidRPr="00DC1C4F" w:rsidRDefault="00293885" w:rsidP="00AC6342">
            <w:pPr>
              <w:pStyle w:val="Header"/>
              <w:tabs>
                <w:tab w:val="clear" w:pos="4536"/>
                <w:tab w:val="clear" w:pos="9072"/>
              </w:tabs>
              <w:spacing w:before="60" w:after="180"/>
              <w:rPr>
                <w:rFonts w:asciiTheme="minorHAnsi" w:hAnsiTheme="minorHAnsi" w:cs="Tahoma"/>
                <w:i/>
                <w:szCs w:val="20"/>
              </w:rPr>
            </w:pPr>
            <w:r w:rsidRPr="00DC1C4F">
              <w:rPr>
                <w:rFonts w:asciiTheme="minorHAnsi" w:hAnsiTheme="minorHAnsi" w:cs="Tahoma"/>
                <w:i/>
                <w:szCs w:val="20"/>
              </w:rPr>
              <w:t>The change is mainly due to (select one of the reasons</w:t>
            </w:r>
            <w:r>
              <w:rPr>
                <w:rFonts w:asciiTheme="minorHAnsi" w:hAnsiTheme="minorHAnsi" w:cs="Tahoma"/>
                <w:i/>
                <w:szCs w:val="20"/>
              </w:rPr>
              <w:t xml:space="preserve"> above</w:t>
            </w:r>
            <w:r w:rsidRPr="00DC1C4F">
              <w:rPr>
                <w:rFonts w:asciiTheme="minorHAnsi" w:hAnsiTheme="minorHAnsi" w:cs="Tahoma"/>
                <w:i/>
                <w:szCs w:val="20"/>
              </w:rPr>
              <w:t>):</w:t>
            </w:r>
          </w:p>
          <w:p w14:paraId="40B825E9" w14:textId="39FEEFC5" w:rsidR="00293885" w:rsidRPr="008B0F1D" w:rsidRDefault="00FB6103" w:rsidP="00293885">
            <w:pPr>
              <w:shd w:val="clear" w:color="auto" w:fill="FFFFFF" w:themeFill="background1"/>
              <w:spacing w:before="60" w:after="60"/>
              <w:rPr>
                <w:rFonts w:asciiTheme="minorHAnsi" w:hAnsiTheme="minorHAnsi" w:cs="Tahoma"/>
                <w:i/>
                <w:spacing w:val="-8"/>
                <w:szCs w:val="22"/>
              </w:rPr>
            </w:pPr>
            <w:r w:rsidRPr="00DC1C4F">
              <w:rPr>
                <w:rFonts w:asciiTheme="minorHAnsi" w:hAnsiTheme="minorHAnsi" w:cs="Tahoma"/>
                <w:i/>
                <w:szCs w:val="20"/>
              </w:rPr>
              <w:t>genuine change</w:t>
            </w:r>
            <w:r>
              <w:rPr>
                <w:rFonts w:asciiTheme="minorHAnsi" w:hAnsiTheme="minorHAnsi" w:cs="Tahoma"/>
                <w:i/>
                <w:szCs w:val="20"/>
              </w:rPr>
              <w:t xml:space="preserve"> / improved knowledge or </w:t>
            </w:r>
            <w:r w:rsidRPr="00DC1C4F">
              <w:rPr>
                <w:rFonts w:asciiTheme="minorHAnsi" w:hAnsiTheme="minorHAnsi" w:cs="Tahoma"/>
                <w:i/>
                <w:szCs w:val="20"/>
              </w:rPr>
              <w:t>more accurate data</w:t>
            </w:r>
            <w:r>
              <w:rPr>
                <w:rFonts w:asciiTheme="minorHAnsi" w:hAnsiTheme="minorHAnsi" w:cs="Tahoma"/>
                <w:i/>
                <w:szCs w:val="20"/>
              </w:rPr>
              <w:t xml:space="preserve"> /</w:t>
            </w:r>
            <w:r w:rsidRPr="00DC1C4F">
              <w:rPr>
                <w:rFonts w:asciiTheme="minorHAnsi" w:hAnsiTheme="minorHAnsi" w:cs="Tahoma"/>
                <w:i/>
                <w:szCs w:val="20"/>
              </w:rPr>
              <w:t xml:space="preserve"> the use of a different method</w:t>
            </w:r>
          </w:p>
        </w:tc>
      </w:tr>
      <w:tr w:rsidR="003663F8" w:rsidRPr="008B0F1D" w14:paraId="2CDE215D" w14:textId="77777777" w:rsidTr="006641EA">
        <w:trPr>
          <w:cantSplit/>
          <w:trHeight w:val="837"/>
        </w:trPr>
        <w:tc>
          <w:tcPr>
            <w:tcW w:w="3214" w:type="dxa"/>
            <w:tcBorders>
              <w:right w:val="single" w:sz="4" w:space="0" w:color="000000"/>
            </w:tcBorders>
            <w:shd w:val="clear" w:color="auto" w:fill="DBE5F1" w:themeFill="accent1" w:themeFillTint="33"/>
          </w:tcPr>
          <w:p w14:paraId="287A3605" w14:textId="4CB63044" w:rsidR="003663F8" w:rsidRDefault="003663F8" w:rsidP="00521069">
            <w:pPr>
              <w:pStyle w:val="Header"/>
              <w:tabs>
                <w:tab w:val="clear" w:pos="4536"/>
                <w:tab w:val="clear" w:pos="9072"/>
              </w:tabs>
              <w:spacing w:before="60" w:after="60"/>
              <w:ind w:right="252"/>
              <w:rPr>
                <w:rFonts w:asciiTheme="minorHAnsi" w:hAnsiTheme="minorHAnsi"/>
                <w:b/>
              </w:rPr>
            </w:pPr>
            <w:r w:rsidRPr="008B0F1D">
              <w:rPr>
                <w:rFonts w:asciiTheme="minorHAnsi" w:hAnsiTheme="minorHAnsi"/>
                <w:b/>
              </w:rPr>
              <w:t>4.1</w:t>
            </w:r>
            <w:r>
              <w:rPr>
                <w:rFonts w:asciiTheme="minorHAnsi" w:hAnsiTheme="minorHAnsi"/>
                <w:b/>
              </w:rPr>
              <w:t>2</w:t>
            </w:r>
            <w:r w:rsidRPr="008B0F1D">
              <w:rPr>
                <w:rFonts w:asciiTheme="minorHAnsi" w:hAnsiTheme="minorHAnsi"/>
                <w:b/>
              </w:rPr>
              <w:t xml:space="preserve"> Additional information</w:t>
            </w:r>
          </w:p>
          <w:p w14:paraId="7B4FA750" w14:textId="77777777" w:rsidR="00EC0ED4" w:rsidRPr="008B0F1D" w:rsidRDefault="00EC0ED4" w:rsidP="00521069">
            <w:pPr>
              <w:pStyle w:val="Header"/>
              <w:tabs>
                <w:tab w:val="clear" w:pos="4536"/>
                <w:tab w:val="clear" w:pos="9072"/>
              </w:tabs>
              <w:spacing w:before="60" w:after="60"/>
              <w:ind w:right="252"/>
              <w:rPr>
                <w:rFonts w:asciiTheme="minorHAnsi" w:hAnsiTheme="minorHAnsi"/>
                <w:b/>
              </w:rPr>
            </w:pPr>
          </w:p>
          <w:p w14:paraId="73E58058" w14:textId="4679AD79" w:rsidR="003663F8" w:rsidRPr="008B0F1D" w:rsidRDefault="003663F8" w:rsidP="00521069">
            <w:pPr>
              <w:pStyle w:val="Header"/>
              <w:tabs>
                <w:tab w:val="clear" w:pos="4536"/>
                <w:tab w:val="clear" w:pos="9072"/>
              </w:tabs>
              <w:spacing w:before="60" w:after="60"/>
              <w:ind w:right="252"/>
              <w:jc w:val="right"/>
              <w:rPr>
                <w:rFonts w:asciiTheme="minorHAnsi" w:hAnsiTheme="minorHAnsi"/>
                <w:b/>
              </w:rPr>
            </w:pPr>
            <w:r w:rsidRPr="008B0F1D">
              <w:rPr>
                <w:rFonts w:asciiTheme="minorHAnsi" w:hAnsiTheme="minorHAnsi"/>
                <w:i/>
              </w:rPr>
              <w:t>Optional</w:t>
            </w:r>
          </w:p>
        </w:tc>
        <w:tc>
          <w:tcPr>
            <w:tcW w:w="6436" w:type="dxa"/>
            <w:gridSpan w:val="2"/>
            <w:tcBorders>
              <w:left w:val="single" w:sz="4" w:space="0" w:color="000000"/>
            </w:tcBorders>
            <w:shd w:val="clear" w:color="auto" w:fill="FFFFFF" w:themeFill="background1"/>
          </w:tcPr>
          <w:p w14:paraId="3F6469FD" w14:textId="362BC828" w:rsidR="00293885" w:rsidRPr="00776955" w:rsidRDefault="00293885" w:rsidP="00293885">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4</w:t>
            </w:r>
            <w:r w:rsidRPr="00776955">
              <w:rPr>
                <w:rFonts w:cs="Tahoma"/>
                <w:bCs/>
                <w:i/>
                <w:szCs w:val="20"/>
              </w:rPr>
              <w:t>.1</w:t>
            </w:r>
            <w:r w:rsidR="007A7024" w:rsidRPr="007A7024">
              <w:rPr>
                <w:rFonts w:asciiTheme="minorHAnsi" w:hAnsiTheme="minorHAnsi" w:cs="Tahoma"/>
                <w:szCs w:val="20"/>
              </w:rPr>
              <w:t>–</w:t>
            </w:r>
            <w:r>
              <w:rPr>
                <w:rFonts w:cs="Tahoma"/>
                <w:bCs/>
                <w:i/>
                <w:szCs w:val="20"/>
              </w:rPr>
              <w:t>4.11</w:t>
            </w:r>
            <w:r w:rsidRPr="00776955">
              <w:rPr>
                <w:rFonts w:cs="Tahoma"/>
                <w:bCs/>
                <w:i/>
                <w:szCs w:val="20"/>
              </w:rPr>
              <w:t xml:space="preserve"> </w:t>
            </w:r>
          </w:p>
          <w:p w14:paraId="7C2A7081" w14:textId="4221B3DB" w:rsidR="003663F8" w:rsidRPr="008B0F1D" w:rsidRDefault="003663F8" w:rsidP="00521069">
            <w:pPr>
              <w:spacing w:before="60" w:after="60"/>
              <w:rPr>
                <w:rFonts w:asciiTheme="minorHAnsi" w:hAnsiTheme="minorHAnsi"/>
              </w:rPr>
            </w:pPr>
            <w:r w:rsidRPr="008B0F1D">
              <w:rPr>
                <w:rFonts w:asciiTheme="minorHAnsi" w:hAnsiTheme="minorHAnsi" w:cs="Tahoma"/>
                <w:i/>
                <w:spacing w:val="-8"/>
                <w:szCs w:val="20"/>
              </w:rPr>
              <w:t>Free text</w:t>
            </w:r>
          </w:p>
        </w:tc>
      </w:tr>
    </w:tbl>
    <w:p w14:paraId="2075F75A" w14:textId="77777777" w:rsidR="00724692" w:rsidRPr="008B0F1D" w:rsidRDefault="00724692" w:rsidP="006641EA">
      <w:pPr>
        <w:spacing w:before="120" w:after="18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871"/>
        <w:gridCol w:w="4580"/>
      </w:tblGrid>
      <w:tr w:rsidR="004C6BF7" w:rsidRPr="008B0F1D" w14:paraId="2360021F" w14:textId="77777777" w:rsidTr="00793F5C">
        <w:trPr>
          <w:cantSplit/>
          <w:trHeight w:val="397"/>
        </w:trPr>
        <w:tc>
          <w:tcPr>
            <w:tcW w:w="9650" w:type="dxa"/>
            <w:gridSpan w:val="3"/>
            <w:tcBorders>
              <w:bottom w:val="single" w:sz="4" w:space="0" w:color="auto"/>
            </w:tcBorders>
            <w:shd w:val="clear" w:color="auto" w:fill="95B3D7" w:themeFill="accent1" w:themeFillTint="99"/>
          </w:tcPr>
          <w:p w14:paraId="376B1DB9" w14:textId="26D5AB00" w:rsidR="004C6BF7" w:rsidRPr="008B0F1D" w:rsidRDefault="004C6BF7" w:rsidP="00521069">
            <w:pPr>
              <w:spacing w:before="60" w:after="60"/>
              <w:rPr>
                <w:rFonts w:asciiTheme="minorHAnsi" w:hAnsiTheme="minorHAnsi"/>
                <w:sz w:val="28"/>
              </w:rPr>
            </w:pPr>
            <w:r w:rsidRPr="008B0F1D">
              <w:rPr>
                <w:rFonts w:asciiTheme="minorHAnsi" w:hAnsiTheme="minorHAnsi"/>
                <w:b/>
                <w:sz w:val="28"/>
                <w:szCs w:val="22"/>
              </w:rPr>
              <w:t xml:space="preserve">5  Area covered by habitat </w:t>
            </w:r>
          </w:p>
        </w:tc>
      </w:tr>
      <w:tr w:rsidR="002E68FC" w:rsidRPr="008B0F1D" w14:paraId="2EC85021" w14:textId="77777777" w:rsidTr="004C6BF7">
        <w:trPr>
          <w:cantSplit/>
          <w:trHeight w:val="397"/>
        </w:trPr>
        <w:tc>
          <w:tcPr>
            <w:tcW w:w="9650" w:type="dxa"/>
            <w:gridSpan w:val="3"/>
            <w:tcBorders>
              <w:bottom w:val="single" w:sz="4" w:space="0" w:color="auto"/>
            </w:tcBorders>
            <w:shd w:val="clear" w:color="auto" w:fill="auto"/>
          </w:tcPr>
          <w:p w14:paraId="353E36C7" w14:textId="4A360E76" w:rsidR="002E68FC" w:rsidRPr="008B0F1D" w:rsidRDefault="002E68FC" w:rsidP="00521069">
            <w:pPr>
              <w:spacing w:before="60" w:after="60"/>
              <w:rPr>
                <w:rFonts w:asciiTheme="minorHAnsi" w:hAnsiTheme="minorHAnsi"/>
              </w:rPr>
            </w:pPr>
            <w:r w:rsidRPr="008B0F1D">
              <w:rPr>
                <w:rFonts w:asciiTheme="minorHAnsi" w:hAnsiTheme="minorHAnsi"/>
              </w:rPr>
              <w:t xml:space="preserve">Area covered by </w:t>
            </w:r>
            <w:r w:rsidR="004C6BF7" w:rsidRPr="008B0F1D">
              <w:rPr>
                <w:rFonts w:asciiTheme="minorHAnsi" w:hAnsiTheme="minorHAnsi"/>
              </w:rPr>
              <w:t xml:space="preserve">the </w:t>
            </w:r>
            <w:r w:rsidRPr="008B0F1D">
              <w:rPr>
                <w:rFonts w:asciiTheme="minorHAnsi" w:hAnsiTheme="minorHAnsi"/>
              </w:rPr>
              <w:t xml:space="preserve">habitat </w:t>
            </w:r>
            <w:r w:rsidR="004C6BF7" w:rsidRPr="008B0F1D">
              <w:rPr>
                <w:rFonts w:asciiTheme="minorHAnsi" w:hAnsiTheme="minorHAnsi"/>
              </w:rPr>
              <w:t xml:space="preserve">type </w:t>
            </w:r>
            <w:r w:rsidRPr="008B0F1D">
              <w:rPr>
                <w:rFonts w:asciiTheme="minorHAnsi" w:hAnsiTheme="minorHAnsi"/>
              </w:rPr>
              <w:t>within the range in the biogeographical/marine region concerned</w:t>
            </w:r>
          </w:p>
        </w:tc>
      </w:tr>
      <w:tr w:rsidR="0033754C" w:rsidRPr="008B0F1D" w14:paraId="1BAD7778" w14:textId="77777777" w:rsidTr="004D65CB">
        <w:trPr>
          <w:cantSplit/>
          <w:trHeight w:val="377"/>
        </w:trPr>
        <w:tc>
          <w:tcPr>
            <w:tcW w:w="3199" w:type="dxa"/>
            <w:shd w:val="clear" w:color="auto" w:fill="DBE5F1" w:themeFill="accent1" w:themeFillTint="33"/>
          </w:tcPr>
          <w:p w14:paraId="4D1433B6" w14:textId="196F2552" w:rsidR="0033754C" w:rsidRPr="008B0F1D" w:rsidRDefault="0033754C" w:rsidP="00521069">
            <w:pPr>
              <w:spacing w:before="60" w:after="60"/>
              <w:ind w:right="252"/>
              <w:rPr>
                <w:rFonts w:asciiTheme="minorHAnsi" w:hAnsiTheme="minorHAnsi"/>
                <w:b/>
              </w:rPr>
            </w:pPr>
            <w:r w:rsidRPr="008B0F1D">
              <w:rPr>
                <w:rFonts w:asciiTheme="minorHAnsi" w:hAnsiTheme="minorHAnsi"/>
                <w:b/>
              </w:rPr>
              <w:t>5.1 Year or period</w:t>
            </w:r>
          </w:p>
        </w:tc>
        <w:tc>
          <w:tcPr>
            <w:tcW w:w="6451" w:type="dxa"/>
            <w:gridSpan w:val="2"/>
            <w:shd w:val="clear" w:color="auto" w:fill="auto"/>
          </w:tcPr>
          <w:p w14:paraId="67860652" w14:textId="2C0AD003" w:rsidR="0033754C" w:rsidRPr="008B0F1D" w:rsidRDefault="0033754C" w:rsidP="006A6C5F">
            <w:pPr>
              <w:spacing w:before="60" w:after="60"/>
              <w:rPr>
                <w:rFonts w:asciiTheme="minorHAnsi" w:hAnsiTheme="minorHAnsi"/>
                <w:i/>
              </w:rPr>
            </w:pPr>
            <w:r w:rsidRPr="008B0F1D">
              <w:rPr>
                <w:rFonts w:asciiTheme="minorHAnsi" w:hAnsiTheme="minorHAnsi"/>
                <w:i/>
              </w:rPr>
              <w:t xml:space="preserve">Year or period when </w:t>
            </w:r>
            <w:r w:rsidRPr="008B0F1D">
              <w:rPr>
                <w:rFonts w:asciiTheme="minorHAnsi" w:hAnsiTheme="minorHAnsi"/>
                <w:i/>
                <w:color w:val="000000"/>
              </w:rPr>
              <w:t xml:space="preserve">surface area </w:t>
            </w:r>
            <w:r w:rsidR="006A6C5F">
              <w:rPr>
                <w:rFonts w:asciiTheme="minorHAnsi" w:hAnsiTheme="minorHAnsi"/>
                <w:i/>
                <w:szCs w:val="22"/>
              </w:rPr>
              <w:t>was last determined</w:t>
            </w:r>
          </w:p>
        </w:tc>
      </w:tr>
      <w:tr w:rsidR="00765E30" w:rsidRPr="008B0F1D" w14:paraId="684A7712" w14:textId="77777777" w:rsidTr="00636E30">
        <w:trPr>
          <w:cantSplit/>
          <w:trHeight w:val="377"/>
        </w:trPr>
        <w:tc>
          <w:tcPr>
            <w:tcW w:w="3199" w:type="dxa"/>
            <w:vMerge w:val="restart"/>
            <w:shd w:val="clear" w:color="auto" w:fill="DBE5F1" w:themeFill="accent1" w:themeFillTint="33"/>
          </w:tcPr>
          <w:p w14:paraId="55B6C1AD" w14:textId="025DD4B5" w:rsidR="00765E30" w:rsidRPr="008B0F1D" w:rsidRDefault="00765E30" w:rsidP="00521069">
            <w:pPr>
              <w:spacing w:before="60" w:after="60"/>
              <w:ind w:right="252"/>
              <w:rPr>
                <w:rFonts w:asciiTheme="minorHAnsi" w:hAnsiTheme="minorHAnsi"/>
                <w:b/>
              </w:rPr>
            </w:pPr>
            <w:r w:rsidRPr="008B0F1D">
              <w:rPr>
                <w:rFonts w:asciiTheme="minorHAnsi" w:hAnsiTheme="minorHAnsi"/>
                <w:b/>
              </w:rPr>
              <w:t>5.2 Surface area</w:t>
            </w:r>
          </w:p>
          <w:p w14:paraId="5F30F2D2" w14:textId="77777777" w:rsidR="00765E30" w:rsidRPr="008B0F1D" w:rsidRDefault="00765E30" w:rsidP="00521069">
            <w:pPr>
              <w:spacing w:before="60" w:after="60"/>
              <w:ind w:right="252"/>
              <w:rPr>
                <w:rFonts w:asciiTheme="minorHAnsi" w:hAnsiTheme="minorHAnsi"/>
                <w:b/>
                <w:i/>
              </w:rPr>
            </w:pPr>
            <w:r w:rsidRPr="008B0F1D">
              <w:rPr>
                <w:rFonts w:asciiTheme="minorHAnsi" w:hAnsiTheme="minorHAnsi"/>
                <w:i/>
              </w:rPr>
              <w:t>(in km</w:t>
            </w:r>
            <w:r w:rsidRPr="008B0F1D">
              <w:rPr>
                <w:rFonts w:asciiTheme="minorHAnsi" w:hAnsiTheme="minorHAnsi"/>
                <w:i/>
                <w:vertAlign w:val="superscript"/>
              </w:rPr>
              <w:t>2</w:t>
            </w:r>
            <w:r w:rsidRPr="008B0F1D">
              <w:rPr>
                <w:rFonts w:asciiTheme="minorHAnsi" w:hAnsiTheme="minorHAnsi"/>
                <w:i/>
              </w:rPr>
              <w:t>)</w:t>
            </w:r>
          </w:p>
        </w:tc>
        <w:tc>
          <w:tcPr>
            <w:tcW w:w="1871" w:type="dxa"/>
            <w:shd w:val="clear" w:color="auto" w:fill="DBE5F1" w:themeFill="accent1" w:themeFillTint="33"/>
          </w:tcPr>
          <w:p w14:paraId="73E04E7C" w14:textId="77777777" w:rsidR="00765E30" w:rsidRPr="008B0F1D" w:rsidRDefault="00765E30" w:rsidP="00521069">
            <w:pPr>
              <w:spacing w:before="60" w:after="60"/>
              <w:rPr>
                <w:rFonts w:asciiTheme="minorHAnsi" w:hAnsiTheme="minorHAnsi"/>
                <w:b/>
              </w:rPr>
            </w:pPr>
            <w:r w:rsidRPr="008B0F1D">
              <w:rPr>
                <w:rFonts w:asciiTheme="minorHAnsi" w:hAnsiTheme="minorHAnsi"/>
                <w:b/>
              </w:rPr>
              <w:t>a) Minimum</w:t>
            </w:r>
          </w:p>
        </w:tc>
        <w:tc>
          <w:tcPr>
            <w:tcW w:w="4580" w:type="dxa"/>
            <w:shd w:val="clear" w:color="auto" w:fill="FFFFFF" w:themeFill="background1"/>
          </w:tcPr>
          <w:p w14:paraId="7F2FCFF9" w14:textId="5CF8D166" w:rsidR="00765E30" w:rsidRPr="008B0F1D" w:rsidRDefault="00765E30" w:rsidP="00EC0ED4">
            <w:pPr>
              <w:spacing w:before="60" w:after="60"/>
              <w:rPr>
                <w:rFonts w:asciiTheme="minorHAnsi" w:hAnsiTheme="minorHAnsi"/>
                <w:i/>
              </w:rPr>
            </w:pPr>
            <w:r w:rsidRPr="008B0F1D">
              <w:rPr>
                <w:rFonts w:asciiTheme="minorHAnsi" w:hAnsiTheme="minorHAnsi"/>
                <w:i/>
              </w:rPr>
              <w:t xml:space="preserve">Provide </w:t>
            </w:r>
            <w:r w:rsidR="00DF420C">
              <w:rPr>
                <w:rFonts w:asciiTheme="minorHAnsi" w:hAnsiTheme="minorHAnsi"/>
                <w:i/>
              </w:rPr>
              <w:t>either</w:t>
            </w:r>
            <w:r w:rsidRPr="008B0F1D">
              <w:rPr>
                <w:rFonts w:asciiTheme="minorHAnsi" w:hAnsiTheme="minorHAnsi"/>
                <w:i/>
              </w:rPr>
              <w:t xml:space="preserve"> interval (a</w:t>
            </w:r>
            <w:r w:rsidR="00DE08E3">
              <w:rPr>
                <w:rFonts w:asciiTheme="minorHAnsi" w:hAnsiTheme="minorHAnsi"/>
                <w:i/>
              </w:rPr>
              <w:t xml:space="preserve"> and</w:t>
            </w:r>
            <w:r w:rsidRPr="008B0F1D">
              <w:rPr>
                <w:rFonts w:asciiTheme="minorHAnsi" w:hAnsiTheme="minorHAnsi"/>
                <w:i/>
              </w:rPr>
              <w:t xml:space="preserve"> b) </w:t>
            </w:r>
            <w:r w:rsidR="00EC0ED4">
              <w:rPr>
                <w:rFonts w:asciiTheme="minorHAnsi" w:hAnsiTheme="minorHAnsi"/>
                <w:i/>
              </w:rPr>
              <w:t xml:space="preserve">and/or </w:t>
            </w:r>
            <w:r w:rsidRPr="008B0F1D">
              <w:rPr>
                <w:rFonts w:asciiTheme="minorHAnsi" w:hAnsiTheme="minorHAnsi"/>
                <w:i/>
              </w:rPr>
              <w:t xml:space="preserve">best </w:t>
            </w:r>
            <w:r w:rsidR="001F277B">
              <w:rPr>
                <w:rFonts w:asciiTheme="minorHAnsi" w:hAnsiTheme="minorHAnsi"/>
                <w:i/>
              </w:rPr>
              <w:t>single value</w:t>
            </w:r>
            <w:r w:rsidR="001F277B" w:rsidRPr="008B0F1D">
              <w:rPr>
                <w:rFonts w:asciiTheme="minorHAnsi" w:hAnsiTheme="minorHAnsi"/>
                <w:i/>
              </w:rPr>
              <w:t xml:space="preserve"> </w:t>
            </w:r>
            <w:r w:rsidRPr="008B0F1D">
              <w:rPr>
                <w:rFonts w:asciiTheme="minorHAnsi" w:hAnsiTheme="minorHAnsi"/>
                <w:i/>
              </w:rPr>
              <w:t>(c)</w:t>
            </w:r>
          </w:p>
        </w:tc>
      </w:tr>
      <w:tr w:rsidR="00765E30" w:rsidRPr="008B0F1D" w14:paraId="0B81C4E3" w14:textId="77777777" w:rsidTr="00636E30">
        <w:trPr>
          <w:cantSplit/>
          <w:trHeight w:val="284"/>
        </w:trPr>
        <w:tc>
          <w:tcPr>
            <w:tcW w:w="3199" w:type="dxa"/>
            <w:vMerge/>
            <w:shd w:val="clear" w:color="auto" w:fill="DBE5F1" w:themeFill="accent1" w:themeFillTint="33"/>
          </w:tcPr>
          <w:p w14:paraId="0BC6D1DF" w14:textId="77777777" w:rsidR="00765E30" w:rsidRPr="008B0F1D" w:rsidRDefault="00765E30" w:rsidP="00521069">
            <w:pPr>
              <w:spacing w:before="60" w:after="60"/>
              <w:ind w:right="252"/>
              <w:rPr>
                <w:rFonts w:asciiTheme="minorHAnsi" w:hAnsiTheme="minorHAnsi"/>
                <w:b/>
              </w:rPr>
            </w:pPr>
          </w:p>
        </w:tc>
        <w:tc>
          <w:tcPr>
            <w:tcW w:w="1871" w:type="dxa"/>
            <w:shd w:val="clear" w:color="auto" w:fill="DBE5F1" w:themeFill="accent1" w:themeFillTint="33"/>
          </w:tcPr>
          <w:p w14:paraId="656E13CD" w14:textId="77777777" w:rsidR="00765E30" w:rsidRPr="008B0F1D" w:rsidRDefault="00765E30" w:rsidP="00521069">
            <w:pPr>
              <w:spacing w:before="60" w:after="60"/>
              <w:rPr>
                <w:rFonts w:asciiTheme="minorHAnsi" w:hAnsiTheme="minorHAnsi"/>
                <w:b/>
              </w:rPr>
            </w:pPr>
            <w:r w:rsidRPr="008B0F1D">
              <w:rPr>
                <w:rFonts w:asciiTheme="minorHAnsi" w:hAnsiTheme="minorHAnsi"/>
                <w:b/>
              </w:rPr>
              <w:t>b) Maximum</w:t>
            </w:r>
          </w:p>
        </w:tc>
        <w:tc>
          <w:tcPr>
            <w:tcW w:w="4580" w:type="dxa"/>
            <w:shd w:val="clear" w:color="auto" w:fill="auto"/>
          </w:tcPr>
          <w:p w14:paraId="4AFA9DBA" w14:textId="6E0DF8D7" w:rsidR="00765E30" w:rsidRPr="008B0F1D" w:rsidRDefault="00765E30" w:rsidP="00EC0ED4">
            <w:pPr>
              <w:spacing w:before="60" w:after="60"/>
              <w:rPr>
                <w:rFonts w:asciiTheme="minorHAnsi" w:hAnsiTheme="minorHAnsi"/>
                <w:strike/>
              </w:rPr>
            </w:pPr>
            <w:r w:rsidRPr="008B0F1D">
              <w:rPr>
                <w:rFonts w:asciiTheme="minorHAnsi" w:hAnsiTheme="minorHAnsi"/>
                <w:i/>
              </w:rPr>
              <w:t xml:space="preserve">Provide </w:t>
            </w:r>
            <w:r w:rsidR="00DE08E3">
              <w:rPr>
                <w:rFonts w:asciiTheme="minorHAnsi" w:hAnsiTheme="minorHAnsi"/>
                <w:i/>
              </w:rPr>
              <w:t>either</w:t>
            </w:r>
            <w:r w:rsidRPr="008B0F1D">
              <w:rPr>
                <w:rFonts w:asciiTheme="minorHAnsi" w:hAnsiTheme="minorHAnsi"/>
                <w:i/>
              </w:rPr>
              <w:t xml:space="preserve"> interval (a</w:t>
            </w:r>
            <w:r w:rsidR="00DE08E3">
              <w:rPr>
                <w:rFonts w:asciiTheme="minorHAnsi" w:hAnsiTheme="minorHAnsi"/>
                <w:i/>
              </w:rPr>
              <w:t xml:space="preserve"> and</w:t>
            </w:r>
            <w:r w:rsidRPr="008B0F1D">
              <w:rPr>
                <w:rFonts w:asciiTheme="minorHAnsi" w:hAnsiTheme="minorHAnsi"/>
                <w:i/>
              </w:rPr>
              <w:t xml:space="preserve"> b) </w:t>
            </w:r>
            <w:r w:rsidR="00EC0ED4">
              <w:rPr>
                <w:rFonts w:asciiTheme="minorHAnsi" w:hAnsiTheme="minorHAnsi"/>
                <w:i/>
              </w:rPr>
              <w:t>and/or</w:t>
            </w:r>
            <w:r w:rsidR="00EC0ED4" w:rsidRPr="008B0F1D">
              <w:rPr>
                <w:rFonts w:asciiTheme="minorHAnsi" w:hAnsiTheme="minorHAnsi"/>
                <w:i/>
              </w:rPr>
              <w:t xml:space="preserve"> </w:t>
            </w:r>
            <w:r w:rsidRPr="008B0F1D">
              <w:rPr>
                <w:rFonts w:asciiTheme="minorHAnsi" w:hAnsiTheme="minorHAnsi"/>
                <w:i/>
              </w:rPr>
              <w:t xml:space="preserve">best </w:t>
            </w:r>
            <w:r w:rsidR="001F277B">
              <w:rPr>
                <w:rFonts w:asciiTheme="minorHAnsi" w:hAnsiTheme="minorHAnsi"/>
                <w:i/>
              </w:rPr>
              <w:t>single value</w:t>
            </w:r>
            <w:r w:rsidR="001F277B" w:rsidRPr="008B0F1D">
              <w:rPr>
                <w:rFonts w:asciiTheme="minorHAnsi" w:hAnsiTheme="minorHAnsi"/>
                <w:i/>
              </w:rPr>
              <w:t xml:space="preserve"> </w:t>
            </w:r>
            <w:r w:rsidRPr="008B0F1D">
              <w:rPr>
                <w:rFonts w:asciiTheme="minorHAnsi" w:hAnsiTheme="minorHAnsi"/>
                <w:i/>
              </w:rPr>
              <w:t>(c)</w:t>
            </w:r>
          </w:p>
        </w:tc>
      </w:tr>
      <w:tr w:rsidR="00765E30" w:rsidRPr="008B0F1D" w14:paraId="6ED808AB" w14:textId="77777777" w:rsidTr="00636E30">
        <w:trPr>
          <w:cantSplit/>
          <w:trHeight w:val="284"/>
        </w:trPr>
        <w:tc>
          <w:tcPr>
            <w:tcW w:w="3199" w:type="dxa"/>
            <w:vMerge/>
            <w:shd w:val="clear" w:color="auto" w:fill="DBE5F1" w:themeFill="accent1" w:themeFillTint="33"/>
          </w:tcPr>
          <w:p w14:paraId="0C6AE38D" w14:textId="77777777" w:rsidR="00765E30" w:rsidRPr="008B0F1D" w:rsidRDefault="00765E30" w:rsidP="00521069">
            <w:pPr>
              <w:spacing w:before="60" w:after="60"/>
              <w:ind w:right="252"/>
              <w:rPr>
                <w:rFonts w:asciiTheme="minorHAnsi" w:hAnsiTheme="minorHAnsi"/>
                <w:b/>
              </w:rPr>
            </w:pPr>
          </w:p>
        </w:tc>
        <w:tc>
          <w:tcPr>
            <w:tcW w:w="1871" w:type="dxa"/>
            <w:shd w:val="clear" w:color="auto" w:fill="DBE5F1" w:themeFill="accent1" w:themeFillTint="33"/>
          </w:tcPr>
          <w:p w14:paraId="7BA85CB4" w14:textId="22B728B9" w:rsidR="00765E30" w:rsidRPr="008B0F1D" w:rsidRDefault="00765E30" w:rsidP="00521069">
            <w:pPr>
              <w:spacing w:before="60" w:after="60"/>
              <w:rPr>
                <w:rFonts w:asciiTheme="minorHAnsi" w:hAnsiTheme="minorHAnsi"/>
                <w:b/>
              </w:rPr>
            </w:pPr>
            <w:r w:rsidRPr="008B0F1D">
              <w:rPr>
                <w:rFonts w:asciiTheme="minorHAnsi" w:hAnsiTheme="minorHAnsi"/>
                <w:b/>
              </w:rPr>
              <w:t xml:space="preserve">c) </w:t>
            </w:r>
            <w:r w:rsidR="008C5F9C">
              <w:rPr>
                <w:rFonts w:asciiTheme="minorHAnsi" w:hAnsiTheme="minorHAnsi"/>
                <w:b/>
              </w:rPr>
              <w:t>Best single value</w:t>
            </w:r>
          </w:p>
        </w:tc>
        <w:tc>
          <w:tcPr>
            <w:tcW w:w="4580" w:type="dxa"/>
            <w:shd w:val="clear" w:color="auto" w:fill="FFFFFF" w:themeFill="background1"/>
          </w:tcPr>
          <w:p w14:paraId="04F96659" w14:textId="70C3656E" w:rsidR="00765E30" w:rsidRPr="008B0F1D" w:rsidRDefault="00765E30" w:rsidP="00EC0ED4">
            <w:pPr>
              <w:spacing w:before="60" w:after="60"/>
              <w:rPr>
                <w:rFonts w:asciiTheme="minorHAnsi" w:hAnsiTheme="minorHAnsi"/>
                <w:i/>
              </w:rPr>
            </w:pPr>
            <w:r w:rsidRPr="008B0F1D">
              <w:rPr>
                <w:rFonts w:asciiTheme="minorHAnsi" w:hAnsiTheme="minorHAnsi"/>
                <w:i/>
              </w:rPr>
              <w:t xml:space="preserve">Provide </w:t>
            </w:r>
            <w:r w:rsidR="00DE08E3">
              <w:rPr>
                <w:rFonts w:asciiTheme="minorHAnsi" w:hAnsiTheme="minorHAnsi"/>
                <w:i/>
              </w:rPr>
              <w:t>either</w:t>
            </w:r>
            <w:r w:rsidRPr="008B0F1D">
              <w:rPr>
                <w:rFonts w:asciiTheme="minorHAnsi" w:hAnsiTheme="minorHAnsi"/>
                <w:i/>
              </w:rPr>
              <w:t xml:space="preserve"> interval (a</w:t>
            </w:r>
            <w:r w:rsidR="00DE08E3">
              <w:rPr>
                <w:rFonts w:asciiTheme="minorHAnsi" w:hAnsiTheme="minorHAnsi"/>
                <w:i/>
              </w:rPr>
              <w:t xml:space="preserve"> and</w:t>
            </w:r>
            <w:r w:rsidRPr="008B0F1D">
              <w:rPr>
                <w:rFonts w:asciiTheme="minorHAnsi" w:hAnsiTheme="minorHAnsi"/>
                <w:i/>
              </w:rPr>
              <w:t xml:space="preserve"> b) </w:t>
            </w:r>
            <w:r w:rsidR="00EC0ED4">
              <w:rPr>
                <w:rFonts w:asciiTheme="minorHAnsi" w:hAnsiTheme="minorHAnsi"/>
                <w:i/>
              </w:rPr>
              <w:t>and/or</w:t>
            </w:r>
            <w:r w:rsidR="00EC0ED4" w:rsidRPr="008B0F1D">
              <w:rPr>
                <w:rFonts w:asciiTheme="minorHAnsi" w:hAnsiTheme="minorHAnsi"/>
                <w:i/>
              </w:rPr>
              <w:t xml:space="preserve"> </w:t>
            </w:r>
            <w:r w:rsidRPr="008B0F1D">
              <w:rPr>
                <w:rFonts w:asciiTheme="minorHAnsi" w:hAnsiTheme="minorHAnsi"/>
                <w:i/>
              </w:rPr>
              <w:t xml:space="preserve">best </w:t>
            </w:r>
            <w:r w:rsidR="001F277B">
              <w:rPr>
                <w:rFonts w:asciiTheme="minorHAnsi" w:hAnsiTheme="minorHAnsi"/>
                <w:i/>
              </w:rPr>
              <w:t>single value</w:t>
            </w:r>
            <w:r w:rsidRPr="008B0F1D">
              <w:rPr>
                <w:rFonts w:asciiTheme="minorHAnsi" w:hAnsiTheme="minorHAnsi"/>
                <w:i/>
              </w:rPr>
              <w:t xml:space="preserve"> (c)</w:t>
            </w:r>
          </w:p>
        </w:tc>
      </w:tr>
      <w:tr w:rsidR="00560073" w:rsidRPr="008B0F1D" w14:paraId="7E78E139" w14:textId="77777777" w:rsidTr="00EC0ED4">
        <w:trPr>
          <w:cantSplit/>
          <w:trHeight w:val="284"/>
        </w:trPr>
        <w:tc>
          <w:tcPr>
            <w:tcW w:w="3199" w:type="dxa"/>
            <w:shd w:val="clear" w:color="auto" w:fill="DBE5F1" w:themeFill="accent1" w:themeFillTint="33"/>
          </w:tcPr>
          <w:p w14:paraId="7DEDE025" w14:textId="0E862229" w:rsidR="00560073" w:rsidRPr="008B0F1D" w:rsidRDefault="00560073" w:rsidP="00521069">
            <w:pPr>
              <w:spacing w:before="60" w:after="60"/>
              <w:ind w:right="252"/>
              <w:rPr>
                <w:rFonts w:asciiTheme="minorHAnsi" w:hAnsiTheme="minorHAnsi"/>
                <w:b/>
              </w:rPr>
            </w:pPr>
            <w:r w:rsidRPr="00D7478A">
              <w:rPr>
                <w:rFonts w:asciiTheme="minorHAnsi" w:hAnsiTheme="minorHAnsi"/>
                <w:b/>
              </w:rPr>
              <w:t>5.3</w:t>
            </w:r>
            <w:r>
              <w:rPr>
                <w:rFonts w:asciiTheme="minorHAnsi" w:hAnsiTheme="minorHAnsi"/>
                <w:b/>
              </w:rPr>
              <w:t xml:space="preserve"> Type of estimate</w:t>
            </w:r>
          </w:p>
        </w:tc>
        <w:tc>
          <w:tcPr>
            <w:tcW w:w="6451" w:type="dxa"/>
            <w:gridSpan w:val="2"/>
            <w:shd w:val="clear" w:color="auto" w:fill="auto"/>
          </w:tcPr>
          <w:p w14:paraId="513878A3" w14:textId="0C4F0743" w:rsidR="00560073" w:rsidRPr="008B0F1D" w:rsidRDefault="00560073" w:rsidP="00521069">
            <w:pPr>
              <w:spacing w:before="60" w:after="60"/>
              <w:rPr>
                <w:rFonts w:asciiTheme="minorHAnsi" w:hAnsiTheme="minorHAnsi"/>
                <w:i/>
              </w:rPr>
            </w:pPr>
            <w:r>
              <w:rPr>
                <w:rFonts w:asciiTheme="minorHAnsi" w:hAnsiTheme="minorHAnsi" w:cs="Tahoma"/>
                <w:i/>
                <w:szCs w:val="20"/>
                <w:lang w:eastAsia="en-US"/>
              </w:rPr>
              <w:t xml:space="preserve">Best estimate </w:t>
            </w:r>
            <w:r w:rsidRPr="008B0F1D">
              <w:rPr>
                <w:rFonts w:asciiTheme="minorHAnsi" w:hAnsiTheme="minorHAnsi" w:cs="Tahoma"/>
                <w:i/>
                <w:szCs w:val="20"/>
                <w:lang w:eastAsia="en-US"/>
              </w:rPr>
              <w:t xml:space="preserve">/ 95% </w:t>
            </w:r>
            <w:r>
              <w:rPr>
                <w:rFonts w:asciiTheme="minorHAnsi" w:hAnsiTheme="minorHAnsi"/>
                <w:i/>
                <w:color w:val="000000"/>
              </w:rPr>
              <w:t>confidence interval</w:t>
            </w:r>
            <w:r w:rsidRPr="008B0F1D">
              <w:rPr>
                <w:rFonts w:asciiTheme="minorHAnsi" w:hAnsiTheme="minorHAnsi" w:cs="Tahoma"/>
                <w:i/>
                <w:szCs w:val="20"/>
                <w:lang w:eastAsia="en-US"/>
              </w:rPr>
              <w:t xml:space="preserve"> / minimum</w:t>
            </w:r>
          </w:p>
        </w:tc>
      </w:tr>
      <w:tr w:rsidR="0033754C" w:rsidRPr="008B0F1D" w14:paraId="7BC56749" w14:textId="77777777" w:rsidTr="004D65CB">
        <w:trPr>
          <w:cantSplit/>
          <w:trHeight w:val="397"/>
        </w:trPr>
        <w:tc>
          <w:tcPr>
            <w:tcW w:w="3199" w:type="dxa"/>
            <w:shd w:val="clear" w:color="auto" w:fill="DBE5F1" w:themeFill="accent1" w:themeFillTint="33"/>
          </w:tcPr>
          <w:p w14:paraId="382DA26F" w14:textId="7A3DE0A9" w:rsidR="0033754C" w:rsidRPr="008B0F1D" w:rsidRDefault="0033754C" w:rsidP="00EC0ED4">
            <w:pPr>
              <w:spacing w:before="60" w:after="60"/>
              <w:ind w:right="252"/>
              <w:rPr>
                <w:rFonts w:asciiTheme="minorHAnsi" w:hAnsiTheme="minorHAnsi"/>
                <w:b/>
              </w:rPr>
            </w:pPr>
            <w:r w:rsidRPr="008B0F1D">
              <w:rPr>
                <w:rFonts w:asciiTheme="minorHAnsi" w:hAnsiTheme="minorHAnsi"/>
                <w:b/>
              </w:rPr>
              <w:t>5.</w:t>
            </w:r>
            <w:r w:rsidR="00560073">
              <w:rPr>
                <w:rFonts w:asciiTheme="minorHAnsi" w:hAnsiTheme="minorHAnsi"/>
                <w:b/>
              </w:rPr>
              <w:t>4</w:t>
            </w:r>
            <w:r w:rsidR="00560073" w:rsidRPr="008B0F1D">
              <w:rPr>
                <w:rFonts w:asciiTheme="minorHAnsi" w:hAnsiTheme="minorHAnsi"/>
                <w:b/>
              </w:rPr>
              <w:t xml:space="preserve"> </w:t>
            </w:r>
            <w:r w:rsidR="00EC0ED4" w:rsidRPr="008B0F1D">
              <w:rPr>
                <w:rFonts w:asciiTheme="minorHAnsi" w:hAnsiTheme="minorHAnsi"/>
                <w:b/>
              </w:rPr>
              <w:t>Surface area</w:t>
            </w:r>
            <w:r w:rsidR="00EC0ED4" w:rsidRPr="008B0F1D" w:rsidDel="00EC0ED4">
              <w:rPr>
                <w:rFonts w:asciiTheme="minorHAnsi" w:hAnsiTheme="minorHAnsi"/>
                <w:b/>
              </w:rPr>
              <w:t xml:space="preserve"> </w:t>
            </w:r>
            <w:r w:rsidR="004C6BF7" w:rsidRPr="008B0F1D">
              <w:rPr>
                <w:rFonts w:asciiTheme="minorHAnsi" w:hAnsiTheme="minorHAnsi"/>
                <w:b/>
              </w:rPr>
              <w:br/>
            </w:r>
            <w:r w:rsidR="00EC0ED4" w:rsidRPr="008B0F1D">
              <w:rPr>
                <w:rFonts w:asciiTheme="minorHAnsi" w:hAnsiTheme="minorHAnsi"/>
                <w:b/>
              </w:rPr>
              <w:t>Method used</w:t>
            </w:r>
            <w:r w:rsidR="00EC0ED4" w:rsidRPr="008B0F1D" w:rsidDel="00EC0ED4">
              <w:rPr>
                <w:rFonts w:asciiTheme="minorHAnsi" w:hAnsiTheme="minorHAnsi"/>
                <w:b/>
              </w:rPr>
              <w:t xml:space="preserve"> </w:t>
            </w:r>
          </w:p>
        </w:tc>
        <w:tc>
          <w:tcPr>
            <w:tcW w:w="6451" w:type="dxa"/>
            <w:gridSpan w:val="2"/>
          </w:tcPr>
          <w:p w14:paraId="5EEF6003" w14:textId="77777777" w:rsidR="00512E6B" w:rsidRDefault="00512E6B" w:rsidP="00AC6342">
            <w:pPr>
              <w:spacing w:before="60" w:after="180"/>
              <w:rPr>
                <w:rFonts w:asciiTheme="minorHAnsi" w:hAnsiTheme="minorHAnsi" w:cs="Tahoma"/>
                <w:i/>
                <w:szCs w:val="20"/>
              </w:rPr>
            </w:pPr>
            <w:r>
              <w:rPr>
                <w:rFonts w:asciiTheme="minorHAnsi" w:hAnsiTheme="minorHAnsi" w:cs="Tahoma"/>
                <w:i/>
                <w:szCs w:val="20"/>
              </w:rPr>
              <w:t>Select one of the following methods:</w:t>
            </w:r>
          </w:p>
          <w:p w14:paraId="6DCC3019"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4D5E1B0E"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2E40B830"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49BD3C76" w14:textId="03E6C396" w:rsidR="0033754C" w:rsidRPr="008B0F1D" w:rsidRDefault="00664103" w:rsidP="00521069">
            <w:pPr>
              <w:spacing w:before="60" w:after="60"/>
              <w:rPr>
                <w:rFonts w:asciiTheme="minorHAnsi" w:hAnsiTheme="minorHAnsi"/>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bl>
    <w:p w14:paraId="120DA924" w14:textId="2AEAE00F" w:rsidR="00764A92" w:rsidRDefault="00764A92"/>
    <w:p w14:paraId="0FA27BD7" w14:textId="77777777" w:rsidR="00764A92" w:rsidRDefault="00764A92">
      <w:r>
        <w:br w:type="page"/>
      </w:r>
    </w:p>
    <w:p w14:paraId="7B55F026" w14:textId="77777777" w:rsidR="00764A92" w:rsidRDefault="00764A92"/>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2296"/>
        <w:gridCol w:w="4155"/>
      </w:tblGrid>
      <w:tr w:rsidR="0033754C" w:rsidRPr="008B0F1D" w14:paraId="4300C0C2" w14:textId="77777777" w:rsidTr="004D65CB">
        <w:trPr>
          <w:cantSplit/>
          <w:trHeight w:val="397"/>
        </w:trPr>
        <w:tc>
          <w:tcPr>
            <w:tcW w:w="3199" w:type="dxa"/>
            <w:shd w:val="clear" w:color="auto" w:fill="DBE5F1" w:themeFill="accent1" w:themeFillTint="33"/>
          </w:tcPr>
          <w:p w14:paraId="438F4506" w14:textId="32E0AFED" w:rsidR="0033754C" w:rsidRPr="008B0F1D" w:rsidRDefault="0033754C" w:rsidP="00521069">
            <w:pPr>
              <w:spacing w:before="60" w:after="60"/>
              <w:ind w:right="252"/>
              <w:rPr>
                <w:rFonts w:asciiTheme="minorHAnsi" w:hAnsiTheme="minorHAnsi"/>
                <w:b/>
              </w:rPr>
            </w:pPr>
            <w:r w:rsidRPr="008B0F1D">
              <w:rPr>
                <w:rFonts w:asciiTheme="minorHAnsi" w:hAnsiTheme="minorHAnsi"/>
                <w:b/>
              </w:rPr>
              <w:t>5.</w:t>
            </w:r>
            <w:r w:rsidR="00560073">
              <w:rPr>
                <w:rFonts w:asciiTheme="minorHAnsi" w:hAnsiTheme="minorHAnsi"/>
                <w:b/>
              </w:rPr>
              <w:t>5</w:t>
            </w:r>
            <w:r w:rsidR="00560073" w:rsidRPr="008B0F1D">
              <w:rPr>
                <w:rFonts w:asciiTheme="minorHAnsi" w:hAnsiTheme="minorHAnsi"/>
                <w:b/>
              </w:rPr>
              <w:t xml:space="preserve"> </w:t>
            </w:r>
            <w:r w:rsidRPr="008B0F1D">
              <w:rPr>
                <w:rFonts w:asciiTheme="minorHAnsi" w:hAnsiTheme="minorHAnsi"/>
                <w:b/>
              </w:rPr>
              <w:t>Short-term trend</w:t>
            </w:r>
            <w:r w:rsidR="004C6BF7" w:rsidRPr="008B0F1D">
              <w:rPr>
                <w:rFonts w:asciiTheme="minorHAnsi" w:hAnsiTheme="minorHAnsi"/>
                <w:b/>
              </w:rPr>
              <w:br/>
            </w:r>
            <w:r w:rsidRPr="008B0F1D">
              <w:rPr>
                <w:rFonts w:asciiTheme="minorHAnsi" w:hAnsiTheme="minorHAnsi"/>
                <w:b/>
              </w:rPr>
              <w:t>Period</w:t>
            </w:r>
          </w:p>
        </w:tc>
        <w:tc>
          <w:tcPr>
            <w:tcW w:w="6451" w:type="dxa"/>
            <w:gridSpan w:val="2"/>
          </w:tcPr>
          <w:p w14:paraId="6A57BD29" w14:textId="4D624CD5" w:rsidR="0033754C" w:rsidRPr="008B0F1D" w:rsidRDefault="0033754C" w:rsidP="00521069">
            <w:pPr>
              <w:pStyle w:val="Header"/>
              <w:tabs>
                <w:tab w:val="clear" w:pos="4536"/>
                <w:tab w:val="clear" w:pos="9072"/>
              </w:tabs>
              <w:spacing w:before="60" w:after="60"/>
              <w:rPr>
                <w:rFonts w:asciiTheme="minorHAnsi" w:hAnsiTheme="minorHAnsi"/>
              </w:rPr>
            </w:pPr>
            <w:r w:rsidRPr="008B0F1D">
              <w:rPr>
                <w:rFonts w:asciiTheme="minorHAnsi" w:hAnsiTheme="minorHAnsi"/>
                <w:i/>
              </w:rPr>
              <w:t>2007</w:t>
            </w:r>
            <w:r w:rsidR="007A7024" w:rsidRPr="007A7024">
              <w:rPr>
                <w:rFonts w:asciiTheme="minorHAnsi" w:hAnsiTheme="minorHAnsi" w:cs="Tahoma"/>
                <w:szCs w:val="20"/>
              </w:rPr>
              <w:t>–</w:t>
            </w:r>
            <w:r w:rsidRPr="008B0F1D">
              <w:rPr>
                <w:rFonts w:asciiTheme="minorHAnsi" w:hAnsiTheme="minorHAnsi"/>
                <w:i/>
              </w:rPr>
              <w:t>2018 (rolling 12-year time window) or period as close as possible to it. The short-term trend should be used for the assessment of area covered by habitat type</w:t>
            </w:r>
          </w:p>
        </w:tc>
      </w:tr>
      <w:tr w:rsidR="0033754C" w:rsidRPr="008B0F1D" w14:paraId="75349024" w14:textId="77777777" w:rsidTr="004D65CB">
        <w:trPr>
          <w:cantSplit/>
          <w:trHeight w:val="397"/>
        </w:trPr>
        <w:tc>
          <w:tcPr>
            <w:tcW w:w="3199" w:type="dxa"/>
            <w:shd w:val="clear" w:color="auto" w:fill="DBE5F1" w:themeFill="accent1" w:themeFillTint="33"/>
          </w:tcPr>
          <w:p w14:paraId="1E5032F8" w14:textId="70C9EC97" w:rsidR="0033754C" w:rsidRPr="008B0F1D" w:rsidRDefault="0033754C" w:rsidP="00521069">
            <w:pPr>
              <w:spacing w:before="60" w:after="60"/>
              <w:ind w:right="252"/>
              <w:rPr>
                <w:rFonts w:asciiTheme="minorHAnsi" w:hAnsiTheme="minorHAnsi"/>
                <w:b/>
              </w:rPr>
            </w:pPr>
            <w:r w:rsidRPr="008B0F1D">
              <w:rPr>
                <w:rFonts w:asciiTheme="minorHAnsi" w:hAnsiTheme="minorHAnsi"/>
                <w:b/>
              </w:rPr>
              <w:t>5.</w:t>
            </w:r>
            <w:r w:rsidR="00560073">
              <w:rPr>
                <w:rFonts w:asciiTheme="minorHAnsi" w:hAnsiTheme="minorHAnsi"/>
                <w:b/>
              </w:rPr>
              <w:t>6</w:t>
            </w:r>
            <w:r w:rsidR="00560073" w:rsidRPr="008B0F1D">
              <w:rPr>
                <w:rFonts w:asciiTheme="minorHAnsi" w:hAnsiTheme="minorHAnsi"/>
                <w:b/>
              </w:rPr>
              <w:t xml:space="preserve"> </w:t>
            </w:r>
            <w:r w:rsidRPr="008B0F1D">
              <w:rPr>
                <w:rFonts w:asciiTheme="minorHAnsi" w:hAnsiTheme="minorHAnsi"/>
                <w:b/>
              </w:rPr>
              <w:t>Short-term trend</w:t>
            </w:r>
            <w:r w:rsidR="004C6BF7" w:rsidRPr="008B0F1D">
              <w:rPr>
                <w:rFonts w:asciiTheme="minorHAnsi" w:hAnsiTheme="minorHAnsi"/>
                <w:b/>
              </w:rPr>
              <w:br/>
              <w:t>D</w:t>
            </w:r>
            <w:r w:rsidRPr="008B0F1D">
              <w:rPr>
                <w:rFonts w:asciiTheme="minorHAnsi" w:hAnsiTheme="minorHAnsi"/>
                <w:b/>
              </w:rPr>
              <w:t>irection</w:t>
            </w:r>
          </w:p>
        </w:tc>
        <w:tc>
          <w:tcPr>
            <w:tcW w:w="6451" w:type="dxa"/>
            <w:gridSpan w:val="2"/>
          </w:tcPr>
          <w:p w14:paraId="48EADD32" w14:textId="08CDDB75" w:rsidR="0033754C" w:rsidRPr="008B0F1D" w:rsidRDefault="00B43C0C" w:rsidP="00521069">
            <w:pPr>
              <w:spacing w:before="60" w:after="60"/>
              <w:rPr>
                <w:rFonts w:asciiTheme="minorHAnsi" w:hAnsiTheme="minorHAnsi"/>
                <w:i/>
              </w:rPr>
            </w:pPr>
            <w:r>
              <w:rPr>
                <w:rFonts w:asciiTheme="minorHAnsi" w:hAnsiTheme="minorHAnsi" w:cs="Tahoma"/>
                <w:i/>
                <w:szCs w:val="20"/>
              </w:rPr>
              <w:t xml:space="preserve">stable / increasing / </w:t>
            </w:r>
            <w:r w:rsidRPr="008D6DC9">
              <w:rPr>
                <w:rFonts w:asciiTheme="minorHAnsi" w:hAnsiTheme="minorHAnsi" w:cs="Tahoma"/>
                <w:i/>
                <w:szCs w:val="20"/>
              </w:rPr>
              <w:t>decreasin</w:t>
            </w:r>
            <w:r>
              <w:rPr>
                <w:rFonts w:asciiTheme="minorHAnsi" w:hAnsiTheme="minorHAnsi" w:cs="Tahoma"/>
                <w:i/>
                <w:szCs w:val="20"/>
              </w:rPr>
              <w:t xml:space="preserve">g / uncertain / </w:t>
            </w:r>
            <w:r w:rsidRPr="008D6DC9">
              <w:rPr>
                <w:rFonts w:asciiTheme="minorHAnsi" w:hAnsiTheme="minorHAnsi" w:cs="Tahoma"/>
                <w:i/>
                <w:szCs w:val="20"/>
              </w:rPr>
              <w:t>unknown</w:t>
            </w:r>
          </w:p>
        </w:tc>
      </w:tr>
      <w:tr w:rsidR="0033754C" w:rsidRPr="008B0F1D" w14:paraId="1D43400E" w14:textId="77777777" w:rsidTr="00636E30">
        <w:trPr>
          <w:cantSplit/>
          <w:trHeight w:val="397"/>
        </w:trPr>
        <w:tc>
          <w:tcPr>
            <w:tcW w:w="3199" w:type="dxa"/>
            <w:vMerge w:val="restart"/>
            <w:shd w:val="clear" w:color="auto" w:fill="DBE5F1" w:themeFill="accent1" w:themeFillTint="33"/>
          </w:tcPr>
          <w:p w14:paraId="7C8AB221" w14:textId="725FEBA6" w:rsidR="0033754C" w:rsidRPr="008B0F1D" w:rsidRDefault="0033754C" w:rsidP="00521069">
            <w:pPr>
              <w:spacing w:before="60" w:after="60"/>
              <w:ind w:right="252"/>
              <w:rPr>
                <w:rFonts w:asciiTheme="minorHAnsi" w:hAnsiTheme="minorHAnsi"/>
                <w:b/>
              </w:rPr>
            </w:pPr>
            <w:r w:rsidRPr="008B0F1D">
              <w:rPr>
                <w:rFonts w:asciiTheme="minorHAnsi" w:hAnsiTheme="minorHAnsi"/>
                <w:b/>
              </w:rPr>
              <w:t>5.</w:t>
            </w:r>
            <w:r w:rsidR="00560073">
              <w:rPr>
                <w:rFonts w:asciiTheme="minorHAnsi" w:hAnsiTheme="minorHAnsi"/>
                <w:b/>
              </w:rPr>
              <w:t>7</w:t>
            </w:r>
            <w:r w:rsidR="00560073" w:rsidRPr="008B0F1D">
              <w:rPr>
                <w:rFonts w:asciiTheme="minorHAnsi" w:hAnsiTheme="minorHAnsi"/>
                <w:b/>
              </w:rPr>
              <w:t xml:space="preserve"> </w:t>
            </w:r>
            <w:r w:rsidRPr="008B0F1D">
              <w:rPr>
                <w:rFonts w:asciiTheme="minorHAnsi" w:hAnsiTheme="minorHAnsi"/>
                <w:b/>
              </w:rPr>
              <w:t>Short-term trend</w:t>
            </w:r>
            <w:r w:rsidR="004C6BF7" w:rsidRPr="008B0F1D">
              <w:rPr>
                <w:rFonts w:asciiTheme="minorHAnsi" w:hAnsiTheme="minorHAnsi"/>
                <w:b/>
              </w:rPr>
              <w:br/>
            </w:r>
            <w:r w:rsidRPr="008B0F1D">
              <w:rPr>
                <w:rFonts w:asciiTheme="minorHAnsi" w:hAnsiTheme="minorHAnsi"/>
                <w:b/>
              </w:rPr>
              <w:t xml:space="preserve">Magnitude </w:t>
            </w:r>
          </w:p>
          <w:p w14:paraId="6FE0A255" w14:textId="77777777" w:rsidR="0033754C" w:rsidRPr="008B0F1D" w:rsidRDefault="0033754C" w:rsidP="00521069">
            <w:pPr>
              <w:pStyle w:val="Header"/>
              <w:tabs>
                <w:tab w:val="clear" w:pos="4536"/>
                <w:tab w:val="clear" w:pos="9072"/>
              </w:tabs>
              <w:spacing w:before="60" w:after="60"/>
              <w:ind w:right="12"/>
              <w:jc w:val="right"/>
              <w:rPr>
                <w:rFonts w:asciiTheme="minorHAnsi" w:hAnsiTheme="minorHAnsi" w:cs="Tahoma"/>
                <w:i/>
                <w:szCs w:val="20"/>
                <w:shd w:val="clear" w:color="auto" w:fill="DAEEF3" w:themeFill="accent5" w:themeFillTint="33"/>
              </w:rPr>
            </w:pPr>
          </w:p>
          <w:p w14:paraId="07033CB6" w14:textId="77777777" w:rsidR="0033754C" w:rsidRPr="008B0F1D" w:rsidRDefault="0033754C" w:rsidP="00521069">
            <w:pPr>
              <w:pStyle w:val="Header"/>
              <w:tabs>
                <w:tab w:val="clear" w:pos="4536"/>
                <w:tab w:val="clear" w:pos="9072"/>
              </w:tabs>
              <w:spacing w:before="60" w:after="60"/>
              <w:ind w:right="12"/>
              <w:jc w:val="right"/>
              <w:rPr>
                <w:rFonts w:asciiTheme="minorHAnsi" w:hAnsiTheme="minorHAnsi" w:cs="Tahoma"/>
                <w:i/>
                <w:szCs w:val="20"/>
                <w:shd w:val="clear" w:color="auto" w:fill="DAEEF3" w:themeFill="accent5" w:themeFillTint="33"/>
              </w:rPr>
            </w:pPr>
          </w:p>
          <w:p w14:paraId="223CCF56" w14:textId="77777777" w:rsidR="0033754C" w:rsidRPr="008B0F1D" w:rsidRDefault="0033754C" w:rsidP="00521069">
            <w:pPr>
              <w:pStyle w:val="Header"/>
              <w:tabs>
                <w:tab w:val="clear" w:pos="4536"/>
                <w:tab w:val="clear" w:pos="9072"/>
              </w:tabs>
              <w:spacing w:before="60" w:after="60"/>
              <w:ind w:right="12"/>
              <w:jc w:val="right"/>
              <w:rPr>
                <w:rFonts w:asciiTheme="minorHAnsi" w:hAnsiTheme="minorHAnsi" w:cs="Tahoma"/>
                <w:i/>
                <w:szCs w:val="20"/>
                <w:shd w:val="clear" w:color="auto" w:fill="DAEEF3" w:themeFill="accent5" w:themeFillTint="33"/>
              </w:rPr>
            </w:pPr>
          </w:p>
          <w:p w14:paraId="11EAD915" w14:textId="77777777" w:rsidR="0033754C" w:rsidRPr="008B0F1D" w:rsidRDefault="0033754C" w:rsidP="00521069">
            <w:pPr>
              <w:pStyle w:val="Header"/>
              <w:tabs>
                <w:tab w:val="clear" w:pos="4536"/>
                <w:tab w:val="clear" w:pos="9072"/>
              </w:tabs>
              <w:spacing w:before="60" w:after="60"/>
              <w:ind w:right="12"/>
              <w:jc w:val="right"/>
              <w:rPr>
                <w:rFonts w:asciiTheme="minorHAnsi" w:hAnsiTheme="minorHAnsi" w:cs="Tahoma"/>
                <w:i/>
                <w:szCs w:val="20"/>
                <w:shd w:val="clear" w:color="auto" w:fill="DAEEF3" w:themeFill="accent5" w:themeFillTint="33"/>
              </w:rPr>
            </w:pPr>
          </w:p>
          <w:p w14:paraId="7996AF00" w14:textId="77777777" w:rsidR="0033754C" w:rsidRPr="008B0F1D" w:rsidRDefault="0033754C" w:rsidP="00521069">
            <w:pPr>
              <w:pStyle w:val="Header"/>
              <w:tabs>
                <w:tab w:val="clear" w:pos="4536"/>
                <w:tab w:val="clear" w:pos="9072"/>
              </w:tabs>
              <w:spacing w:before="60" w:after="60"/>
              <w:ind w:right="12"/>
              <w:jc w:val="right"/>
              <w:rPr>
                <w:rFonts w:asciiTheme="minorHAnsi" w:hAnsiTheme="minorHAnsi" w:cs="Tahoma"/>
                <w:i/>
                <w:szCs w:val="20"/>
                <w:shd w:val="clear" w:color="auto" w:fill="DAEEF3" w:themeFill="accent5" w:themeFillTint="33"/>
              </w:rPr>
            </w:pPr>
          </w:p>
          <w:p w14:paraId="24C491EE" w14:textId="77777777" w:rsidR="0033754C" w:rsidRPr="008B0F1D" w:rsidRDefault="0033754C" w:rsidP="00521069">
            <w:pPr>
              <w:pStyle w:val="Header"/>
              <w:tabs>
                <w:tab w:val="clear" w:pos="4536"/>
                <w:tab w:val="clear" w:pos="9072"/>
              </w:tabs>
              <w:spacing w:before="60" w:after="60"/>
              <w:ind w:right="12"/>
              <w:jc w:val="right"/>
              <w:rPr>
                <w:rFonts w:asciiTheme="minorHAnsi" w:hAnsiTheme="minorHAnsi" w:cs="Tahoma"/>
                <w:i/>
                <w:szCs w:val="20"/>
                <w:shd w:val="clear" w:color="auto" w:fill="DAEEF3" w:themeFill="accent5" w:themeFillTint="33"/>
              </w:rPr>
            </w:pPr>
          </w:p>
          <w:p w14:paraId="17C08AF2" w14:textId="396C3392" w:rsidR="0033754C" w:rsidRPr="008B0F1D" w:rsidRDefault="0033754C" w:rsidP="00521069">
            <w:pPr>
              <w:pStyle w:val="Header"/>
              <w:tabs>
                <w:tab w:val="clear" w:pos="4536"/>
                <w:tab w:val="clear" w:pos="9072"/>
              </w:tabs>
              <w:spacing w:before="60" w:after="60"/>
              <w:ind w:right="176"/>
              <w:jc w:val="right"/>
              <w:rPr>
                <w:rFonts w:asciiTheme="minorHAnsi" w:hAnsiTheme="minorHAnsi"/>
                <w:b/>
                <w:i/>
              </w:rPr>
            </w:pPr>
            <w:r w:rsidRPr="008B0F1D">
              <w:rPr>
                <w:rFonts w:asciiTheme="minorHAnsi" w:hAnsiTheme="minorHAnsi"/>
                <w:i/>
              </w:rPr>
              <w:t>Optional</w:t>
            </w:r>
            <w:r w:rsidRPr="008B0F1D">
              <w:rPr>
                <w:rFonts w:asciiTheme="minorHAnsi" w:hAnsiTheme="minorHAnsi"/>
                <w:b/>
                <w:i/>
              </w:rPr>
              <w:t xml:space="preserve"> </w:t>
            </w:r>
          </w:p>
        </w:tc>
        <w:tc>
          <w:tcPr>
            <w:tcW w:w="2296" w:type="dxa"/>
            <w:shd w:val="clear" w:color="auto" w:fill="DBE5F1" w:themeFill="accent1" w:themeFillTint="33"/>
          </w:tcPr>
          <w:p w14:paraId="509F2753" w14:textId="77777777" w:rsidR="0033754C" w:rsidRPr="008B0F1D" w:rsidRDefault="0033754C" w:rsidP="00521069">
            <w:pPr>
              <w:spacing w:before="60" w:after="60"/>
              <w:rPr>
                <w:rFonts w:asciiTheme="minorHAnsi" w:hAnsiTheme="minorHAnsi"/>
                <w:b/>
                <w:bCs/>
              </w:rPr>
            </w:pPr>
            <w:r w:rsidRPr="008B0F1D">
              <w:rPr>
                <w:rFonts w:asciiTheme="minorHAnsi" w:hAnsiTheme="minorHAnsi"/>
                <w:b/>
                <w:bCs/>
              </w:rPr>
              <w:t>a) Minimum</w:t>
            </w:r>
          </w:p>
        </w:tc>
        <w:tc>
          <w:tcPr>
            <w:tcW w:w="4155" w:type="dxa"/>
          </w:tcPr>
          <w:p w14:paraId="04B48AF3" w14:textId="240C8F7F" w:rsidR="0033754C" w:rsidRPr="008B0F1D" w:rsidRDefault="0033754C" w:rsidP="00157C42">
            <w:pPr>
              <w:spacing w:before="60" w:after="60"/>
              <w:rPr>
                <w:rFonts w:asciiTheme="minorHAnsi" w:hAnsiTheme="minorHAnsi"/>
                <w:i/>
              </w:rPr>
            </w:pPr>
            <w:r w:rsidRPr="008B0F1D">
              <w:rPr>
                <w:rFonts w:asciiTheme="minorHAnsi" w:hAnsiTheme="minorHAnsi"/>
                <w:i/>
              </w:rPr>
              <w:t>Percentage change over the period indicated in the field 5.</w:t>
            </w:r>
            <w:r w:rsidR="00157C42">
              <w:rPr>
                <w:rFonts w:asciiTheme="minorHAnsi" w:hAnsiTheme="minorHAnsi"/>
                <w:i/>
              </w:rPr>
              <w:t>5</w:t>
            </w:r>
            <w:r w:rsidR="00785348" w:rsidRPr="008B0F1D">
              <w:rPr>
                <w:rFonts w:asciiTheme="minorHAnsi" w:hAnsiTheme="minorHAnsi"/>
                <w:i/>
              </w:rPr>
              <w:t>.</w:t>
            </w:r>
            <w:r w:rsidRPr="008B0F1D">
              <w:rPr>
                <w:rFonts w:asciiTheme="minorHAnsi" w:hAnsiTheme="minorHAnsi"/>
                <w:i/>
              </w:rPr>
              <w:t xml:space="preserve"> </w:t>
            </w:r>
            <w:r w:rsidR="00785348" w:rsidRPr="008B0F1D">
              <w:rPr>
                <w:rFonts w:asciiTheme="minorHAnsi" w:hAnsiTheme="minorHAnsi" w:cs="Tahoma"/>
                <w:i/>
                <w:szCs w:val="20"/>
              </w:rPr>
              <w:t>If a precise value is known provide the same value under both minimum and maximum</w:t>
            </w:r>
          </w:p>
        </w:tc>
      </w:tr>
      <w:tr w:rsidR="0033754C" w:rsidRPr="008B0F1D" w14:paraId="1E055FBE" w14:textId="77777777" w:rsidTr="00636E30">
        <w:trPr>
          <w:cantSplit/>
          <w:trHeight w:val="397"/>
        </w:trPr>
        <w:tc>
          <w:tcPr>
            <w:tcW w:w="3199" w:type="dxa"/>
            <w:vMerge/>
            <w:shd w:val="clear" w:color="auto" w:fill="DBE5F1" w:themeFill="accent1" w:themeFillTint="33"/>
          </w:tcPr>
          <w:p w14:paraId="37FD2045" w14:textId="77777777" w:rsidR="0033754C" w:rsidRPr="008B0F1D" w:rsidRDefault="0033754C" w:rsidP="00521069">
            <w:pPr>
              <w:spacing w:before="60" w:after="60"/>
              <w:ind w:right="252"/>
              <w:rPr>
                <w:rFonts w:asciiTheme="minorHAnsi" w:hAnsiTheme="minorHAnsi"/>
                <w:b/>
              </w:rPr>
            </w:pPr>
          </w:p>
        </w:tc>
        <w:tc>
          <w:tcPr>
            <w:tcW w:w="2296" w:type="dxa"/>
            <w:shd w:val="clear" w:color="auto" w:fill="DBE5F1" w:themeFill="accent1" w:themeFillTint="33"/>
          </w:tcPr>
          <w:p w14:paraId="04CBBFFA" w14:textId="77777777" w:rsidR="0033754C" w:rsidRPr="008B0F1D" w:rsidRDefault="0033754C" w:rsidP="00521069">
            <w:pPr>
              <w:spacing w:before="60" w:after="60"/>
              <w:rPr>
                <w:rFonts w:asciiTheme="minorHAnsi" w:hAnsiTheme="minorHAnsi"/>
                <w:b/>
                <w:bCs/>
              </w:rPr>
            </w:pPr>
            <w:r w:rsidRPr="008B0F1D">
              <w:rPr>
                <w:rFonts w:asciiTheme="minorHAnsi" w:hAnsiTheme="minorHAnsi"/>
                <w:b/>
                <w:bCs/>
              </w:rPr>
              <w:t>b) Maximum</w:t>
            </w:r>
          </w:p>
        </w:tc>
        <w:tc>
          <w:tcPr>
            <w:tcW w:w="4155" w:type="dxa"/>
          </w:tcPr>
          <w:p w14:paraId="1790832F" w14:textId="71385F0E" w:rsidR="0033754C" w:rsidRPr="008B0F1D" w:rsidRDefault="0033754C" w:rsidP="00157C42">
            <w:pPr>
              <w:spacing w:before="60" w:after="60"/>
              <w:rPr>
                <w:rFonts w:asciiTheme="minorHAnsi" w:hAnsiTheme="minorHAnsi"/>
                <w:i/>
              </w:rPr>
            </w:pPr>
            <w:r w:rsidRPr="008B0F1D">
              <w:rPr>
                <w:rFonts w:asciiTheme="minorHAnsi" w:hAnsiTheme="minorHAnsi"/>
                <w:i/>
              </w:rPr>
              <w:t>Percentage change over the period indicated in the field 5.</w:t>
            </w:r>
            <w:r w:rsidR="00157C42">
              <w:rPr>
                <w:rFonts w:asciiTheme="minorHAnsi" w:hAnsiTheme="minorHAnsi"/>
                <w:i/>
              </w:rPr>
              <w:t>5</w:t>
            </w:r>
            <w:r w:rsidR="00785348" w:rsidRPr="008B0F1D">
              <w:rPr>
                <w:rFonts w:asciiTheme="minorHAnsi" w:hAnsiTheme="minorHAnsi"/>
                <w:i/>
              </w:rPr>
              <w:t>.</w:t>
            </w:r>
            <w:r w:rsidRPr="008B0F1D">
              <w:rPr>
                <w:rFonts w:asciiTheme="minorHAnsi" w:hAnsiTheme="minorHAnsi"/>
                <w:i/>
              </w:rPr>
              <w:t xml:space="preserve"> </w:t>
            </w:r>
            <w:r w:rsidR="00785348" w:rsidRPr="008B0F1D">
              <w:rPr>
                <w:rFonts w:asciiTheme="minorHAnsi" w:hAnsiTheme="minorHAnsi" w:cs="Tahoma"/>
                <w:i/>
                <w:szCs w:val="20"/>
              </w:rPr>
              <w:t>If a precise value is known provide the same value under both minimum and maximum</w:t>
            </w:r>
          </w:p>
        </w:tc>
      </w:tr>
      <w:tr w:rsidR="0033754C" w:rsidRPr="008B0F1D" w14:paraId="7DAD4BFE" w14:textId="77777777" w:rsidTr="00636E30">
        <w:trPr>
          <w:cantSplit/>
          <w:trHeight w:val="397"/>
        </w:trPr>
        <w:tc>
          <w:tcPr>
            <w:tcW w:w="3199" w:type="dxa"/>
            <w:vMerge/>
            <w:shd w:val="clear" w:color="auto" w:fill="DBE5F1" w:themeFill="accent1" w:themeFillTint="33"/>
          </w:tcPr>
          <w:p w14:paraId="4F36C24E" w14:textId="77777777" w:rsidR="0033754C" w:rsidRPr="008B0F1D" w:rsidRDefault="0033754C" w:rsidP="00521069">
            <w:pPr>
              <w:spacing w:before="60" w:after="60"/>
              <w:ind w:right="252"/>
              <w:rPr>
                <w:rFonts w:asciiTheme="minorHAnsi" w:hAnsiTheme="minorHAnsi"/>
                <w:b/>
              </w:rPr>
            </w:pPr>
          </w:p>
        </w:tc>
        <w:tc>
          <w:tcPr>
            <w:tcW w:w="2296" w:type="dxa"/>
            <w:shd w:val="clear" w:color="auto" w:fill="DBE5F1" w:themeFill="accent1" w:themeFillTint="33"/>
          </w:tcPr>
          <w:p w14:paraId="02C912B7" w14:textId="77777777" w:rsidR="0033754C" w:rsidRPr="008B0F1D" w:rsidRDefault="0033754C" w:rsidP="00521069">
            <w:pPr>
              <w:spacing w:before="60" w:after="60"/>
              <w:rPr>
                <w:rFonts w:asciiTheme="minorHAnsi" w:hAnsiTheme="minorHAnsi"/>
                <w:b/>
                <w:bCs/>
              </w:rPr>
            </w:pPr>
            <w:r w:rsidRPr="008B0F1D">
              <w:rPr>
                <w:rFonts w:asciiTheme="minorHAnsi" w:hAnsiTheme="minorHAnsi"/>
                <w:b/>
                <w:bCs/>
              </w:rPr>
              <w:t xml:space="preserve">c) Confidence interval </w:t>
            </w:r>
          </w:p>
        </w:tc>
        <w:tc>
          <w:tcPr>
            <w:tcW w:w="4155" w:type="dxa"/>
          </w:tcPr>
          <w:p w14:paraId="76DFAAED" w14:textId="77777777" w:rsidR="0033754C" w:rsidRPr="008B0F1D" w:rsidRDefault="0033754C" w:rsidP="00521069">
            <w:pPr>
              <w:spacing w:before="60" w:after="60"/>
              <w:rPr>
                <w:rFonts w:asciiTheme="minorHAnsi" w:hAnsiTheme="minorHAnsi"/>
                <w:i/>
              </w:rPr>
            </w:pPr>
            <w:r w:rsidRPr="008B0F1D">
              <w:rPr>
                <w:rFonts w:asciiTheme="minorHAnsi" w:hAnsiTheme="minorHAnsi"/>
                <w:i/>
              </w:rPr>
              <w:t>Indicate confidence interval if a statistically reliable method is used</w:t>
            </w:r>
          </w:p>
        </w:tc>
      </w:tr>
      <w:tr w:rsidR="0033754C" w:rsidRPr="008B0F1D" w14:paraId="700E6EE4" w14:textId="77777777" w:rsidTr="004D65CB">
        <w:trPr>
          <w:cantSplit/>
          <w:trHeight w:val="397"/>
        </w:trPr>
        <w:tc>
          <w:tcPr>
            <w:tcW w:w="3199" w:type="dxa"/>
            <w:shd w:val="clear" w:color="auto" w:fill="DBE5F1" w:themeFill="accent1" w:themeFillTint="33"/>
          </w:tcPr>
          <w:p w14:paraId="7C4956D1" w14:textId="1836A6ED" w:rsidR="0033754C" w:rsidRPr="008B0F1D" w:rsidRDefault="0033754C" w:rsidP="00521069">
            <w:pPr>
              <w:spacing w:before="60" w:after="60"/>
              <w:ind w:right="252"/>
              <w:rPr>
                <w:rFonts w:asciiTheme="minorHAnsi" w:hAnsiTheme="minorHAnsi"/>
                <w:b/>
                <w:color w:val="000000"/>
              </w:rPr>
            </w:pPr>
            <w:r w:rsidRPr="008B0F1D">
              <w:rPr>
                <w:rFonts w:asciiTheme="minorHAnsi" w:hAnsiTheme="minorHAnsi"/>
                <w:b/>
                <w:color w:val="000000"/>
              </w:rPr>
              <w:t>5.</w:t>
            </w:r>
            <w:r w:rsidR="00560073">
              <w:rPr>
                <w:rFonts w:asciiTheme="minorHAnsi" w:hAnsiTheme="minorHAnsi"/>
                <w:b/>
                <w:color w:val="000000"/>
              </w:rPr>
              <w:t>8</w:t>
            </w:r>
            <w:r w:rsidR="00560073" w:rsidRPr="008B0F1D">
              <w:rPr>
                <w:rFonts w:asciiTheme="minorHAnsi" w:hAnsiTheme="minorHAnsi"/>
                <w:b/>
                <w:color w:val="000000"/>
              </w:rPr>
              <w:t xml:space="preserve"> </w:t>
            </w:r>
            <w:r w:rsidRPr="008B0F1D">
              <w:rPr>
                <w:rFonts w:asciiTheme="minorHAnsi" w:hAnsiTheme="minorHAnsi"/>
                <w:b/>
              </w:rPr>
              <w:t>Short-term trend</w:t>
            </w:r>
            <w:r w:rsidR="004C6BF7" w:rsidRPr="008B0F1D">
              <w:rPr>
                <w:rFonts w:asciiTheme="minorHAnsi" w:hAnsiTheme="minorHAnsi"/>
                <w:b/>
              </w:rPr>
              <w:br/>
            </w:r>
            <w:r w:rsidRPr="008B0F1D">
              <w:rPr>
                <w:rFonts w:asciiTheme="minorHAnsi" w:hAnsiTheme="minorHAnsi"/>
                <w:b/>
              </w:rPr>
              <w:t>Method used</w:t>
            </w:r>
          </w:p>
        </w:tc>
        <w:tc>
          <w:tcPr>
            <w:tcW w:w="6451" w:type="dxa"/>
            <w:gridSpan w:val="2"/>
          </w:tcPr>
          <w:p w14:paraId="63E223C1" w14:textId="77777777" w:rsidR="00512E6B" w:rsidRDefault="00512E6B" w:rsidP="00AC6342">
            <w:pPr>
              <w:spacing w:before="60" w:after="180"/>
              <w:rPr>
                <w:rFonts w:asciiTheme="minorHAnsi" w:hAnsiTheme="minorHAnsi" w:cs="Tahoma"/>
                <w:i/>
                <w:szCs w:val="20"/>
              </w:rPr>
            </w:pPr>
            <w:r>
              <w:rPr>
                <w:rFonts w:asciiTheme="minorHAnsi" w:hAnsiTheme="minorHAnsi" w:cs="Tahoma"/>
                <w:i/>
                <w:szCs w:val="20"/>
              </w:rPr>
              <w:t>Select one of the following methods:</w:t>
            </w:r>
          </w:p>
          <w:p w14:paraId="1A8872DF"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7FAB9E37"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75E18F93"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24948065" w14:textId="694DF44F" w:rsidR="0033754C" w:rsidRPr="008B0F1D" w:rsidRDefault="00664103" w:rsidP="00521069">
            <w:pPr>
              <w:spacing w:before="60" w:after="60"/>
              <w:rPr>
                <w:rFonts w:asciiTheme="minorHAnsi" w:hAnsiTheme="minorHAnsi"/>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33754C" w:rsidRPr="008B0F1D" w14:paraId="603BF7D4" w14:textId="77777777" w:rsidTr="004D65CB">
        <w:trPr>
          <w:cantSplit/>
          <w:trHeight w:val="397"/>
        </w:trPr>
        <w:tc>
          <w:tcPr>
            <w:tcW w:w="3199" w:type="dxa"/>
            <w:shd w:val="clear" w:color="auto" w:fill="DBE5F1" w:themeFill="accent1" w:themeFillTint="33"/>
          </w:tcPr>
          <w:p w14:paraId="74C1169D" w14:textId="03AE93D0" w:rsidR="0033754C" w:rsidRPr="008B0F1D" w:rsidRDefault="0033754C" w:rsidP="00521069">
            <w:pPr>
              <w:pStyle w:val="Header"/>
              <w:tabs>
                <w:tab w:val="clear" w:pos="4536"/>
                <w:tab w:val="clear" w:pos="9072"/>
              </w:tabs>
              <w:spacing w:before="60" w:after="60"/>
              <w:ind w:right="249"/>
              <w:rPr>
                <w:rFonts w:asciiTheme="minorHAnsi" w:hAnsiTheme="minorHAnsi"/>
                <w:b/>
              </w:rPr>
            </w:pPr>
            <w:r w:rsidRPr="008B0F1D">
              <w:rPr>
                <w:rFonts w:asciiTheme="minorHAnsi" w:hAnsiTheme="minorHAnsi"/>
                <w:b/>
              </w:rPr>
              <w:t>5.</w:t>
            </w:r>
            <w:r w:rsidR="00560073">
              <w:rPr>
                <w:rFonts w:asciiTheme="minorHAnsi" w:hAnsiTheme="minorHAnsi"/>
                <w:b/>
              </w:rPr>
              <w:t>9</w:t>
            </w:r>
            <w:r w:rsidR="00560073" w:rsidRPr="008B0F1D">
              <w:rPr>
                <w:rFonts w:asciiTheme="minorHAnsi" w:hAnsiTheme="minorHAnsi"/>
                <w:b/>
              </w:rPr>
              <w:t xml:space="preserve"> </w:t>
            </w:r>
            <w:r w:rsidRPr="008B0F1D">
              <w:rPr>
                <w:rFonts w:asciiTheme="minorHAnsi" w:hAnsiTheme="minorHAnsi"/>
                <w:b/>
              </w:rPr>
              <w:t>Long-term trend</w:t>
            </w:r>
            <w:r w:rsidRPr="008B0F1D">
              <w:rPr>
                <w:rFonts w:asciiTheme="minorHAnsi" w:hAnsiTheme="minorHAnsi"/>
                <w:b/>
              </w:rPr>
              <w:br/>
              <w:t>Period</w:t>
            </w:r>
          </w:p>
          <w:p w14:paraId="0396E56F" w14:textId="59F87C8F" w:rsidR="0033754C" w:rsidRPr="008B0F1D" w:rsidRDefault="0033754C" w:rsidP="00521069">
            <w:pPr>
              <w:pStyle w:val="Header"/>
              <w:tabs>
                <w:tab w:val="clear" w:pos="4536"/>
                <w:tab w:val="clear" w:pos="9072"/>
              </w:tabs>
              <w:spacing w:before="60" w:after="60"/>
              <w:ind w:right="176"/>
              <w:jc w:val="right"/>
              <w:rPr>
                <w:rFonts w:asciiTheme="minorHAnsi" w:hAnsiTheme="minorHAnsi"/>
                <w:b/>
                <w:i/>
              </w:rPr>
            </w:pPr>
            <w:r w:rsidRPr="008B0F1D">
              <w:rPr>
                <w:rFonts w:asciiTheme="minorHAnsi" w:hAnsiTheme="minorHAnsi"/>
                <w:i/>
              </w:rPr>
              <w:t>Optional</w:t>
            </w:r>
          </w:p>
        </w:tc>
        <w:tc>
          <w:tcPr>
            <w:tcW w:w="6451" w:type="dxa"/>
            <w:gridSpan w:val="2"/>
          </w:tcPr>
          <w:p w14:paraId="4EEC7471" w14:textId="2A72B567" w:rsidR="0033754C" w:rsidRPr="008B0F1D" w:rsidRDefault="0033754C" w:rsidP="00521069">
            <w:pPr>
              <w:spacing w:before="60" w:after="60"/>
              <w:rPr>
                <w:rFonts w:asciiTheme="minorHAnsi" w:hAnsiTheme="minorHAnsi"/>
                <w:i/>
                <w:color w:val="000000"/>
              </w:rPr>
            </w:pPr>
            <w:r w:rsidRPr="008B0F1D">
              <w:rPr>
                <w:rFonts w:asciiTheme="minorHAnsi" w:hAnsiTheme="minorHAnsi"/>
                <w:i/>
                <w:color w:val="000000"/>
              </w:rPr>
              <w:t>A trend calculated over 24 years</w:t>
            </w:r>
            <w:r w:rsidR="00911A54" w:rsidRPr="008B0F1D">
              <w:rPr>
                <w:rFonts w:asciiTheme="minorHAnsi" w:hAnsiTheme="minorHAnsi"/>
                <w:i/>
                <w:color w:val="000000"/>
              </w:rPr>
              <w:t xml:space="preserve"> </w:t>
            </w:r>
            <w:r w:rsidR="00911A54" w:rsidRPr="008B0F1D">
              <w:rPr>
                <w:rFonts w:asciiTheme="minorHAnsi" w:hAnsiTheme="minorHAnsi" w:cs="Tahoma"/>
                <w:i/>
                <w:szCs w:val="20"/>
              </w:rPr>
              <w:t>(1994</w:t>
            </w:r>
            <w:r w:rsidR="007A7024" w:rsidRPr="007A7024">
              <w:rPr>
                <w:rFonts w:asciiTheme="minorHAnsi" w:hAnsiTheme="minorHAnsi" w:cs="Tahoma"/>
                <w:szCs w:val="20"/>
              </w:rPr>
              <w:t>–</w:t>
            </w:r>
            <w:r w:rsidR="00911A54" w:rsidRPr="008B0F1D">
              <w:rPr>
                <w:rFonts w:asciiTheme="minorHAnsi" w:hAnsiTheme="minorHAnsi" w:cs="Tahoma"/>
                <w:i/>
                <w:szCs w:val="20"/>
              </w:rPr>
              <w:t>2018)</w:t>
            </w:r>
          </w:p>
        </w:tc>
      </w:tr>
      <w:tr w:rsidR="0033754C" w:rsidRPr="008B0F1D" w14:paraId="4B43BD91" w14:textId="77777777" w:rsidTr="004D65CB">
        <w:trPr>
          <w:cantSplit/>
          <w:trHeight w:val="397"/>
        </w:trPr>
        <w:tc>
          <w:tcPr>
            <w:tcW w:w="3199" w:type="dxa"/>
            <w:shd w:val="clear" w:color="auto" w:fill="DBE5F1" w:themeFill="accent1" w:themeFillTint="33"/>
          </w:tcPr>
          <w:p w14:paraId="390A43ED" w14:textId="5B695180" w:rsidR="0033754C" w:rsidRPr="008B0F1D" w:rsidRDefault="0033754C" w:rsidP="00521069">
            <w:pPr>
              <w:pStyle w:val="Header"/>
              <w:tabs>
                <w:tab w:val="clear" w:pos="4536"/>
                <w:tab w:val="clear" w:pos="9072"/>
              </w:tabs>
              <w:spacing w:before="60" w:after="60"/>
              <w:ind w:right="249"/>
              <w:rPr>
                <w:rFonts w:asciiTheme="minorHAnsi" w:hAnsiTheme="minorHAnsi"/>
                <w:b/>
              </w:rPr>
            </w:pPr>
            <w:r w:rsidRPr="008B0F1D">
              <w:rPr>
                <w:rFonts w:asciiTheme="minorHAnsi" w:hAnsiTheme="minorHAnsi"/>
                <w:b/>
              </w:rPr>
              <w:t>5.</w:t>
            </w:r>
            <w:r w:rsidR="00560073">
              <w:rPr>
                <w:rFonts w:asciiTheme="minorHAnsi" w:hAnsiTheme="minorHAnsi"/>
                <w:b/>
              </w:rPr>
              <w:t>10</w:t>
            </w:r>
            <w:r w:rsidRPr="008B0F1D">
              <w:rPr>
                <w:rFonts w:asciiTheme="minorHAnsi" w:hAnsiTheme="minorHAnsi"/>
                <w:b/>
              </w:rPr>
              <w:t xml:space="preserve"> Long-term trend</w:t>
            </w:r>
            <w:r w:rsidR="009A13F3" w:rsidRPr="008B0F1D">
              <w:rPr>
                <w:rFonts w:asciiTheme="minorHAnsi" w:hAnsiTheme="minorHAnsi"/>
                <w:b/>
              </w:rPr>
              <w:br/>
              <w:t>D</w:t>
            </w:r>
            <w:r w:rsidRPr="008B0F1D">
              <w:rPr>
                <w:rFonts w:asciiTheme="minorHAnsi" w:hAnsiTheme="minorHAnsi"/>
                <w:b/>
              </w:rPr>
              <w:t>irection</w:t>
            </w:r>
          </w:p>
          <w:p w14:paraId="03CE2496" w14:textId="2BDC1AE1" w:rsidR="0033754C" w:rsidRPr="008B0F1D" w:rsidRDefault="0033754C" w:rsidP="00521069">
            <w:pPr>
              <w:pStyle w:val="Header"/>
              <w:tabs>
                <w:tab w:val="clear" w:pos="4536"/>
                <w:tab w:val="clear" w:pos="9072"/>
              </w:tabs>
              <w:spacing w:before="60" w:after="60"/>
              <w:ind w:left="284" w:right="176" w:hanging="284"/>
              <w:jc w:val="right"/>
              <w:rPr>
                <w:rFonts w:asciiTheme="minorHAnsi" w:hAnsiTheme="minorHAnsi"/>
                <w:bCs/>
                <w:i/>
              </w:rPr>
            </w:pPr>
            <w:r w:rsidRPr="008B0F1D">
              <w:rPr>
                <w:rFonts w:asciiTheme="minorHAnsi" w:hAnsiTheme="minorHAnsi"/>
                <w:i/>
              </w:rPr>
              <w:t>Optional</w:t>
            </w:r>
          </w:p>
        </w:tc>
        <w:tc>
          <w:tcPr>
            <w:tcW w:w="6451" w:type="dxa"/>
            <w:gridSpan w:val="2"/>
          </w:tcPr>
          <w:p w14:paraId="28407135" w14:textId="3A205DCA" w:rsidR="0033754C" w:rsidRPr="008B0F1D" w:rsidRDefault="00B43C0C" w:rsidP="00521069">
            <w:pPr>
              <w:spacing w:before="60" w:after="60"/>
              <w:rPr>
                <w:rFonts w:asciiTheme="minorHAnsi" w:hAnsiTheme="minorHAnsi"/>
                <w:i/>
              </w:rPr>
            </w:pPr>
            <w:r>
              <w:rPr>
                <w:rFonts w:asciiTheme="minorHAnsi" w:hAnsiTheme="minorHAnsi" w:cs="Tahoma"/>
                <w:i/>
                <w:szCs w:val="20"/>
              </w:rPr>
              <w:t xml:space="preserve">stable / increasing / </w:t>
            </w:r>
            <w:r w:rsidRPr="008D6DC9">
              <w:rPr>
                <w:rFonts w:asciiTheme="minorHAnsi" w:hAnsiTheme="minorHAnsi" w:cs="Tahoma"/>
                <w:i/>
                <w:szCs w:val="20"/>
              </w:rPr>
              <w:t>decreasin</w:t>
            </w:r>
            <w:r>
              <w:rPr>
                <w:rFonts w:asciiTheme="minorHAnsi" w:hAnsiTheme="minorHAnsi" w:cs="Tahoma"/>
                <w:i/>
                <w:szCs w:val="20"/>
              </w:rPr>
              <w:t xml:space="preserve">g / uncertain / </w:t>
            </w:r>
            <w:r w:rsidRPr="008D6DC9">
              <w:rPr>
                <w:rFonts w:asciiTheme="minorHAnsi" w:hAnsiTheme="minorHAnsi" w:cs="Tahoma"/>
                <w:i/>
                <w:szCs w:val="20"/>
              </w:rPr>
              <w:t>unknown</w:t>
            </w:r>
          </w:p>
        </w:tc>
      </w:tr>
      <w:tr w:rsidR="0033754C" w:rsidRPr="008B0F1D" w14:paraId="3EE7F4ED" w14:textId="77777777" w:rsidTr="00636E30">
        <w:trPr>
          <w:cantSplit/>
          <w:trHeight w:val="397"/>
        </w:trPr>
        <w:tc>
          <w:tcPr>
            <w:tcW w:w="3199" w:type="dxa"/>
            <w:vMerge w:val="restart"/>
            <w:shd w:val="clear" w:color="auto" w:fill="DBE5F1" w:themeFill="accent1" w:themeFillTint="33"/>
          </w:tcPr>
          <w:p w14:paraId="00CC502D" w14:textId="72688B84" w:rsidR="0033754C" w:rsidRPr="008B0F1D" w:rsidRDefault="0033754C" w:rsidP="00521069">
            <w:pPr>
              <w:pStyle w:val="Header"/>
              <w:tabs>
                <w:tab w:val="clear" w:pos="4536"/>
                <w:tab w:val="clear" w:pos="9072"/>
              </w:tabs>
              <w:spacing w:before="60" w:after="60"/>
              <w:ind w:right="252"/>
              <w:rPr>
                <w:rFonts w:asciiTheme="minorHAnsi" w:hAnsiTheme="minorHAnsi"/>
                <w:b/>
              </w:rPr>
            </w:pPr>
            <w:r w:rsidRPr="008B0F1D">
              <w:rPr>
                <w:rFonts w:asciiTheme="minorHAnsi" w:hAnsiTheme="minorHAnsi"/>
                <w:b/>
              </w:rPr>
              <w:t>5.</w:t>
            </w:r>
            <w:r w:rsidR="00560073" w:rsidRPr="008B0F1D">
              <w:rPr>
                <w:rFonts w:asciiTheme="minorHAnsi" w:hAnsiTheme="minorHAnsi"/>
                <w:b/>
              </w:rPr>
              <w:t>1</w:t>
            </w:r>
            <w:r w:rsidR="00560073">
              <w:rPr>
                <w:rFonts w:asciiTheme="minorHAnsi" w:hAnsiTheme="minorHAnsi"/>
                <w:b/>
              </w:rPr>
              <w:t>1</w:t>
            </w:r>
            <w:r w:rsidR="00560073" w:rsidRPr="008B0F1D">
              <w:rPr>
                <w:rFonts w:asciiTheme="minorHAnsi" w:hAnsiTheme="minorHAnsi"/>
                <w:b/>
              </w:rPr>
              <w:t xml:space="preserve"> </w:t>
            </w:r>
            <w:r w:rsidRPr="008B0F1D">
              <w:rPr>
                <w:rFonts w:asciiTheme="minorHAnsi" w:hAnsiTheme="minorHAnsi"/>
                <w:b/>
              </w:rPr>
              <w:t>Long-term trend</w:t>
            </w:r>
            <w:r w:rsidR="009A13F3" w:rsidRPr="008B0F1D">
              <w:rPr>
                <w:rFonts w:asciiTheme="minorHAnsi" w:hAnsiTheme="minorHAnsi"/>
                <w:b/>
              </w:rPr>
              <w:br/>
            </w:r>
            <w:r w:rsidRPr="008B0F1D">
              <w:rPr>
                <w:rFonts w:asciiTheme="minorHAnsi" w:hAnsiTheme="minorHAnsi"/>
                <w:b/>
              </w:rPr>
              <w:t>Magnitude</w:t>
            </w:r>
          </w:p>
          <w:p w14:paraId="392C826C" w14:textId="77777777" w:rsidR="0033754C" w:rsidRPr="008B0F1D" w:rsidRDefault="0033754C" w:rsidP="00521069">
            <w:pPr>
              <w:spacing w:before="60" w:after="60"/>
              <w:rPr>
                <w:rFonts w:asciiTheme="minorHAnsi" w:hAnsiTheme="minorHAnsi"/>
                <w:shd w:val="clear" w:color="auto" w:fill="DAEEF3" w:themeFill="accent5" w:themeFillTint="33"/>
              </w:rPr>
            </w:pPr>
          </w:p>
          <w:p w14:paraId="7972D0FA" w14:textId="77777777" w:rsidR="0033754C" w:rsidRPr="008B0F1D" w:rsidRDefault="0033754C" w:rsidP="00521069">
            <w:pPr>
              <w:spacing w:before="60" w:after="60"/>
              <w:rPr>
                <w:rFonts w:asciiTheme="minorHAnsi" w:hAnsiTheme="minorHAnsi"/>
                <w:shd w:val="clear" w:color="auto" w:fill="DAEEF3" w:themeFill="accent5" w:themeFillTint="33"/>
              </w:rPr>
            </w:pPr>
          </w:p>
          <w:p w14:paraId="44C7F590" w14:textId="77777777" w:rsidR="0033754C" w:rsidRPr="008B0F1D" w:rsidRDefault="0033754C" w:rsidP="00521069">
            <w:pPr>
              <w:spacing w:before="60" w:after="60"/>
              <w:rPr>
                <w:rFonts w:asciiTheme="minorHAnsi" w:hAnsiTheme="minorHAnsi"/>
                <w:shd w:val="clear" w:color="auto" w:fill="DAEEF3" w:themeFill="accent5" w:themeFillTint="33"/>
              </w:rPr>
            </w:pPr>
          </w:p>
          <w:p w14:paraId="462480FC" w14:textId="77777777" w:rsidR="0033754C" w:rsidRDefault="0033754C" w:rsidP="00521069">
            <w:pPr>
              <w:spacing w:before="60" w:after="60"/>
              <w:rPr>
                <w:rFonts w:asciiTheme="minorHAnsi" w:hAnsiTheme="minorHAnsi"/>
                <w:shd w:val="clear" w:color="auto" w:fill="DAEEF3" w:themeFill="accent5" w:themeFillTint="33"/>
              </w:rPr>
            </w:pPr>
          </w:p>
          <w:p w14:paraId="6FE353CF" w14:textId="77777777" w:rsidR="00EC0ED4" w:rsidRPr="008B0F1D" w:rsidRDefault="00EC0ED4" w:rsidP="00521069">
            <w:pPr>
              <w:spacing w:before="60" w:after="60"/>
              <w:rPr>
                <w:rFonts w:asciiTheme="minorHAnsi" w:hAnsiTheme="minorHAnsi"/>
                <w:shd w:val="clear" w:color="auto" w:fill="DAEEF3" w:themeFill="accent5" w:themeFillTint="33"/>
              </w:rPr>
            </w:pPr>
          </w:p>
          <w:p w14:paraId="01751E10" w14:textId="77777777" w:rsidR="0033754C" w:rsidRPr="008B0F1D" w:rsidRDefault="0033754C" w:rsidP="00521069">
            <w:pPr>
              <w:spacing w:before="60" w:after="60"/>
              <w:rPr>
                <w:rFonts w:asciiTheme="minorHAnsi" w:hAnsiTheme="minorHAnsi"/>
                <w:shd w:val="clear" w:color="auto" w:fill="DAEEF3" w:themeFill="accent5" w:themeFillTint="33"/>
              </w:rPr>
            </w:pPr>
          </w:p>
          <w:p w14:paraId="7B944C4A" w14:textId="3842E5B3" w:rsidR="0033754C" w:rsidRPr="008B0F1D" w:rsidRDefault="0033754C" w:rsidP="00521069">
            <w:pPr>
              <w:pStyle w:val="Header"/>
              <w:tabs>
                <w:tab w:val="clear" w:pos="4536"/>
                <w:tab w:val="clear" w:pos="9072"/>
              </w:tabs>
              <w:spacing w:before="60" w:after="60"/>
              <w:ind w:right="176"/>
              <w:jc w:val="right"/>
              <w:rPr>
                <w:rFonts w:asciiTheme="minorHAnsi" w:hAnsiTheme="minorHAnsi"/>
                <w:b/>
                <w:i/>
              </w:rPr>
            </w:pPr>
            <w:r w:rsidRPr="008B0F1D">
              <w:rPr>
                <w:rFonts w:asciiTheme="minorHAnsi" w:hAnsiTheme="minorHAnsi"/>
                <w:i/>
              </w:rPr>
              <w:t>Optional</w:t>
            </w:r>
          </w:p>
        </w:tc>
        <w:tc>
          <w:tcPr>
            <w:tcW w:w="2296" w:type="dxa"/>
            <w:shd w:val="clear" w:color="auto" w:fill="DBE5F1" w:themeFill="accent1" w:themeFillTint="33"/>
          </w:tcPr>
          <w:p w14:paraId="033F9D23" w14:textId="77777777" w:rsidR="0033754C" w:rsidRPr="008B0F1D" w:rsidRDefault="0033754C" w:rsidP="00521069">
            <w:pPr>
              <w:tabs>
                <w:tab w:val="left" w:pos="4864"/>
              </w:tabs>
              <w:spacing w:before="60" w:after="60"/>
              <w:rPr>
                <w:rFonts w:asciiTheme="minorHAnsi" w:hAnsiTheme="minorHAnsi"/>
                <w:b/>
                <w:bCs/>
                <w:color w:val="000000"/>
              </w:rPr>
            </w:pPr>
            <w:r w:rsidRPr="008B0F1D">
              <w:rPr>
                <w:rFonts w:asciiTheme="minorHAnsi" w:hAnsiTheme="minorHAnsi"/>
                <w:b/>
                <w:bCs/>
              </w:rPr>
              <w:t>a) Minimum</w:t>
            </w:r>
          </w:p>
        </w:tc>
        <w:tc>
          <w:tcPr>
            <w:tcW w:w="4155" w:type="dxa"/>
          </w:tcPr>
          <w:p w14:paraId="3A7BEAB5" w14:textId="64E04486" w:rsidR="0033754C" w:rsidRPr="008B0F1D" w:rsidRDefault="0033754C" w:rsidP="00EC0ED4">
            <w:pPr>
              <w:spacing w:before="60" w:after="60"/>
              <w:rPr>
                <w:rFonts w:asciiTheme="minorHAnsi" w:hAnsiTheme="minorHAnsi"/>
                <w:i/>
                <w:color w:val="000000"/>
              </w:rPr>
            </w:pPr>
            <w:r w:rsidRPr="008B0F1D">
              <w:rPr>
                <w:rFonts w:asciiTheme="minorHAnsi" w:hAnsiTheme="minorHAnsi" w:cs="Tahoma"/>
                <w:i/>
              </w:rPr>
              <w:t>Percentage change over the period indicated in field 5.</w:t>
            </w:r>
            <w:r w:rsidR="00EC0ED4">
              <w:rPr>
                <w:rFonts w:asciiTheme="minorHAnsi" w:hAnsiTheme="minorHAnsi" w:cs="Tahoma"/>
                <w:i/>
              </w:rPr>
              <w:t>9</w:t>
            </w:r>
            <w:r w:rsidR="00785348" w:rsidRPr="008B0F1D">
              <w:rPr>
                <w:rFonts w:asciiTheme="minorHAnsi" w:hAnsiTheme="minorHAnsi" w:cs="Tahoma"/>
                <w:i/>
              </w:rPr>
              <w:t>.</w:t>
            </w:r>
            <w:r w:rsidRPr="008B0F1D">
              <w:rPr>
                <w:rFonts w:asciiTheme="minorHAnsi" w:hAnsiTheme="minorHAnsi" w:cs="Tahoma"/>
                <w:i/>
              </w:rPr>
              <w:t xml:space="preserve"> </w:t>
            </w:r>
            <w:r w:rsidR="00785348" w:rsidRPr="008B0F1D">
              <w:rPr>
                <w:rFonts w:asciiTheme="minorHAnsi" w:hAnsiTheme="minorHAnsi" w:cs="Tahoma"/>
                <w:i/>
                <w:szCs w:val="20"/>
              </w:rPr>
              <w:t>If a precise value is known provide the same value under both minimum and maximum</w:t>
            </w:r>
          </w:p>
        </w:tc>
      </w:tr>
      <w:tr w:rsidR="0033754C" w:rsidRPr="008B0F1D" w14:paraId="778C2C32" w14:textId="77777777" w:rsidTr="00636E30">
        <w:trPr>
          <w:cantSplit/>
          <w:trHeight w:val="397"/>
        </w:trPr>
        <w:tc>
          <w:tcPr>
            <w:tcW w:w="3199" w:type="dxa"/>
            <w:vMerge/>
            <w:shd w:val="clear" w:color="auto" w:fill="DBE5F1" w:themeFill="accent1" w:themeFillTint="33"/>
          </w:tcPr>
          <w:p w14:paraId="63AC0A67" w14:textId="77777777" w:rsidR="0033754C" w:rsidRPr="008B0F1D" w:rsidRDefault="0033754C" w:rsidP="00521069">
            <w:pPr>
              <w:pStyle w:val="Header"/>
              <w:tabs>
                <w:tab w:val="clear" w:pos="4536"/>
                <w:tab w:val="clear" w:pos="9072"/>
              </w:tabs>
              <w:spacing w:before="60" w:after="60"/>
              <w:ind w:right="252"/>
              <w:rPr>
                <w:rFonts w:asciiTheme="minorHAnsi" w:hAnsiTheme="minorHAnsi"/>
                <w:b/>
              </w:rPr>
            </w:pPr>
          </w:p>
        </w:tc>
        <w:tc>
          <w:tcPr>
            <w:tcW w:w="2296" w:type="dxa"/>
            <w:shd w:val="clear" w:color="auto" w:fill="DBE5F1" w:themeFill="accent1" w:themeFillTint="33"/>
          </w:tcPr>
          <w:p w14:paraId="5A17F73F" w14:textId="77777777" w:rsidR="0033754C" w:rsidRPr="008B0F1D" w:rsidRDefault="0033754C" w:rsidP="00521069">
            <w:pPr>
              <w:tabs>
                <w:tab w:val="left" w:pos="4864"/>
              </w:tabs>
              <w:spacing w:before="60" w:after="60"/>
              <w:rPr>
                <w:rFonts w:asciiTheme="minorHAnsi" w:hAnsiTheme="minorHAnsi"/>
                <w:b/>
                <w:bCs/>
              </w:rPr>
            </w:pPr>
            <w:r w:rsidRPr="008B0F1D">
              <w:rPr>
                <w:rFonts w:asciiTheme="minorHAnsi" w:hAnsiTheme="minorHAnsi"/>
                <w:b/>
                <w:bCs/>
              </w:rPr>
              <w:t>b) Maximum</w:t>
            </w:r>
          </w:p>
        </w:tc>
        <w:tc>
          <w:tcPr>
            <w:tcW w:w="4155" w:type="dxa"/>
          </w:tcPr>
          <w:p w14:paraId="6474FFF4" w14:textId="0AB1C73D" w:rsidR="0033754C" w:rsidRPr="008B0F1D" w:rsidRDefault="0033754C" w:rsidP="00EC0ED4">
            <w:pPr>
              <w:tabs>
                <w:tab w:val="left" w:pos="4864"/>
              </w:tabs>
              <w:spacing w:before="60" w:after="60"/>
              <w:rPr>
                <w:rFonts w:asciiTheme="minorHAnsi" w:hAnsiTheme="minorHAnsi"/>
              </w:rPr>
            </w:pPr>
            <w:r w:rsidRPr="008B0F1D">
              <w:rPr>
                <w:rFonts w:asciiTheme="minorHAnsi" w:hAnsiTheme="minorHAnsi" w:cs="Tahoma"/>
                <w:i/>
              </w:rPr>
              <w:t>Percentage change over the period indicated in field 5.</w:t>
            </w:r>
            <w:r w:rsidR="00EC0ED4">
              <w:rPr>
                <w:rFonts w:asciiTheme="minorHAnsi" w:hAnsiTheme="minorHAnsi" w:cs="Tahoma"/>
                <w:i/>
              </w:rPr>
              <w:t>9</w:t>
            </w:r>
            <w:r w:rsidR="00785348" w:rsidRPr="008B0F1D">
              <w:rPr>
                <w:rFonts w:asciiTheme="minorHAnsi" w:hAnsiTheme="minorHAnsi" w:cs="Tahoma"/>
                <w:i/>
              </w:rPr>
              <w:t>.</w:t>
            </w:r>
            <w:r w:rsidRPr="008B0F1D">
              <w:rPr>
                <w:rFonts w:asciiTheme="minorHAnsi" w:hAnsiTheme="minorHAnsi" w:cs="Tahoma"/>
                <w:i/>
              </w:rPr>
              <w:t xml:space="preserve"> </w:t>
            </w:r>
            <w:r w:rsidR="00785348" w:rsidRPr="008B0F1D">
              <w:rPr>
                <w:rFonts w:asciiTheme="minorHAnsi" w:hAnsiTheme="minorHAnsi" w:cs="Tahoma"/>
                <w:i/>
                <w:szCs w:val="20"/>
              </w:rPr>
              <w:t>If a precise value is known provide the same value under both minimum and maximum</w:t>
            </w:r>
          </w:p>
        </w:tc>
      </w:tr>
      <w:tr w:rsidR="0033754C" w:rsidRPr="008B0F1D" w14:paraId="2590BA68" w14:textId="77777777" w:rsidTr="00636E30">
        <w:trPr>
          <w:cantSplit/>
          <w:trHeight w:val="397"/>
        </w:trPr>
        <w:tc>
          <w:tcPr>
            <w:tcW w:w="3199" w:type="dxa"/>
            <w:vMerge/>
            <w:shd w:val="clear" w:color="auto" w:fill="DBE5F1" w:themeFill="accent1" w:themeFillTint="33"/>
          </w:tcPr>
          <w:p w14:paraId="57888455" w14:textId="77777777" w:rsidR="0033754C" w:rsidRPr="008B0F1D" w:rsidRDefault="0033754C" w:rsidP="00521069">
            <w:pPr>
              <w:pStyle w:val="Header"/>
              <w:tabs>
                <w:tab w:val="clear" w:pos="4536"/>
                <w:tab w:val="clear" w:pos="9072"/>
              </w:tabs>
              <w:spacing w:before="60" w:after="60"/>
              <w:ind w:right="252"/>
              <w:rPr>
                <w:rFonts w:asciiTheme="minorHAnsi" w:hAnsiTheme="minorHAnsi"/>
                <w:b/>
              </w:rPr>
            </w:pPr>
          </w:p>
        </w:tc>
        <w:tc>
          <w:tcPr>
            <w:tcW w:w="2296" w:type="dxa"/>
            <w:shd w:val="clear" w:color="auto" w:fill="DBE5F1" w:themeFill="accent1" w:themeFillTint="33"/>
          </w:tcPr>
          <w:p w14:paraId="2B49889F" w14:textId="77777777" w:rsidR="0033754C" w:rsidRPr="008B0F1D" w:rsidRDefault="0033754C" w:rsidP="00521069">
            <w:pPr>
              <w:tabs>
                <w:tab w:val="left" w:pos="4864"/>
              </w:tabs>
              <w:spacing w:before="60" w:after="60"/>
              <w:rPr>
                <w:rFonts w:asciiTheme="minorHAnsi" w:hAnsiTheme="minorHAnsi"/>
                <w:b/>
                <w:bCs/>
                <w:iCs/>
              </w:rPr>
            </w:pPr>
            <w:r w:rsidRPr="008B0F1D">
              <w:rPr>
                <w:rFonts w:asciiTheme="minorHAnsi" w:hAnsiTheme="minorHAnsi"/>
                <w:b/>
                <w:bCs/>
                <w:iCs/>
              </w:rPr>
              <w:t>c) Confidence interval</w:t>
            </w:r>
          </w:p>
        </w:tc>
        <w:tc>
          <w:tcPr>
            <w:tcW w:w="4155" w:type="dxa"/>
          </w:tcPr>
          <w:p w14:paraId="3F0B0A23" w14:textId="77777777" w:rsidR="0033754C" w:rsidRPr="008B0F1D" w:rsidRDefault="0033754C" w:rsidP="00521069">
            <w:pPr>
              <w:tabs>
                <w:tab w:val="left" w:pos="4864"/>
              </w:tabs>
              <w:spacing w:before="60" w:after="60"/>
              <w:rPr>
                <w:rFonts w:asciiTheme="minorHAnsi" w:hAnsiTheme="minorHAnsi"/>
                <w:i/>
              </w:rPr>
            </w:pPr>
            <w:r w:rsidRPr="008B0F1D">
              <w:rPr>
                <w:rFonts w:asciiTheme="minorHAnsi" w:hAnsiTheme="minorHAnsi"/>
                <w:i/>
              </w:rPr>
              <w:t>Indicate confidence interval if a statistically reliable method is used</w:t>
            </w:r>
          </w:p>
        </w:tc>
      </w:tr>
      <w:tr w:rsidR="0033754C" w:rsidRPr="008B0F1D" w14:paraId="37106CA7" w14:textId="77777777" w:rsidTr="00AC6342">
        <w:trPr>
          <w:cantSplit/>
          <w:trHeight w:val="397"/>
        </w:trPr>
        <w:tc>
          <w:tcPr>
            <w:tcW w:w="3199" w:type="dxa"/>
            <w:shd w:val="clear" w:color="auto" w:fill="DBE5F1" w:themeFill="accent1" w:themeFillTint="33"/>
          </w:tcPr>
          <w:p w14:paraId="3C4BEB84" w14:textId="2FBD3600" w:rsidR="0033754C" w:rsidRPr="008B0F1D" w:rsidRDefault="009A13F3" w:rsidP="00521069">
            <w:pPr>
              <w:spacing w:before="60" w:after="60"/>
              <w:ind w:right="252"/>
              <w:rPr>
                <w:rFonts w:asciiTheme="minorHAnsi" w:hAnsiTheme="minorHAnsi"/>
                <w:b/>
                <w:color w:val="000000"/>
              </w:rPr>
            </w:pPr>
            <w:r w:rsidRPr="008B0F1D">
              <w:rPr>
                <w:rFonts w:asciiTheme="minorHAnsi" w:hAnsiTheme="minorHAnsi"/>
                <w:b/>
                <w:color w:val="000000"/>
              </w:rPr>
              <w:t>5.</w:t>
            </w:r>
            <w:r w:rsidR="00560073" w:rsidRPr="008B0F1D">
              <w:rPr>
                <w:rFonts w:asciiTheme="minorHAnsi" w:hAnsiTheme="minorHAnsi"/>
                <w:b/>
                <w:color w:val="000000"/>
              </w:rPr>
              <w:t>1</w:t>
            </w:r>
            <w:r w:rsidR="00560073">
              <w:rPr>
                <w:rFonts w:asciiTheme="minorHAnsi" w:hAnsiTheme="minorHAnsi"/>
                <w:b/>
                <w:color w:val="000000"/>
              </w:rPr>
              <w:t>2</w:t>
            </w:r>
            <w:r w:rsidR="00560073" w:rsidRPr="008B0F1D">
              <w:rPr>
                <w:rFonts w:asciiTheme="minorHAnsi" w:hAnsiTheme="minorHAnsi"/>
                <w:b/>
                <w:color w:val="000000"/>
              </w:rPr>
              <w:t xml:space="preserve"> </w:t>
            </w:r>
            <w:r w:rsidRPr="008B0F1D">
              <w:rPr>
                <w:rFonts w:asciiTheme="minorHAnsi" w:hAnsiTheme="minorHAnsi"/>
                <w:b/>
                <w:color w:val="000000"/>
              </w:rPr>
              <w:t>Long-term trend</w:t>
            </w:r>
            <w:r w:rsidRPr="008B0F1D">
              <w:rPr>
                <w:rFonts w:asciiTheme="minorHAnsi" w:hAnsiTheme="minorHAnsi"/>
                <w:b/>
                <w:color w:val="000000"/>
              </w:rPr>
              <w:br/>
            </w:r>
            <w:r w:rsidR="0033754C" w:rsidRPr="008B0F1D">
              <w:rPr>
                <w:rFonts w:asciiTheme="minorHAnsi" w:hAnsiTheme="minorHAnsi"/>
                <w:b/>
                <w:color w:val="000000"/>
              </w:rPr>
              <w:t xml:space="preserve">Method used </w:t>
            </w:r>
          </w:p>
          <w:p w14:paraId="202AD013" w14:textId="77777777" w:rsidR="00FB6103" w:rsidRDefault="00FB6103" w:rsidP="00FB6103">
            <w:pPr>
              <w:pStyle w:val="Header"/>
              <w:tabs>
                <w:tab w:val="clear" w:pos="4536"/>
                <w:tab w:val="clear" w:pos="9072"/>
              </w:tabs>
              <w:spacing w:before="60" w:after="60"/>
              <w:ind w:left="142"/>
              <w:jc w:val="right"/>
              <w:rPr>
                <w:rFonts w:asciiTheme="minorHAnsi" w:hAnsiTheme="minorHAnsi" w:cs="Tahoma"/>
                <w:i/>
                <w:szCs w:val="20"/>
                <w:shd w:val="clear" w:color="auto" w:fill="DAEEF3" w:themeFill="accent5" w:themeFillTint="33"/>
              </w:rPr>
            </w:pPr>
          </w:p>
          <w:p w14:paraId="257D1B7B" w14:textId="77777777" w:rsidR="00FB6103" w:rsidRPr="008B0F1D" w:rsidRDefault="00FB6103" w:rsidP="00FB6103">
            <w:pPr>
              <w:pStyle w:val="Header"/>
              <w:tabs>
                <w:tab w:val="clear" w:pos="4536"/>
                <w:tab w:val="clear" w:pos="9072"/>
              </w:tabs>
              <w:spacing w:before="60" w:after="60"/>
              <w:ind w:left="142"/>
              <w:jc w:val="right"/>
              <w:rPr>
                <w:rFonts w:asciiTheme="minorHAnsi" w:hAnsiTheme="minorHAnsi" w:cs="Tahoma"/>
                <w:i/>
                <w:szCs w:val="20"/>
                <w:shd w:val="clear" w:color="auto" w:fill="DAEEF3" w:themeFill="accent5" w:themeFillTint="33"/>
              </w:rPr>
            </w:pPr>
          </w:p>
          <w:p w14:paraId="08312FF9" w14:textId="2DD16F9F" w:rsidR="0033754C" w:rsidRPr="008B0F1D" w:rsidRDefault="0033754C" w:rsidP="00521069">
            <w:pPr>
              <w:pStyle w:val="Header"/>
              <w:tabs>
                <w:tab w:val="clear" w:pos="4536"/>
                <w:tab w:val="clear" w:pos="9072"/>
              </w:tabs>
              <w:spacing w:before="60" w:after="60"/>
              <w:ind w:left="142" w:right="176"/>
              <w:jc w:val="right"/>
              <w:rPr>
                <w:rFonts w:asciiTheme="minorHAnsi" w:hAnsiTheme="minorHAnsi"/>
                <w:bCs/>
                <w:i/>
              </w:rPr>
            </w:pPr>
            <w:r w:rsidRPr="008B0F1D">
              <w:rPr>
                <w:rFonts w:asciiTheme="minorHAnsi" w:hAnsiTheme="minorHAnsi"/>
                <w:i/>
              </w:rPr>
              <w:t>Optional</w:t>
            </w:r>
          </w:p>
        </w:tc>
        <w:tc>
          <w:tcPr>
            <w:tcW w:w="6451" w:type="dxa"/>
            <w:gridSpan w:val="2"/>
            <w:tcBorders>
              <w:bottom w:val="single" w:sz="4" w:space="0" w:color="auto"/>
            </w:tcBorders>
          </w:tcPr>
          <w:p w14:paraId="4DE847F6" w14:textId="77777777" w:rsidR="00512E6B" w:rsidRDefault="00512E6B" w:rsidP="00AC6342">
            <w:pPr>
              <w:spacing w:before="60" w:after="180"/>
              <w:rPr>
                <w:rFonts w:asciiTheme="minorHAnsi" w:hAnsiTheme="minorHAnsi" w:cs="Tahoma"/>
                <w:i/>
                <w:szCs w:val="20"/>
              </w:rPr>
            </w:pPr>
            <w:r>
              <w:rPr>
                <w:rFonts w:asciiTheme="minorHAnsi" w:hAnsiTheme="minorHAnsi" w:cs="Tahoma"/>
                <w:i/>
                <w:szCs w:val="20"/>
              </w:rPr>
              <w:t>Select one of the following methods:</w:t>
            </w:r>
          </w:p>
          <w:p w14:paraId="679FE0A0"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7B79517C"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7837E972"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620A0FE3" w14:textId="1403ADBB" w:rsidR="0033754C" w:rsidRPr="008B0F1D" w:rsidRDefault="00664103" w:rsidP="00521069">
            <w:pPr>
              <w:spacing w:before="60" w:after="60"/>
              <w:rPr>
                <w:rFonts w:asciiTheme="minorHAnsi" w:hAnsiTheme="minorHAnsi"/>
                <w:i/>
                <w:color w:val="000000"/>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bl>
    <w:p w14:paraId="5BBE1A7B" w14:textId="5DE58E9F" w:rsidR="006641EA" w:rsidRDefault="006641EA"/>
    <w:p w14:paraId="4A9D544F" w14:textId="77777777" w:rsidR="006641EA" w:rsidRDefault="006641EA">
      <w:r>
        <w:br w:type="page"/>
      </w:r>
    </w:p>
    <w:p w14:paraId="63A22154" w14:textId="77777777" w:rsidR="006641EA" w:rsidRDefault="006641EA"/>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5273"/>
        <w:gridCol w:w="1178"/>
      </w:tblGrid>
      <w:tr w:rsidR="0033754C" w:rsidRPr="008B0F1D" w14:paraId="081C1C23" w14:textId="77777777" w:rsidTr="00AC6342">
        <w:trPr>
          <w:cantSplit/>
          <w:trHeight w:val="397"/>
        </w:trPr>
        <w:tc>
          <w:tcPr>
            <w:tcW w:w="3199" w:type="dxa"/>
            <w:vMerge w:val="restart"/>
            <w:shd w:val="clear" w:color="auto" w:fill="DBE5F1" w:themeFill="accent1" w:themeFillTint="33"/>
          </w:tcPr>
          <w:p w14:paraId="0C251FCF" w14:textId="61351A9E" w:rsidR="0033754C" w:rsidRPr="00560073" w:rsidRDefault="0033754C" w:rsidP="00521069">
            <w:pPr>
              <w:pStyle w:val="Header"/>
              <w:tabs>
                <w:tab w:val="clear" w:pos="4536"/>
                <w:tab w:val="clear" w:pos="9072"/>
              </w:tabs>
              <w:spacing w:before="60" w:after="60"/>
              <w:ind w:right="252"/>
              <w:rPr>
                <w:rFonts w:asciiTheme="minorHAnsi" w:hAnsiTheme="minorHAnsi"/>
                <w:b/>
              </w:rPr>
            </w:pPr>
            <w:r w:rsidRPr="00560073">
              <w:rPr>
                <w:rFonts w:asciiTheme="minorHAnsi" w:hAnsiTheme="minorHAnsi"/>
                <w:b/>
              </w:rPr>
              <w:t>5.1</w:t>
            </w:r>
            <w:r w:rsidR="006D2CB9">
              <w:rPr>
                <w:rFonts w:asciiTheme="minorHAnsi" w:hAnsiTheme="minorHAnsi"/>
                <w:b/>
              </w:rPr>
              <w:t>3</w:t>
            </w:r>
            <w:r w:rsidRPr="00560073">
              <w:rPr>
                <w:rFonts w:asciiTheme="minorHAnsi" w:hAnsiTheme="minorHAnsi"/>
                <w:b/>
              </w:rPr>
              <w:t xml:space="preserve"> Favourable reference area</w:t>
            </w:r>
          </w:p>
        </w:tc>
        <w:tc>
          <w:tcPr>
            <w:tcW w:w="6451" w:type="dxa"/>
            <w:gridSpan w:val="2"/>
            <w:tcBorders>
              <w:bottom w:val="single" w:sz="4" w:space="0" w:color="auto"/>
            </w:tcBorders>
          </w:tcPr>
          <w:p w14:paraId="0741F336" w14:textId="064B264B" w:rsidR="0033754C" w:rsidRPr="00560073" w:rsidRDefault="0033754C" w:rsidP="00521069">
            <w:pPr>
              <w:spacing w:before="60" w:after="60"/>
              <w:rPr>
                <w:rFonts w:asciiTheme="minorHAnsi" w:hAnsiTheme="minorHAnsi"/>
                <w:i/>
                <w:color w:val="000000"/>
              </w:rPr>
            </w:pPr>
            <w:r w:rsidRPr="00560073">
              <w:rPr>
                <w:rFonts w:asciiTheme="minorHAnsi" w:hAnsiTheme="minorHAnsi"/>
                <w:i/>
              </w:rPr>
              <w:t>a) In km²</w:t>
            </w:r>
            <w:r w:rsidR="00AC6342">
              <w:rPr>
                <w:rFonts w:asciiTheme="minorHAnsi" w:hAnsiTheme="minorHAnsi"/>
                <w:i/>
              </w:rPr>
              <w:t xml:space="preserve"> or</w:t>
            </w:r>
          </w:p>
        </w:tc>
      </w:tr>
      <w:tr w:rsidR="0033754C" w:rsidRPr="008B0F1D" w14:paraId="3096513E" w14:textId="77777777" w:rsidTr="00AC6342">
        <w:trPr>
          <w:cantSplit/>
          <w:trHeight w:val="397"/>
        </w:trPr>
        <w:tc>
          <w:tcPr>
            <w:tcW w:w="3199" w:type="dxa"/>
            <w:vMerge/>
            <w:shd w:val="clear" w:color="auto" w:fill="DBE5F1" w:themeFill="accent1" w:themeFillTint="33"/>
          </w:tcPr>
          <w:p w14:paraId="39702310" w14:textId="77777777" w:rsidR="0033754C" w:rsidRPr="008B0F1D" w:rsidRDefault="0033754C" w:rsidP="00521069">
            <w:pPr>
              <w:pStyle w:val="Header"/>
              <w:tabs>
                <w:tab w:val="clear" w:pos="4536"/>
                <w:tab w:val="clear" w:pos="9072"/>
              </w:tabs>
              <w:spacing w:before="60" w:after="60"/>
              <w:ind w:right="252"/>
              <w:rPr>
                <w:rFonts w:asciiTheme="minorHAnsi" w:hAnsiTheme="minorHAnsi"/>
                <w:b/>
              </w:rPr>
            </w:pPr>
          </w:p>
        </w:tc>
        <w:tc>
          <w:tcPr>
            <w:tcW w:w="6451" w:type="dxa"/>
            <w:gridSpan w:val="2"/>
            <w:tcBorders>
              <w:top w:val="single" w:sz="4" w:space="0" w:color="auto"/>
              <w:bottom w:val="single" w:sz="4" w:space="0" w:color="auto"/>
            </w:tcBorders>
          </w:tcPr>
          <w:p w14:paraId="1DFDE712" w14:textId="2E20C244" w:rsidR="0033754C" w:rsidRPr="00560073" w:rsidRDefault="0033754C" w:rsidP="00521069">
            <w:pPr>
              <w:spacing w:before="60" w:after="60"/>
              <w:rPr>
                <w:rFonts w:asciiTheme="minorHAnsi" w:hAnsiTheme="minorHAnsi"/>
                <w:i/>
                <w:color w:val="000000"/>
              </w:rPr>
            </w:pPr>
            <w:r w:rsidRPr="00560073">
              <w:rPr>
                <w:rFonts w:asciiTheme="minorHAnsi" w:hAnsiTheme="minorHAnsi"/>
                <w:i/>
              </w:rPr>
              <w:t>b) Indicate if operators were used (≈, &gt;, &gt;&gt;</w:t>
            </w:r>
            <w:r w:rsidR="00AC33AA">
              <w:rPr>
                <w:rFonts w:asciiTheme="minorHAnsi" w:hAnsiTheme="minorHAnsi"/>
                <w:i/>
              </w:rPr>
              <w:t>, &lt;</w:t>
            </w:r>
            <w:r w:rsidRPr="00560073">
              <w:rPr>
                <w:rStyle w:val="FootnoteReference"/>
                <w:rFonts w:asciiTheme="minorHAnsi" w:hAnsiTheme="minorHAnsi"/>
                <w:i/>
              </w:rPr>
              <w:footnoteReference w:id="3"/>
            </w:r>
            <w:r w:rsidRPr="00560073">
              <w:rPr>
                <w:rFonts w:asciiTheme="minorHAnsi" w:hAnsiTheme="minorHAnsi"/>
                <w:i/>
              </w:rPr>
              <w:t>)</w:t>
            </w:r>
            <w:r w:rsidR="00AC6342">
              <w:rPr>
                <w:rFonts w:asciiTheme="minorHAnsi" w:hAnsiTheme="minorHAnsi"/>
                <w:i/>
              </w:rPr>
              <w:t xml:space="preserve"> or</w:t>
            </w:r>
          </w:p>
        </w:tc>
      </w:tr>
      <w:tr w:rsidR="0033754C" w:rsidRPr="008B0F1D" w14:paraId="3898E14A" w14:textId="77777777" w:rsidTr="00AC6342">
        <w:trPr>
          <w:cantSplit/>
          <w:trHeight w:val="397"/>
        </w:trPr>
        <w:tc>
          <w:tcPr>
            <w:tcW w:w="3199" w:type="dxa"/>
            <w:vMerge/>
            <w:shd w:val="clear" w:color="auto" w:fill="DBE5F1" w:themeFill="accent1" w:themeFillTint="33"/>
          </w:tcPr>
          <w:p w14:paraId="11B777BD" w14:textId="77777777" w:rsidR="0033754C" w:rsidRPr="008B0F1D" w:rsidRDefault="0033754C" w:rsidP="00521069">
            <w:pPr>
              <w:pStyle w:val="Header"/>
              <w:tabs>
                <w:tab w:val="clear" w:pos="4536"/>
                <w:tab w:val="clear" w:pos="9072"/>
              </w:tabs>
              <w:spacing w:before="60" w:after="60"/>
              <w:ind w:right="252"/>
              <w:rPr>
                <w:rFonts w:asciiTheme="minorHAnsi" w:hAnsiTheme="minorHAnsi"/>
                <w:b/>
              </w:rPr>
            </w:pPr>
          </w:p>
        </w:tc>
        <w:tc>
          <w:tcPr>
            <w:tcW w:w="6451" w:type="dxa"/>
            <w:gridSpan w:val="2"/>
            <w:tcBorders>
              <w:top w:val="single" w:sz="4" w:space="0" w:color="auto"/>
              <w:bottom w:val="single" w:sz="4" w:space="0" w:color="auto"/>
            </w:tcBorders>
            <w:shd w:val="clear" w:color="auto" w:fill="FFFFFF" w:themeFill="background1"/>
          </w:tcPr>
          <w:p w14:paraId="46795AB0" w14:textId="45EF0B01" w:rsidR="0033754C" w:rsidRPr="00560073" w:rsidRDefault="0033754C" w:rsidP="00AC6342">
            <w:pPr>
              <w:spacing w:before="60" w:after="60"/>
              <w:rPr>
                <w:rFonts w:asciiTheme="minorHAnsi" w:hAnsiTheme="minorHAnsi"/>
                <w:i/>
                <w:color w:val="000000"/>
              </w:rPr>
            </w:pPr>
            <w:r w:rsidRPr="00560073">
              <w:rPr>
                <w:rFonts w:asciiTheme="minorHAnsi" w:hAnsiTheme="minorHAnsi"/>
                <w:i/>
                <w:color w:val="000000"/>
              </w:rPr>
              <w:t xml:space="preserve">c) If </w:t>
            </w:r>
            <w:r w:rsidR="00374A98" w:rsidRPr="00560073">
              <w:rPr>
                <w:rFonts w:asciiTheme="minorHAnsi" w:hAnsiTheme="minorHAnsi"/>
                <w:i/>
                <w:color w:val="000000"/>
              </w:rPr>
              <w:t>f</w:t>
            </w:r>
            <w:r w:rsidRPr="00560073">
              <w:rPr>
                <w:rFonts w:asciiTheme="minorHAnsi" w:hAnsiTheme="minorHAnsi"/>
                <w:i/>
                <w:color w:val="000000"/>
              </w:rPr>
              <w:t xml:space="preserve">avourable </w:t>
            </w:r>
            <w:r w:rsidR="00374A98" w:rsidRPr="00560073">
              <w:rPr>
                <w:rFonts w:asciiTheme="minorHAnsi" w:hAnsiTheme="minorHAnsi"/>
                <w:i/>
                <w:color w:val="000000"/>
              </w:rPr>
              <w:t>r</w:t>
            </w:r>
            <w:r w:rsidRPr="00560073">
              <w:rPr>
                <w:rFonts w:asciiTheme="minorHAnsi" w:hAnsiTheme="minorHAnsi"/>
                <w:i/>
                <w:color w:val="000000"/>
              </w:rPr>
              <w:t xml:space="preserve">eference </w:t>
            </w:r>
            <w:r w:rsidR="00374A98" w:rsidRPr="00560073">
              <w:rPr>
                <w:rFonts w:asciiTheme="minorHAnsi" w:hAnsiTheme="minorHAnsi"/>
                <w:i/>
                <w:color w:val="000000"/>
              </w:rPr>
              <w:t>a</w:t>
            </w:r>
            <w:r w:rsidRPr="00560073">
              <w:rPr>
                <w:rFonts w:asciiTheme="minorHAnsi" w:hAnsiTheme="minorHAnsi"/>
                <w:i/>
                <w:color w:val="000000"/>
              </w:rPr>
              <w:t xml:space="preserve">rea is unknown indicate </w:t>
            </w:r>
            <w:r w:rsidR="00374A98" w:rsidRPr="00560073">
              <w:rPr>
                <w:rFonts w:asciiTheme="minorHAnsi" w:hAnsiTheme="minorHAnsi"/>
                <w:i/>
                <w:color w:val="000000"/>
              </w:rPr>
              <w:t>by using</w:t>
            </w:r>
            <w:r w:rsidRPr="00560073">
              <w:rPr>
                <w:rFonts w:asciiTheme="minorHAnsi" w:hAnsiTheme="minorHAnsi"/>
                <w:i/>
                <w:color w:val="000000"/>
              </w:rPr>
              <w:t xml:space="preserve"> ‘x’</w:t>
            </w:r>
            <w:r w:rsidR="00AC6342">
              <w:rPr>
                <w:rFonts w:asciiTheme="minorHAnsi" w:hAnsiTheme="minorHAnsi"/>
                <w:i/>
                <w:color w:val="000000"/>
              </w:rPr>
              <w:t xml:space="preserve"> </w:t>
            </w:r>
          </w:p>
        </w:tc>
      </w:tr>
      <w:tr w:rsidR="0033754C" w:rsidRPr="008B0F1D" w14:paraId="44A67219" w14:textId="77777777" w:rsidTr="00AC6342">
        <w:trPr>
          <w:cantSplit/>
          <w:trHeight w:val="397"/>
        </w:trPr>
        <w:tc>
          <w:tcPr>
            <w:tcW w:w="3199" w:type="dxa"/>
            <w:vMerge/>
            <w:shd w:val="clear" w:color="auto" w:fill="DBE5F1" w:themeFill="accent1" w:themeFillTint="33"/>
          </w:tcPr>
          <w:p w14:paraId="5C079512" w14:textId="77777777" w:rsidR="0033754C" w:rsidRPr="008B0F1D" w:rsidRDefault="0033754C" w:rsidP="00521069">
            <w:pPr>
              <w:pStyle w:val="Header"/>
              <w:tabs>
                <w:tab w:val="clear" w:pos="4536"/>
                <w:tab w:val="clear" w:pos="9072"/>
              </w:tabs>
              <w:spacing w:before="60" w:after="60"/>
              <w:ind w:right="252"/>
              <w:rPr>
                <w:rFonts w:asciiTheme="minorHAnsi" w:hAnsiTheme="minorHAnsi"/>
                <w:b/>
              </w:rPr>
            </w:pPr>
          </w:p>
        </w:tc>
        <w:tc>
          <w:tcPr>
            <w:tcW w:w="6451" w:type="dxa"/>
            <w:gridSpan w:val="2"/>
            <w:tcBorders>
              <w:top w:val="single" w:sz="4" w:space="0" w:color="auto"/>
            </w:tcBorders>
            <w:shd w:val="clear" w:color="auto" w:fill="FFFFFF" w:themeFill="background1"/>
          </w:tcPr>
          <w:p w14:paraId="29EEAE6E" w14:textId="65F98808" w:rsidR="0033754C" w:rsidRPr="00560073" w:rsidRDefault="0033754C" w:rsidP="00521069">
            <w:pPr>
              <w:spacing w:before="60" w:after="60"/>
              <w:rPr>
                <w:rFonts w:asciiTheme="minorHAnsi" w:hAnsiTheme="minorHAnsi"/>
                <w:i/>
                <w:color w:val="000000"/>
              </w:rPr>
            </w:pPr>
            <w:r w:rsidRPr="00560073">
              <w:rPr>
                <w:rFonts w:asciiTheme="minorHAnsi" w:hAnsiTheme="minorHAnsi"/>
                <w:i/>
              </w:rPr>
              <w:t xml:space="preserve">d) Indicate method used to set reference value if other than operators </w:t>
            </w:r>
            <w:r w:rsidR="00157C42" w:rsidRPr="008B0F1D">
              <w:rPr>
                <w:rFonts w:asciiTheme="minorHAnsi" w:hAnsiTheme="minorHAnsi" w:cs="Tahoma"/>
                <w:i/>
                <w:spacing w:val="-8"/>
                <w:szCs w:val="20"/>
              </w:rPr>
              <w:t>Free text</w:t>
            </w:r>
          </w:p>
        </w:tc>
      </w:tr>
      <w:tr w:rsidR="003663F8" w:rsidRPr="008B0F1D" w14:paraId="0E3F0710" w14:textId="77777777" w:rsidTr="003663F8">
        <w:trPr>
          <w:cantSplit/>
          <w:trHeight w:val="1180"/>
        </w:trPr>
        <w:tc>
          <w:tcPr>
            <w:tcW w:w="3199" w:type="dxa"/>
            <w:vMerge w:val="restart"/>
            <w:tcBorders>
              <w:right w:val="single" w:sz="4" w:space="0" w:color="000000"/>
            </w:tcBorders>
            <w:shd w:val="clear" w:color="auto" w:fill="DBE5F1" w:themeFill="accent1" w:themeFillTint="33"/>
          </w:tcPr>
          <w:p w14:paraId="6A11A7A9" w14:textId="3EAFC939" w:rsidR="003663F8" w:rsidRPr="008B0F1D" w:rsidRDefault="003663F8" w:rsidP="00FB6103">
            <w:pPr>
              <w:pStyle w:val="Header"/>
              <w:tabs>
                <w:tab w:val="clear" w:pos="4536"/>
                <w:tab w:val="clear" w:pos="9072"/>
              </w:tabs>
              <w:spacing w:before="60" w:after="60"/>
              <w:ind w:right="249"/>
            </w:pPr>
            <w:r w:rsidRPr="00AC6342">
              <w:rPr>
                <w:rFonts w:asciiTheme="minorHAnsi" w:hAnsiTheme="minorHAnsi"/>
                <w:b/>
                <w:color w:val="000000"/>
              </w:rPr>
              <w:t>5.1</w:t>
            </w:r>
            <w:r w:rsidR="006D2CB9" w:rsidRPr="00AC6342">
              <w:rPr>
                <w:rFonts w:asciiTheme="minorHAnsi" w:hAnsiTheme="minorHAnsi"/>
                <w:b/>
                <w:color w:val="000000"/>
              </w:rPr>
              <w:t>4</w:t>
            </w:r>
            <w:r w:rsidRPr="00AC6342">
              <w:rPr>
                <w:rFonts w:asciiTheme="minorHAnsi" w:hAnsiTheme="minorHAnsi"/>
                <w:b/>
                <w:color w:val="000000"/>
              </w:rPr>
              <w:t xml:space="preserve"> Change and reason for change in surface area</w:t>
            </w:r>
          </w:p>
        </w:tc>
        <w:tc>
          <w:tcPr>
            <w:tcW w:w="6451" w:type="dxa"/>
            <w:gridSpan w:val="2"/>
            <w:tcBorders>
              <w:left w:val="single" w:sz="4" w:space="0" w:color="000000"/>
            </w:tcBorders>
            <w:shd w:val="clear" w:color="auto" w:fill="FFFFFF" w:themeFill="background1"/>
          </w:tcPr>
          <w:p w14:paraId="09BB97B9" w14:textId="77777777" w:rsidR="00FB6103" w:rsidRPr="00DC1C4F" w:rsidRDefault="00FB6103" w:rsidP="00FB6103">
            <w:pPr>
              <w:spacing w:before="60" w:after="180"/>
              <w:rPr>
                <w:rFonts w:asciiTheme="minorHAnsi" w:hAnsiTheme="minorHAnsi"/>
                <w:i/>
              </w:rPr>
            </w:pPr>
            <w:r w:rsidRPr="00DC1C4F">
              <w:rPr>
                <w:rFonts w:asciiTheme="minorHAnsi" w:hAnsiTheme="minorHAnsi"/>
                <w:i/>
              </w:rPr>
              <w:t xml:space="preserve">Is there a change between reporting periods? </w:t>
            </w:r>
            <w:r w:rsidRPr="008B0F1D">
              <w:rPr>
                <w:rFonts w:asciiTheme="minorHAnsi" w:hAnsiTheme="minorHAnsi"/>
                <w:i/>
              </w:rPr>
              <w:t>YES/NO</w:t>
            </w:r>
          </w:p>
          <w:p w14:paraId="17FE34DF" w14:textId="2C43A61C" w:rsidR="006A2819" w:rsidRPr="008B0F1D" w:rsidRDefault="00FB6103" w:rsidP="0054778F">
            <w:pPr>
              <w:shd w:val="clear" w:color="auto" w:fill="FFFFFF" w:themeFill="background1"/>
              <w:spacing w:before="60" w:after="60"/>
              <w:rPr>
                <w:rFonts w:asciiTheme="minorHAnsi" w:hAnsiTheme="minorHAnsi"/>
                <w:i/>
              </w:rPr>
            </w:pPr>
            <w:r w:rsidRPr="00DC1C4F">
              <w:rPr>
                <w:rFonts w:asciiTheme="minorHAnsi" w:hAnsiTheme="minorHAnsi"/>
                <w:i/>
              </w:rPr>
              <w:t>If yes</w:t>
            </w:r>
            <w:r w:rsidR="00C574D3">
              <w:rPr>
                <w:rFonts w:asciiTheme="minorHAnsi" w:hAnsiTheme="minorHAnsi"/>
                <w:i/>
              </w:rPr>
              <w:t>,</w:t>
            </w:r>
            <w:r w:rsidRPr="00DC1C4F">
              <w:rPr>
                <w:rFonts w:asciiTheme="minorHAnsi" w:hAnsiTheme="minorHAnsi"/>
                <w:i/>
              </w:rPr>
              <w:t xml:space="preserve"> </w:t>
            </w:r>
            <w:r w:rsidR="0054778F">
              <w:rPr>
                <w:rFonts w:asciiTheme="minorHAnsi" w:hAnsiTheme="minorHAnsi"/>
                <w:i/>
              </w:rPr>
              <w:t>provide</w:t>
            </w:r>
            <w:r w:rsidRPr="00DC1C4F">
              <w:rPr>
                <w:rFonts w:asciiTheme="minorHAnsi" w:hAnsiTheme="minorHAnsi"/>
                <w:i/>
              </w:rPr>
              <w:t xml:space="preserve"> the nature of that change. More than one option (</w:t>
            </w:r>
            <w:proofErr w:type="gramStart"/>
            <w:r w:rsidRPr="00DC1C4F">
              <w:rPr>
                <w:rFonts w:asciiTheme="minorHAnsi" w:hAnsiTheme="minorHAnsi"/>
                <w:i/>
              </w:rPr>
              <w:t>a to</w:t>
            </w:r>
            <w:proofErr w:type="gramEnd"/>
            <w:r w:rsidRPr="00DC1C4F">
              <w:rPr>
                <w:rFonts w:asciiTheme="minorHAnsi" w:hAnsiTheme="minorHAnsi"/>
                <w:i/>
              </w:rPr>
              <w:t xml:space="preserve"> d) can be chosen.</w:t>
            </w:r>
          </w:p>
        </w:tc>
      </w:tr>
      <w:tr w:rsidR="00FB6103" w:rsidRPr="008B0F1D" w14:paraId="7638F341" w14:textId="77777777" w:rsidTr="00FB6103">
        <w:trPr>
          <w:cantSplit/>
          <w:trHeight w:val="397"/>
        </w:trPr>
        <w:tc>
          <w:tcPr>
            <w:tcW w:w="3199" w:type="dxa"/>
            <w:vMerge/>
            <w:tcBorders>
              <w:right w:val="single" w:sz="4" w:space="0" w:color="000000"/>
            </w:tcBorders>
            <w:shd w:val="clear" w:color="auto" w:fill="DBE5F1" w:themeFill="accent1" w:themeFillTint="33"/>
          </w:tcPr>
          <w:p w14:paraId="22FE9F32" w14:textId="77777777" w:rsidR="00FB6103" w:rsidRPr="008B0F1D" w:rsidRDefault="00FB6103" w:rsidP="00521069">
            <w:pPr>
              <w:pStyle w:val="Header"/>
              <w:tabs>
                <w:tab w:val="clear" w:pos="4536"/>
                <w:tab w:val="clear" w:pos="9072"/>
              </w:tabs>
              <w:spacing w:before="60" w:after="60"/>
              <w:ind w:right="252"/>
              <w:rPr>
                <w:rFonts w:asciiTheme="minorHAnsi" w:hAnsiTheme="minorHAnsi"/>
                <w:b/>
              </w:rPr>
            </w:pPr>
          </w:p>
        </w:tc>
        <w:tc>
          <w:tcPr>
            <w:tcW w:w="5273" w:type="dxa"/>
            <w:tcBorders>
              <w:left w:val="single" w:sz="4" w:space="0" w:color="000000"/>
            </w:tcBorders>
            <w:shd w:val="clear" w:color="auto" w:fill="FFFFFF" w:themeFill="background1"/>
          </w:tcPr>
          <w:p w14:paraId="1D2E055A" w14:textId="03A69072" w:rsidR="00FB6103" w:rsidRPr="008B0F1D" w:rsidRDefault="00FB6103" w:rsidP="00521069">
            <w:pPr>
              <w:shd w:val="clear" w:color="auto" w:fill="FFFFFF" w:themeFill="background1"/>
              <w:spacing w:before="60" w:after="60"/>
              <w:rPr>
                <w:rFonts w:asciiTheme="minorHAnsi" w:hAnsiTheme="minorHAnsi" w:cs="Tahoma"/>
                <w:i/>
                <w:spacing w:val="-8"/>
                <w:szCs w:val="20"/>
              </w:rPr>
            </w:pPr>
            <w:r>
              <w:rPr>
                <w:rFonts w:asciiTheme="minorHAnsi" w:eastAsiaTheme="minorHAnsi" w:hAnsiTheme="minorHAnsi" w:cs="Tahoma"/>
                <w:i/>
                <w:szCs w:val="20"/>
                <w:lang w:eastAsia="en-US"/>
              </w:rPr>
              <w:t>a</w:t>
            </w:r>
            <w:r w:rsidRPr="008D6DC9">
              <w:rPr>
                <w:rFonts w:asciiTheme="minorHAnsi" w:eastAsiaTheme="minorHAnsi" w:hAnsiTheme="minorHAnsi" w:cs="Tahoma"/>
                <w:i/>
                <w:szCs w:val="20"/>
                <w:lang w:eastAsia="en-US"/>
              </w:rPr>
              <w:t>) yes, due to genuine change</w:t>
            </w:r>
          </w:p>
        </w:tc>
        <w:tc>
          <w:tcPr>
            <w:tcW w:w="1178" w:type="dxa"/>
            <w:tcBorders>
              <w:left w:val="single" w:sz="4" w:space="0" w:color="000000"/>
            </w:tcBorders>
            <w:shd w:val="clear" w:color="auto" w:fill="FFFFFF" w:themeFill="background1"/>
          </w:tcPr>
          <w:p w14:paraId="09900C6A" w14:textId="28000988" w:rsidR="00FB6103" w:rsidRPr="008B0F1D" w:rsidRDefault="00FB6103" w:rsidP="00521069">
            <w:pPr>
              <w:shd w:val="clear" w:color="auto" w:fill="FFFFFF" w:themeFill="background1"/>
              <w:spacing w:before="60" w:after="60"/>
              <w:rPr>
                <w:rFonts w:asciiTheme="minorHAnsi" w:hAnsiTheme="minorHAnsi" w:cs="Tahoma"/>
                <w:i/>
                <w:spacing w:val="-8"/>
                <w:szCs w:val="20"/>
              </w:rPr>
            </w:pPr>
            <w:r w:rsidRPr="008B0F1D">
              <w:rPr>
                <w:rFonts w:asciiTheme="minorHAnsi" w:hAnsiTheme="minorHAnsi"/>
                <w:i/>
              </w:rPr>
              <w:t>YES/NO</w:t>
            </w:r>
          </w:p>
        </w:tc>
      </w:tr>
      <w:tr w:rsidR="00FB6103" w:rsidRPr="008B0F1D" w14:paraId="4AA30FAC" w14:textId="77777777" w:rsidTr="00FB6103">
        <w:trPr>
          <w:cantSplit/>
          <w:trHeight w:val="356"/>
        </w:trPr>
        <w:tc>
          <w:tcPr>
            <w:tcW w:w="3199" w:type="dxa"/>
            <w:vMerge/>
            <w:tcBorders>
              <w:right w:val="single" w:sz="4" w:space="0" w:color="000000"/>
            </w:tcBorders>
            <w:shd w:val="clear" w:color="auto" w:fill="DBE5F1" w:themeFill="accent1" w:themeFillTint="33"/>
          </w:tcPr>
          <w:p w14:paraId="01D90006" w14:textId="77777777" w:rsidR="00FB6103" w:rsidRPr="008B0F1D" w:rsidRDefault="00FB6103" w:rsidP="00521069">
            <w:pPr>
              <w:pStyle w:val="Header"/>
              <w:tabs>
                <w:tab w:val="clear" w:pos="4536"/>
                <w:tab w:val="clear" w:pos="9072"/>
              </w:tabs>
              <w:spacing w:before="60" w:after="60"/>
              <w:ind w:right="252"/>
              <w:rPr>
                <w:rFonts w:asciiTheme="minorHAnsi" w:hAnsiTheme="minorHAnsi"/>
                <w:b/>
              </w:rPr>
            </w:pPr>
          </w:p>
        </w:tc>
        <w:tc>
          <w:tcPr>
            <w:tcW w:w="5273" w:type="dxa"/>
            <w:tcBorders>
              <w:left w:val="single" w:sz="4" w:space="0" w:color="000000"/>
            </w:tcBorders>
            <w:shd w:val="clear" w:color="auto" w:fill="FFFFFF" w:themeFill="background1"/>
          </w:tcPr>
          <w:p w14:paraId="7CE29FF2" w14:textId="0801A04F" w:rsidR="00FB6103" w:rsidRPr="008B0F1D" w:rsidRDefault="00FB6103" w:rsidP="00521069">
            <w:pPr>
              <w:shd w:val="clear" w:color="auto" w:fill="FFFFFF" w:themeFill="background1"/>
              <w:spacing w:before="60" w:after="60"/>
              <w:rPr>
                <w:rFonts w:asciiTheme="minorHAnsi" w:hAnsiTheme="minorHAnsi"/>
                <w:i/>
              </w:rPr>
            </w:pPr>
            <w:r>
              <w:rPr>
                <w:rFonts w:asciiTheme="minorHAnsi" w:hAnsiTheme="minorHAnsi" w:cs="Tahoma"/>
                <w:i/>
                <w:szCs w:val="20"/>
              </w:rPr>
              <w:t>b</w:t>
            </w:r>
            <w:r w:rsidRPr="008D6DC9">
              <w:rPr>
                <w:rFonts w:asciiTheme="minorHAnsi" w:hAnsiTheme="minorHAnsi" w:cs="Tahoma"/>
                <w:i/>
                <w:szCs w:val="20"/>
              </w:rPr>
              <w:t>) yes, due to improved knowledge/more accurate data</w:t>
            </w:r>
          </w:p>
        </w:tc>
        <w:tc>
          <w:tcPr>
            <w:tcW w:w="1178" w:type="dxa"/>
            <w:tcBorders>
              <w:left w:val="single" w:sz="4" w:space="0" w:color="000000"/>
            </w:tcBorders>
            <w:shd w:val="clear" w:color="auto" w:fill="FFFFFF" w:themeFill="background1"/>
          </w:tcPr>
          <w:p w14:paraId="1D1F08D8" w14:textId="416F9E7D" w:rsidR="00FB6103" w:rsidRPr="008B0F1D" w:rsidRDefault="00FB6103" w:rsidP="00521069">
            <w:pPr>
              <w:shd w:val="clear" w:color="auto" w:fill="FFFFFF" w:themeFill="background1"/>
              <w:spacing w:before="60" w:after="60"/>
              <w:rPr>
                <w:rFonts w:asciiTheme="minorHAnsi" w:hAnsiTheme="minorHAnsi" w:cs="Tahoma"/>
                <w:i/>
                <w:spacing w:val="-8"/>
                <w:szCs w:val="20"/>
              </w:rPr>
            </w:pPr>
            <w:r w:rsidRPr="008B0F1D">
              <w:rPr>
                <w:rFonts w:asciiTheme="minorHAnsi" w:hAnsiTheme="minorHAnsi"/>
                <w:i/>
              </w:rPr>
              <w:t>YES/NO</w:t>
            </w:r>
          </w:p>
        </w:tc>
      </w:tr>
      <w:tr w:rsidR="00FB6103" w:rsidRPr="008B0F1D" w14:paraId="0B699427" w14:textId="77777777" w:rsidTr="00FB6103">
        <w:trPr>
          <w:cantSplit/>
          <w:trHeight w:val="320"/>
        </w:trPr>
        <w:tc>
          <w:tcPr>
            <w:tcW w:w="3199" w:type="dxa"/>
            <w:vMerge/>
            <w:tcBorders>
              <w:right w:val="single" w:sz="4" w:space="0" w:color="000000"/>
            </w:tcBorders>
            <w:shd w:val="clear" w:color="auto" w:fill="DBE5F1" w:themeFill="accent1" w:themeFillTint="33"/>
          </w:tcPr>
          <w:p w14:paraId="6C9D2514" w14:textId="77777777" w:rsidR="00FB6103" w:rsidRPr="008B0F1D" w:rsidRDefault="00FB6103" w:rsidP="00521069">
            <w:pPr>
              <w:pStyle w:val="Header"/>
              <w:tabs>
                <w:tab w:val="clear" w:pos="4536"/>
                <w:tab w:val="clear" w:pos="9072"/>
              </w:tabs>
              <w:spacing w:before="60" w:after="60"/>
              <w:ind w:right="252"/>
              <w:rPr>
                <w:rFonts w:asciiTheme="minorHAnsi" w:hAnsiTheme="minorHAnsi"/>
                <w:b/>
              </w:rPr>
            </w:pPr>
          </w:p>
        </w:tc>
        <w:tc>
          <w:tcPr>
            <w:tcW w:w="5273" w:type="dxa"/>
            <w:tcBorders>
              <w:left w:val="single" w:sz="4" w:space="0" w:color="000000"/>
            </w:tcBorders>
            <w:shd w:val="clear" w:color="auto" w:fill="FFFFFF" w:themeFill="background1"/>
          </w:tcPr>
          <w:p w14:paraId="63A46A2C" w14:textId="4CCEDC43" w:rsidR="00FB6103" w:rsidRPr="008B0F1D" w:rsidRDefault="00FB6103" w:rsidP="00521069">
            <w:pPr>
              <w:shd w:val="clear" w:color="auto" w:fill="FFFFFF" w:themeFill="background1"/>
              <w:spacing w:before="60" w:after="60"/>
              <w:rPr>
                <w:rFonts w:asciiTheme="minorHAnsi" w:hAnsiTheme="minorHAnsi"/>
                <w:i/>
              </w:rPr>
            </w:pPr>
            <w:r>
              <w:rPr>
                <w:rFonts w:asciiTheme="minorHAnsi" w:hAnsiTheme="minorHAnsi" w:cs="Tahoma"/>
                <w:i/>
                <w:szCs w:val="20"/>
              </w:rPr>
              <w:t>c</w:t>
            </w:r>
            <w:r w:rsidRPr="008D6DC9">
              <w:rPr>
                <w:rFonts w:asciiTheme="minorHAnsi" w:hAnsiTheme="minorHAnsi" w:cs="Tahoma"/>
                <w:i/>
                <w:szCs w:val="20"/>
              </w:rPr>
              <w:t>) yes, due to the use of different method</w:t>
            </w:r>
          </w:p>
        </w:tc>
        <w:tc>
          <w:tcPr>
            <w:tcW w:w="1178" w:type="dxa"/>
            <w:tcBorders>
              <w:left w:val="single" w:sz="4" w:space="0" w:color="000000"/>
            </w:tcBorders>
            <w:shd w:val="clear" w:color="auto" w:fill="FFFFFF" w:themeFill="background1"/>
          </w:tcPr>
          <w:p w14:paraId="358A0834" w14:textId="36E4D6EC" w:rsidR="00FB6103" w:rsidRPr="008B0F1D" w:rsidRDefault="00FB6103" w:rsidP="00521069">
            <w:pPr>
              <w:shd w:val="clear" w:color="auto" w:fill="FFFFFF" w:themeFill="background1"/>
              <w:spacing w:before="60" w:after="60"/>
              <w:rPr>
                <w:rFonts w:asciiTheme="minorHAnsi" w:hAnsiTheme="minorHAnsi" w:cs="Tahoma"/>
                <w:i/>
                <w:spacing w:val="-8"/>
                <w:szCs w:val="20"/>
              </w:rPr>
            </w:pPr>
            <w:r w:rsidRPr="008B0F1D">
              <w:rPr>
                <w:rFonts w:asciiTheme="minorHAnsi" w:hAnsiTheme="minorHAnsi"/>
                <w:i/>
              </w:rPr>
              <w:t>YES/NO</w:t>
            </w:r>
          </w:p>
        </w:tc>
      </w:tr>
      <w:tr w:rsidR="00FB6103" w:rsidRPr="008B0F1D" w14:paraId="7632B9E5" w14:textId="77777777" w:rsidTr="00FB6103">
        <w:trPr>
          <w:cantSplit/>
          <w:trHeight w:val="390"/>
        </w:trPr>
        <w:tc>
          <w:tcPr>
            <w:tcW w:w="3199" w:type="dxa"/>
            <w:vMerge/>
            <w:tcBorders>
              <w:right w:val="single" w:sz="4" w:space="0" w:color="000000"/>
            </w:tcBorders>
            <w:shd w:val="clear" w:color="auto" w:fill="DBE5F1" w:themeFill="accent1" w:themeFillTint="33"/>
          </w:tcPr>
          <w:p w14:paraId="6C6546CD" w14:textId="77777777" w:rsidR="00FB6103" w:rsidRPr="008B0F1D" w:rsidRDefault="00FB6103" w:rsidP="00521069">
            <w:pPr>
              <w:pStyle w:val="Header"/>
              <w:tabs>
                <w:tab w:val="clear" w:pos="4536"/>
                <w:tab w:val="clear" w:pos="9072"/>
              </w:tabs>
              <w:spacing w:before="60" w:after="60"/>
              <w:ind w:right="252"/>
              <w:rPr>
                <w:rFonts w:asciiTheme="minorHAnsi" w:hAnsiTheme="minorHAnsi"/>
                <w:b/>
              </w:rPr>
            </w:pPr>
          </w:p>
        </w:tc>
        <w:tc>
          <w:tcPr>
            <w:tcW w:w="5273" w:type="dxa"/>
            <w:tcBorders>
              <w:left w:val="single" w:sz="4" w:space="0" w:color="000000"/>
            </w:tcBorders>
            <w:shd w:val="clear" w:color="auto" w:fill="FFFFFF" w:themeFill="background1"/>
          </w:tcPr>
          <w:p w14:paraId="045A0DE1" w14:textId="5A413126" w:rsidR="00FB6103" w:rsidRPr="008B0F1D" w:rsidRDefault="00FB6103" w:rsidP="00521069">
            <w:pPr>
              <w:shd w:val="clear" w:color="auto" w:fill="FFFFFF" w:themeFill="background1"/>
              <w:spacing w:before="60" w:after="60"/>
              <w:rPr>
                <w:rFonts w:asciiTheme="minorHAnsi" w:hAnsiTheme="minorHAnsi"/>
                <w:i/>
              </w:rPr>
            </w:pPr>
            <w:r>
              <w:rPr>
                <w:rFonts w:asciiTheme="minorHAnsi" w:hAnsiTheme="minorHAnsi" w:cs="Tahoma"/>
                <w:i/>
                <w:szCs w:val="20"/>
              </w:rPr>
              <w:t>d</w:t>
            </w:r>
            <w:r w:rsidRPr="008D6DC9">
              <w:rPr>
                <w:rFonts w:asciiTheme="minorHAnsi" w:hAnsiTheme="minorHAnsi" w:cs="Tahoma"/>
                <w:i/>
                <w:szCs w:val="20"/>
              </w:rPr>
              <w:t>) yes, but there is no information on the nature of change</w:t>
            </w:r>
          </w:p>
        </w:tc>
        <w:tc>
          <w:tcPr>
            <w:tcW w:w="1178" w:type="dxa"/>
            <w:tcBorders>
              <w:left w:val="single" w:sz="4" w:space="0" w:color="000000"/>
            </w:tcBorders>
            <w:shd w:val="clear" w:color="auto" w:fill="FFFFFF" w:themeFill="background1"/>
          </w:tcPr>
          <w:p w14:paraId="0DD31754" w14:textId="12076EC0" w:rsidR="00FB6103" w:rsidRPr="008B0F1D" w:rsidRDefault="00FB6103" w:rsidP="00521069">
            <w:pPr>
              <w:shd w:val="clear" w:color="auto" w:fill="FFFFFF" w:themeFill="background1"/>
              <w:spacing w:before="60" w:after="60"/>
              <w:rPr>
                <w:rFonts w:asciiTheme="minorHAnsi" w:hAnsiTheme="minorHAnsi" w:cs="Tahoma"/>
                <w:i/>
                <w:spacing w:val="-8"/>
                <w:szCs w:val="20"/>
              </w:rPr>
            </w:pPr>
            <w:r w:rsidRPr="008B0F1D">
              <w:rPr>
                <w:rFonts w:asciiTheme="minorHAnsi" w:hAnsiTheme="minorHAnsi"/>
                <w:i/>
              </w:rPr>
              <w:t>YES/NO</w:t>
            </w:r>
          </w:p>
        </w:tc>
      </w:tr>
      <w:tr w:rsidR="00FB6103" w:rsidRPr="008B0F1D" w14:paraId="166055E9" w14:textId="77777777" w:rsidTr="00F1308E">
        <w:trPr>
          <w:cantSplit/>
          <w:trHeight w:val="390"/>
        </w:trPr>
        <w:tc>
          <w:tcPr>
            <w:tcW w:w="3199" w:type="dxa"/>
            <w:vMerge/>
            <w:tcBorders>
              <w:right w:val="single" w:sz="4" w:space="0" w:color="000000"/>
            </w:tcBorders>
            <w:shd w:val="clear" w:color="auto" w:fill="DBE5F1" w:themeFill="accent1" w:themeFillTint="33"/>
          </w:tcPr>
          <w:p w14:paraId="131271DE" w14:textId="77777777" w:rsidR="00FB6103" w:rsidRPr="008B0F1D" w:rsidRDefault="00FB6103" w:rsidP="00521069">
            <w:pPr>
              <w:pStyle w:val="Header"/>
              <w:tabs>
                <w:tab w:val="clear" w:pos="4536"/>
                <w:tab w:val="clear" w:pos="9072"/>
              </w:tabs>
              <w:spacing w:before="60" w:after="60"/>
              <w:ind w:right="252"/>
              <w:rPr>
                <w:rFonts w:asciiTheme="minorHAnsi" w:hAnsiTheme="minorHAnsi"/>
                <w:b/>
              </w:rPr>
            </w:pPr>
          </w:p>
        </w:tc>
        <w:tc>
          <w:tcPr>
            <w:tcW w:w="6451" w:type="dxa"/>
            <w:gridSpan w:val="2"/>
            <w:tcBorders>
              <w:left w:val="single" w:sz="4" w:space="0" w:color="000000"/>
            </w:tcBorders>
            <w:shd w:val="clear" w:color="auto" w:fill="FFFFFF" w:themeFill="background1"/>
          </w:tcPr>
          <w:p w14:paraId="7BEED652" w14:textId="77777777" w:rsidR="00FB6103" w:rsidRPr="00DC1C4F" w:rsidRDefault="00FB6103" w:rsidP="00FB6103">
            <w:pPr>
              <w:spacing w:before="60" w:after="180"/>
              <w:rPr>
                <w:rFonts w:asciiTheme="minorHAnsi" w:hAnsiTheme="minorHAnsi" w:cs="Tahoma"/>
                <w:i/>
                <w:szCs w:val="20"/>
              </w:rPr>
            </w:pPr>
            <w:r w:rsidRPr="00DC1C4F">
              <w:rPr>
                <w:rFonts w:asciiTheme="minorHAnsi" w:hAnsiTheme="minorHAnsi" w:cs="Tahoma"/>
                <w:i/>
                <w:szCs w:val="20"/>
              </w:rPr>
              <w:t>The change is mainly due to (select one of the reasons</w:t>
            </w:r>
            <w:r>
              <w:rPr>
                <w:rFonts w:asciiTheme="minorHAnsi" w:hAnsiTheme="minorHAnsi" w:cs="Tahoma"/>
                <w:i/>
                <w:szCs w:val="20"/>
              </w:rPr>
              <w:t xml:space="preserve"> above</w:t>
            </w:r>
            <w:r w:rsidRPr="00DC1C4F">
              <w:rPr>
                <w:rFonts w:asciiTheme="minorHAnsi" w:hAnsiTheme="minorHAnsi" w:cs="Tahoma"/>
                <w:i/>
                <w:szCs w:val="20"/>
              </w:rPr>
              <w:t>):</w:t>
            </w:r>
          </w:p>
          <w:p w14:paraId="33992D01" w14:textId="31870862" w:rsidR="00FB6103" w:rsidRPr="008B0F1D" w:rsidRDefault="00FB6103" w:rsidP="00FB6103">
            <w:pPr>
              <w:shd w:val="clear" w:color="auto" w:fill="FFFFFF" w:themeFill="background1"/>
              <w:spacing w:before="60" w:after="60"/>
              <w:rPr>
                <w:rFonts w:asciiTheme="minorHAnsi" w:hAnsiTheme="minorHAnsi" w:cs="Tahoma"/>
                <w:i/>
                <w:spacing w:val="-8"/>
                <w:szCs w:val="22"/>
              </w:rPr>
            </w:pPr>
            <w:r w:rsidRPr="00DC1C4F">
              <w:rPr>
                <w:rFonts w:asciiTheme="minorHAnsi" w:hAnsiTheme="minorHAnsi" w:cs="Tahoma"/>
                <w:i/>
                <w:szCs w:val="20"/>
              </w:rPr>
              <w:t>genuine change</w:t>
            </w:r>
            <w:r>
              <w:rPr>
                <w:rFonts w:asciiTheme="minorHAnsi" w:hAnsiTheme="minorHAnsi" w:cs="Tahoma"/>
                <w:i/>
                <w:szCs w:val="20"/>
              </w:rPr>
              <w:t xml:space="preserve"> / improved knowledge or </w:t>
            </w:r>
            <w:r w:rsidRPr="00DC1C4F">
              <w:rPr>
                <w:rFonts w:asciiTheme="minorHAnsi" w:hAnsiTheme="minorHAnsi" w:cs="Tahoma"/>
                <w:i/>
                <w:szCs w:val="20"/>
              </w:rPr>
              <w:t>more accurate data</w:t>
            </w:r>
            <w:r>
              <w:rPr>
                <w:rFonts w:asciiTheme="minorHAnsi" w:hAnsiTheme="minorHAnsi" w:cs="Tahoma"/>
                <w:i/>
                <w:szCs w:val="20"/>
              </w:rPr>
              <w:t xml:space="preserve"> /</w:t>
            </w:r>
            <w:r w:rsidRPr="00DC1C4F">
              <w:rPr>
                <w:rFonts w:asciiTheme="minorHAnsi" w:hAnsiTheme="minorHAnsi" w:cs="Tahoma"/>
                <w:i/>
                <w:szCs w:val="20"/>
              </w:rPr>
              <w:t xml:space="preserve"> the use of a different method</w:t>
            </w:r>
          </w:p>
        </w:tc>
      </w:tr>
      <w:tr w:rsidR="0033754C" w:rsidRPr="008B0F1D" w14:paraId="00B55FC4" w14:textId="77777777" w:rsidTr="00785348">
        <w:trPr>
          <w:cantSplit/>
          <w:trHeight w:val="853"/>
        </w:trPr>
        <w:tc>
          <w:tcPr>
            <w:tcW w:w="3199" w:type="dxa"/>
            <w:shd w:val="clear" w:color="auto" w:fill="DBE5F1" w:themeFill="accent1" w:themeFillTint="33"/>
          </w:tcPr>
          <w:p w14:paraId="2730FCAD" w14:textId="78C776CE" w:rsidR="0033754C" w:rsidRDefault="0033754C" w:rsidP="00521069">
            <w:pPr>
              <w:pStyle w:val="Header"/>
              <w:tabs>
                <w:tab w:val="clear" w:pos="4536"/>
                <w:tab w:val="clear" w:pos="9072"/>
              </w:tabs>
              <w:spacing w:before="60" w:after="60"/>
              <w:ind w:right="249"/>
              <w:rPr>
                <w:rFonts w:asciiTheme="minorHAnsi" w:hAnsiTheme="minorHAnsi"/>
                <w:b/>
                <w:color w:val="000000"/>
              </w:rPr>
            </w:pPr>
            <w:r w:rsidRPr="008B0F1D">
              <w:rPr>
                <w:rFonts w:asciiTheme="minorHAnsi" w:hAnsiTheme="minorHAnsi"/>
                <w:b/>
                <w:color w:val="000000"/>
              </w:rPr>
              <w:t>5.1</w:t>
            </w:r>
            <w:r w:rsidR="006D2CB9">
              <w:rPr>
                <w:rFonts w:asciiTheme="minorHAnsi" w:hAnsiTheme="minorHAnsi"/>
                <w:b/>
                <w:color w:val="000000"/>
              </w:rPr>
              <w:t>5</w:t>
            </w:r>
            <w:r w:rsidRPr="008B0F1D">
              <w:rPr>
                <w:rFonts w:asciiTheme="minorHAnsi" w:hAnsiTheme="minorHAnsi"/>
                <w:b/>
                <w:color w:val="000000"/>
              </w:rPr>
              <w:t xml:space="preserve"> Additional information</w:t>
            </w:r>
          </w:p>
          <w:p w14:paraId="30E47858" w14:textId="77777777" w:rsidR="00157C42" w:rsidRPr="008B0F1D" w:rsidRDefault="00157C42" w:rsidP="00521069">
            <w:pPr>
              <w:pStyle w:val="Header"/>
              <w:tabs>
                <w:tab w:val="clear" w:pos="4536"/>
                <w:tab w:val="clear" w:pos="9072"/>
              </w:tabs>
              <w:spacing w:before="60" w:after="60"/>
              <w:ind w:right="249"/>
              <w:rPr>
                <w:rFonts w:asciiTheme="minorHAnsi" w:hAnsiTheme="minorHAnsi"/>
                <w:b/>
                <w:color w:val="000000"/>
              </w:rPr>
            </w:pPr>
          </w:p>
          <w:p w14:paraId="320F74C4" w14:textId="1D5A30F9" w:rsidR="0033754C" w:rsidRPr="008B0F1D" w:rsidRDefault="0033754C" w:rsidP="00521069">
            <w:pPr>
              <w:pStyle w:val="Header"/>
              <w:tabs>
                <w:tab w:val="clear" w:pos="4536"/>
                <w:tab w:val="clear" w:pos="9072"/>
              </w:tabs>
              <w:spacing w:before="60" w:after="60"/>
              <w:ind w:right="249"/>
              <w:jc w:val="right"/>
              <w:rPr>
                <w:rFonts w:asciiTheme="minorHAnsi" w:hAnsiTheme="minorHAnsi"/>
                <w:b/>
                <w:color w:val="000000"/>
              </w:rPr>
            </w:pPr>
            <w:r w:rsidRPr="008B0F1D">
              <w:rPr>
                <w:rFonts w:asciiTheme="minorHAnsi" w:hAnsiTheme="minorHAnsi"/>
                <w:i/>
              </w:rPr>
              <w:t>Optional</w:t>
            </w:r>
          </w:p>
        </w:tc>
        <w:tc>
          <w:tcPr>
            <w:tcW w:w="6451" w:type="dxa"/>
            <w:gridSpan w:val="2"/>
            <w:shd w:val="clear" w:color="auto" w:fill="FFFFFF" w:themeFill="background1"/>
          </w:tcPr>
          <w:p w14:paraId="483F4B74" w14:textId="68989BCF" w:rsidR="00FB6103" w:rsidRPr="00776955" w:rsidRDefault="00FB6103" w:rsidP="00FB6103">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5</w:t>
            </w:r>
            <w:r w:rsidRPr="00776955">
              <w:rPr>
                <w:rFonts w:cs="Tahoma"/>
                <w:bCs/>
                <w:i/>
                <w:szCs w:val="20"/>
              </w:rPr>
              <w:t>.1</w:t>
            </w:r>
            <w:r>
              <w:rPr>
                <w:rFonts w:cs="Tahoma"/>
                <w:bCs/>
                <w:i/>
                <w:szCs w:val="20"/>
              </w:rPr>
              <w:t>–5.14</w:t>
            </w:r>
            <w:r w:rsidRPr="00776955">
              <w:rPr>
                <w:rFonts w:cs="Tahoma"/>
                <w:bCs/>
                <w:i/>
                <w:szCs w:val="20"/>
              </w:rPr>
              <w:t xml:space="preserve"> </w:t>
            </w:r>
          </w:p>
          <w:p w14:paraId="3B27D5BC" w14:textId="023F4DD0" w:rsidR="0033754C" w:rsidRPr="008B0F1D" w:rsidRDefault="0033754C" w:rsidP="00521069">
            <w:pPr>
              <w:pStyle w:val="Header"/>
              <w:tabs>
                <w:tab w:val="clear" w:pos="4536"/>
                <w:tab w:val="clear" w:pos="9072"/>
              </w:tabs>
              <w:spacing w:before="60" w:after="60"/>
              <w:rPr>
                <w:rFonts w:asciiTheme="minorHAnsi" w:hAnsiTheme="minorHAnsi" w:cs="Tahoma"/>
                <w:i/>
                <w:spacing w:val="-8"/>
                <w:szCs w:val="20"/>
              </w:rPr>
            </w:pPr>
            <w:r w:rsidRPr="008B0F1D">
              <w:rPr>
                <w:rFonts w:asciiTheme="minorHAnsi" w:hAnsiTheme="minorHAnsi" w:cs="Tahoma"/>
                <w:i/>
                <w:spacing w:val="-8"/>
                <w:szCs w:val="20"/>
              </w:rPr>
              <w:t>Free text</w:t>
            </w:r>
          </w:p>
        </w:tc>
      </w:tr>
    </w:tbl>
    <w:p w14:paraId="525BEFF5" w14:textId="77777777" w:rsidR="00724692" w:rsidRPr="008B0F1D" w:rsidRDefault="00724692" w:rsidP="006641EA">
      <w:pPr>
        <w:spacing w:before="120" w:after="18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1842"/>
        <w:gridCol w:w="2738"/>
      </w:tblGrid>
      <w:tr w:rsidR="001B3352" w:rsidRPr="008B0F1D" w14:paraId="69595D0F" w14:textId="77777777" w:rsidTr="009A13F3">
        <w:trPr>
          <w:cantSplit/>
          <w:trHeight w:val="397"/>
        </w:trPr>
        <w:tc>
          <w:tcPr>
            <w:tcW w:w="9650" w:type="dxa"/>
            <w:gridSpan w:val="4"/>
            <w:shd w:val="clear" w:color="auto" w:fill="95B3D7" w:themeFill="accent1" w:themeFillTint="99"/>
          </w:tcPr>
          <w:p w14:paraId="45EB278E" w14:textId="169975E2" w:rsidR="001B3352" w:rsidRPr="008B0F1D" w:rsidRDefault="00526C3C" w:rsidP="00521069">
            <w:pPr>
              <w:spacing w:before="60" w:after="60"/>
              <w:rPr>
                <w:rFonts w:asciiTheme="minorHAnsi" w:hAnsiTheme="minorHAnsi"/>
                <w:b/>
                <w:sz w:val="28"/>
                <w:szCs w:val="22"/>
                <w:highlight w:val="cyan"/>
              </w:rPr>
            </w:pPr>
            <w:r w:rsidRPr="008B0F1D">
              <w:rPr>
                <w:rFonts w:asciiTheme="minorHAnsi" w:hAnsiTheme="minorHAnsi"/>
                <w:b/>
                <w:sz w:val="28"/>
                <w:szCs w:val="22"/>
              </w:rPr>
              <w:t>6</w:t>
            </w:r>
            <w:r w:rsidR="001B3352" w:rsidRPr="008B0F1D">
              <w:rPr>
                <w:rFonts w:asciiTheme="minorHAnsi" w:hAnsiTheme="minorHAnsi"/>
                <w:b/>
                <w:sz w:val="28"/>
                <w:szCs w:val="22"/>
              </w:rPr>
              <w:t xml:space="preserve"> </w:t>
            </w:r>
            <w:r w:rsidR="00AF2546" w:rsidRPr="008B0F1D">
              <w:rPr>
                <w:rFonts w:asciiTheme="minorHAnsi" w:hAnsiTheme="minorHAnsi"/>
                <w:b/>
                <w:sz w:val="28"/>
                <w:szCs w:val="22"/>
              </w:rPr>
              <w:t xml:space="preserve"> </w:t>
            </w:r>
            <w:r w:rsidR="005E70D6" w:rsidRPr="008B0F1D">
              <w:rPr>
                <w:rFonts w:asciiTheme="minorHAnsi" w:hAnsiTheme="minorHAnsi"/>
                <w:b/>
                <w:sz w:val="28"/>
                <w:szCs w:val="22"/>
              </w:rPr>
              <w:t>Structure</w:t>
            </w:r>
            <w:r w:rsidR="001B3352" w:rsidRPr="008B0F1D">
              <w:rPr>
                <w:rFonts w:asciiTheme="minorHAnsi" w:hAnsiTheme="minorHAnsi"/>
                <w:b/>
                <w:sz w:val="28"/>
                <w:szCs w:val="22"/>
              </w:rPr>
              <w:t xml:space="preserve"> and functions</w:t>
            </w:r>
          </w:p>
        </w:tc>
      </w:tr>
      <w:tr w:rsidR="00C52AFA" w:rsidRPr="008B0F1D" w14:paraId="60EBC725" w14:textId="426C8CE8" w:rsidTr="00157C42">
        <w:trPr>
          <w:cantSplit/>
          <w:trHeight w:val="268"/>
        </w:trPr>
        <w:tc>
          <w:tcPr>
            <w:tcW w:w="3227" w:type="dxa"/>
            <w:vMerge w:val="restart"/>
            <w:shd w:val="clear" w:color="auto" w:fill="DBE5F1" w:themeFill="accent1" w:themeFillTint="33"/>
          </w:tcPr>
          <w:p w14:paraId="2453E690" w14:textId="42AEB5BD" w:rsidR="00C52AFA" w:rsidRPr="008B0F1D" w:rsidRDefault="00C52AFA" w:rsidP="00521069">
            <w:pPr>
              <w:spacing w:before="60" w:after="60"/>
              <w:rPr>
                <w:rFonts w:asciiTheme="minorHAnsi" w:hAnsiTheme="minorHAnsi"/>
                <w:b/>
                <w:highlight w:val="cyan"/>
              </w:rPr>
            </w:pPr>
            <w:r w:rsidRPr="008B0F1D">
              <w:rPr>
                <w:rFonts w:asciiTheme="minorHAnsi" w:hAnsiTheme="minorHAnsi"/>
                <w:b/>
              </w:rPr>
              <w:t xml:space="preserve">6.1 </w:t>
            </w:r>
            <w:r w:rsidR="00765E30" w:rsidRPr="008B0F1D">
              <w:rPr>
                <w:rFonts w:asciiTheme="minorHAnsi" w:hAnsiTheme="minorHAnsi"/>
                <w:b/>
              </w:rPr>
              <w:t>C</w:t>
            </w:r>
            <w:r w:rsidRPr="008B0F1D">
              <w:rPr>
                <w:rFonts w:asciiTheme="minorHAnsi" w:hAnsiTheme="minorHAnsi"/>
                <w:b/>
              </w:rPr>
              <w:t>ondition</w:t>
            </w:r>
            <w:r w:rsidR="00765E30" w:rsidRPr="008B0F1D">
              <w:rPr>
                <w:rFonts w:asciiTheme="minorHAnsi" w:hAnsiTheme="minorHAnsi"/>
                <w:b/>
              </w:rPr>
              <w:t xml:space="preserve"> of habitat</w:t>
            </w:r>
          </w:p>
        </w:tc>
        <w:tc>
          <w:tcPr>
            <w:tcW w:w="1843" w:type="dxa"/>
            <w:vMerge w:val="restart"/>
            <w:shd w:val="clear" w:color="auto" w:fill="DBE5F1" w:themeFill="accent1" w:themeFillTint="33"/>
          </w:tcPr>
          <w:p w14:paraId="41C0DB2F" w14:textId="2B87554D" w:rsidR="00C52AFA" w:rsidRPr="008B0F1D" w:rsidRDefault="00C52AFA" w:rsidP="00521069">
            <w:pPr>
              <w:spacing w:before="60" w:after="60"/>
              <w:rPr>
                <w:rFonts w:asciiTheme="minorHAnsi" w:hAnsiTheme="minorHAnsi"/>
                <w:b/>
              </w:rPr>
            </w:pPr>
            <w:r w:rsidRPr="008B0F1D">
              <w:rPr>
                <w:rFonts w:asciiTheme="minorHAnsi" w:hAnsiTheme="minorHAnsi"/>
                <w:b/>
              </w:rPr>
              <w:t xml:space="preserve">a) </w:t>
            </w:r>
            <w:r w:rsidR="00244CF6" w:rsidRPr="008B0F1D">
              <w:rPr>
                <w:rFonts w:asciiTheme="minorHAnsi" w:hAnsiTheme="minorHAnsi"/>
                <w:b/>
              </w:rPr>
              <w:t>Area in g</w:t>
            </w:r>
            <w:r w:rsidRPr="008B0F1D">
              <w:rPr>
                <w:rFonts w:asciiTheme="minorHAnsi" w:hAnsiTheme="minorHAnsi"/>
                <w:b/>
              </w:rPr>
              <w:t>ood</w:t>
            </w:r>
            <w:r w:rsidR="00244CF6" w:rsidRPr="008B0F1D">
              <w:rPr>
                <w:rFonts w:asciiTheme="minorHAnsi" w:hAnsiTheme="minorHAnsi"/>
                <w:b/>
              </w:rPr>
              <w:t xml:space="preserve"> condition</w:t>
            </w:r>
            <w:r w:rsidR="00244CF6" w:rsidRPr="008B0F1D">
              <w:rPr>
                <w:rFonts w:asciiTheme="minorHAnsi" w:hAnsiTheme="minorHAnsi"/>
                <w:b/>
                <w:color w:val="FF0000"/>
              </w:rPr>
              <w:t xml:space="preserve"> </w:t>
            </w:r>
          </w:p>
        </w:tc>
        <w:tc>
          <w:tcPr>
            <w:tcW w:w="1842" w:type="dxa"/>
            <w:shd w:val="clear" w:color="auto" w:fill="DBE5F1" w:themeFill="accent1" w:themeFillTint="33"/>
          </w:tcPr>
          <w:p w14:paraId="4B96529A" w14:textId="205253A1" w:rsidR="00C52AFA" w:rsidRPr="008B0F1D" w:rsidRDefault="00C52AFA" w:rsidP="00521069">
            <w:pPr>
              <w:spacing w:before="60" w:after="60"/>
              <w:rPr>
                <w:rFonts w:asciiTheme="minorHAnsi" w:hAnsiTheme="minorHAnsi"/>
                <w:b/>
              </w:rPr>
            </w:pPr>
            <w:r w:rsidRPr="008B0F1D">
              <w:rPr>
                <w:rFonts w:asciiTheme="minorHAnsi" w:hAnsiTheme="minorHAnsi"/>
                <w:b/>
              </w:rPr>
              <w:t>Minimum</w:t>
            </w:r>
          </w:p>
        </w:tc>
        <w:tc>
          <w:tcPr>
            <w:tcW w:w="2738" w:type="dxa"/>
            <w:shd w:val="clear" w:color="auto" w:fill="FFFFFF" w:themeFill="background1"/>
          </w:tcPr>
          <w:p w14:paraId="59667087" w14:textId="77038F65" w:rsidR="00C52AFA" w:rsidRPr="008B0F1D" w:rsidRDefault="00FB6103" w:rsidP="00521069">
            <w:pPr>
              <w:spacing w:before="60" w:after="60"/>
              <w:rPr>
                <w:rFonts w:asciiTheme="minorHAnsi" w:hAnsiTheme="minorHAnsi"/>
                <w:b/>
                <w:i/>
              </w:rPr>
            </w:pPr>
            <w:r w:rsidRPr="00560073">
              <w:rPr>
                <w:rFonts w:asciiTheme="minorHAnsi" w:hAnsiTheme="minorHAnsi"/>
                <w:i/>
              </w:rPr>
              <w:t>In km²</w:t>
            </w:r>
          </w:p>
        </w:tc>
      </w:tr>
      <w:tr w:rsidR="00623524" w:rsidRPr="008B0F1D" w14:paraId="7066E00A" w14:textId="77777777" w:rsidTr="00636E30">
        <w:trPr>
          <w:cantSplit/>
          <w:trHeight w:val="383"/>
        </w:trPr>
        <w:tc>
          <w:tcPr>
            <w:tcW w:w="3227" w:type="dxa"/>
            <w:vMerge/>
            <w:shd w:val="clear" w:color="auto" w:fill="DBE5F1" w:themeFill="accent1" w:themeFillTint="33"/>
          </w:tcPr>
          <w:p w14:paraId="35785399" w14:textId="77777777" w:rsidR="00623524" w:rsidRPr="008B0F1D" w:rsidRDefault="00623524" w:rsidP="00521069">
            <w:pPr>
              <w:spacing w:before="60" w:after="60"/>
              <w:rPr>
                <w:rFonts w:asciiTheme="minorHAnsi" w:hAnsiTheme="minorHAnsi"/>
                <w:b/>
              </w:rPr>
            </w:pPr>
          </w:p>
        </w:tc>
        <w:tc>
          <w:tcPr>
            <w:tcW w:w="1843" w:type="dxa"/>
            <w:vMerge/>
            <w:shd w:val="clear" w:color="auto" w:fill="DBE5F1" w:themeFill="accent1" w:themeFillTint="33"/>
          </w:tcPr>
          <w:p w14:paraId="642BE727" w14:textId="77777777" w:rsidR="00623524" w:rsidRPr="008B0F1D" w:rsidRDefault="00623524" w:rsidP="00521069">
            <w:pPr>
              <w:spacing w:before="60" w:after="60"/>
              <w:rPr>
                <w:rFonts w:asciiTheme="minorHAnsi" w:hAnsiTheme="minorHAnsi"/>
                <w:b/>
              </w:rPr>
            </w:pPr>
          </w:p>
        </w:tc>
        <w:tc>
          <w:tcPr>
            <w:tcW w:w="1842" w:type="dxa"/>
            <w:shd w:val="clear" w:color="auto" w:fill="DBE5F1" w:themeFill="accent1" w:themeFillTint="33"/>
          </w:tcPr>
          <w:p w14:paraId="034FA374" w14:textId="19F5BF9E" w:rsidR="00623524" w:rsidRPr="008B0F1D" w:rsidRDefault="00623524" w:rsidP="00521069">
            <w:pPr>
              <w:spacing w:before="60" w:after="60"/>
              <w:rPr>
                <w:rFonts w:asciiTheme="minorHAnsi" w:hAnsiTheme="minorHAnsi"/>
                <w:b/>
              </w:rPr>
            </w:pPr>
            <w:r w:rsidRPr="008B0F1D">
              <w:rPr>
                <w:rFonts w:asciiTheme="minorHAnsi" w:hAnsiTheme="minorHAnsi"/>
                <w:b/>
              </w:rPr>
              <w:t>Maximum</w:t>
            </w:r>
          </w:p>
        </w:tc>
        <w:tc>
          <w:tcPr>
            <w:tcW w:w="2738" w:type="dxa"/>
            <w:shd w:val="clear" w:color="auto" w:fill="FFFFFF" w:themeFill="background1"/>
          </w:tcPr>
          <w:p w14:paraId="213E5C47" w14:textId="5EA1051C" w:rsidR="00623524" w:rsidRPr="008B0F1D" w:rsidRDefault="00FB6103" w:rsidP="00521069">
            <w:pPr>
              <w:spacing w:before="60" w:after="60"/>
              <w:rPr>
                <w:rFonts w:asciiTheme="minorHAnsi" w:hAnsiTheme="minorHAnsi"/>
                <w:b/>
                <w:i/>
              </w:rPr>
            </w:pPr>
            <w:r w:rsidRPr="00560073">
              <w:rPr>
                <w:rFonts w:asciiTheme="minorHAnsi" w:hAnsiTheme="minorHAnsi"/>
                <w:i/>
              </w:rPr>
              <w:t>In km²</w:t>
            </w:r>
          </w:p>
        </w:tc>
      </w:tr>
      <w:tr w:rsidR="00623524" w:rsidRPr="008B0F1D" w14:paraId="1C23AF71" w14:textId="0FDA53AF" w:rsidTr="00636E30">
        <w:trPr>
          <w:cantSplit/>
          <w:trHeight w:val="346"/>
        </w:trPr>
        <w:tc>
          <w:tcPr>
            <w:tcW w:w="3227" w:type="dxa"/>
            <w:vMerge/>
            <w:shd w:val="clear" w:color="auto" w:fill="DBE5F1" w:themeFill="accent1" w:themeFillTint="33"/>
          </w:tcPr>
          <w:p w14:paraId="5043B12E" w14:textId="77777777" w:rsidR="00623524" w:rsidRPr="008B0F1D" w:rsidRDefault="00623524" w:rsidP="00521069">
            <w:pPr>
              <w:spacing w:before="60" w:after="60"/>
              <w:rPr>
                <w:rFonts w:asciiTheme="minorHAnsi" w:hAnsiTheme="minorHAnsi"/>
                <w:b/>
              </w:rPr>
            </w:pPr>
          </w:p>
        </w:tc>
        <w:tc>
          <w:tcPr>
            <w:tcW w:w="1843" w:type="dxa"/>
            <w:vMerge w:val="restart"/>
            <w:shd w:val="clear" w:color="auto" w:fill="DBE5F1" w:themeFill="accent1" w:themeFillTint="33"/>
          </w:tcPr>
          <w:p w14:paraId="4FF10A47" w14:textId="4808D3C1" w:rsidR="00623524" w:rsidRPr="008B0F1D" w:rsidRDefault="00623524" w:rsidP="00521069">
            <w:pPr>
              <w:spacing w:before="60" w:after="60"/>
              <w:rPr>
                <w:rFonts w:asciiTheme="minorHAnsi" w:hAnsiTheme="minorHAnsi"/>
                <w:b/>
              </w:rPr>
            </w:pPr>
            <w:r w:rsidRPr="008B0F1D">
              <w:rPr>
                <w:rFonts w:asciiTheme="minorHAnsi" w:hAnsiTheme="minorHAnsi"/>
                <w:b/>
              </w:rPr>
              <w:t>b) Area in not-good condition</w:t>
            </w:r>
          </w:p>
        </w:tc>
        <w:tc>
          <w:tcPr>
            <w:tcW w:w="1842" w:type="dxa"/>
            <w:shd w:val="clear" w:color="auto" w:fill="DBE5F1" w:themeFill="accent1" w:themeFillTint="33"/>
          </w:tcPr>
          <w:p w14:paraId="6D241417" w14:textId="0D24015F" w:rsidR="00623524" w:rsidRPr="008B0F1D" w:rsidRDefault="00623524" w:rsidP="00521069">
            <w:pPr>
              <w:spacing w:before="60" w:after="60"/>
              <w:rPr>
                <w:rFonts w:asciiTheme="minorHAnsi" w:hAnsiTheme="minorHAnsi"/>
                <w:b/>
                <w:i/>
              </w:rPr>
            </w:pPr>
            <w:r w:rsidRPr="008B0F1D">
              <w:rPr>
                <w:rFonts w:asciiTheme="minorHAnsi" w:hAnsiTheme="minorHAnsi"/>
                <w:b/>
              </w:rPr>
              <w:t>Minimum</w:t>
            </w:r>
          </w:p>
        </w:tc>
        <w:tc>
          <w:tcPr>
            <w:tcW w:w="2738" w:type="dxa"/>
            <w:shd w:val="clear" w:color="auto" w:fill="FFFFFF" w:themeFill="background1"/>
          </w:tcPr>
          <w:p w14:paraId="45C91181" w14:textId="60BA0709" w:rsidR="00623524" w:rsidRPr="008B0F1D" w:rsidRDefault="00FB6103" w:rsidP="00521069">
            <w:pPr>
              <w:spacing w:before="60" w:after="60"/>
              <w:rPr>
                <w:rFonts w:asciiTheme="minorHAnsi" w:hAnsiTheme="minorHAnsi"/>
                <w:b/>
                <w:i/>
              </w:rPr>
            </w:pPr>
            <w:r w:rsidRPr="00560073">
              <w:rPr>
                <w:rFonts w:asciiTheme="minorHAnsi" w:hAnsiTheme="minorHAnsi"/>
                <w:i/>
              </w:rPr>
              <w:t>In km²</w:t>
            </w:r>
          </w:p>
        </w:tc>
      </w:tr>
      <w:tr w:rsidR="00623524" w:rsidRPr="008B0F1D" w14:paraId="02B9D674" w14:textId="77777777" w:rsidTr="00636E30">
        <w:trPr>
          <w:cantSplit/>
          <w:trHeight w:val="255"/>
        </w:trPr>
        <w:tc>
          <w:tcPr>
            <w:tcW w:w="3227" w:type="dxa"/>
            <w:vMerge/>
            <w:shd w:val="clear" w:color="auto" w:fill="DBE5F1" w:themeFill="accent1" w:themeFillTint="33"/>
          </w:tcPr>
          <w:p w14:paraId="419FB1CC" w14:textId="77777777" w:rsidR="00623524" w:rsidRPr="008B0F1D" w:rsidRDefault="00623524" w:rsidP="00521069">
            <w:pPr>
              <w:spacing w:before="60" w:after="60"/>
              <w:rPr>
                <w:rFonts w:asciiTheme="minorHAnsi" w:hAnsiTheme="minorHAnsi"/>
                <w:b/>
              </w:rPr>
            </w:pPr>
          </w:p>
        </w:tc>
        <w:tc>
          <w:tcPr>
            <w:tcW w:w="1843" w:type="dxa"/>
            <w:vMerge/>
            <w:shd w:val="clear" w:color="auto" w:fill="DBE5F1" w:themeFill="accent1" w:themeFillTint="33"/>
          </w:tcPr>
          <w:p w14:paraId="2674C11E" w14:textId="77777777" w:rsidR="00623524" w:rsidRPr="008B0F1D" w:rsidRDefault="00623524" w:rsidP="00521069">
            <w:pPr>
              <w:spacing w:before="60" w:after="60"/>
              <w:rPr>
                <w:rFonts w:asciiTheme="minorHAnsi" w:hAnsiTheme="minorHAnsi"/>
                <w:b/>
              </w:rPr>
            </w:pPr>
          </w:p>
        </w:tc>
        <w:tc>
          <w:tcPr>
            <w:tcW w:w="1842" w:type="dxa"/>
            <w:shd w:val="clear" w:color="auto" w:fill="DBE5F1" w:themeFill="accent1" w:themeFillTint="33"/>
          </w:tcPr>
          <w:p w14:paraId="682165DA" w14:textId="1BA4D2FC" w:rsidR="00623524" w:rsidRPr="008B0F1D" w:rsidRDefault="00623524" w:rsidP="00521069">
            <w:pPr>
              <w:spacing w:before="60" w:after="60"/>
              <w:rPr>
                <w:rFonts w:asciiTheme="minorHAnsi" w:hAnsiTheme="minorHAnsi"/>
                <w:i/>
              </w:rPr>
            </w:pPr>
            <w:r w:rsidRPr="008B0F1D">
              <w:rPr>
                <w:rFonts w:asciiTheme="minorHAnsi" w:hAnsiTheme="minorHAnsi"/>
                <w:b/>
              </w:rPr>
              <w:t>Maximum</w:t>
            </w:r>
          </w:p>
        </w:tc>
        <w:tc>
          <w:tcPr>
            <w:tcW w:w="2738" w:type="dxa"/>
            <w:shd w:val="clear" w:color="auto" w:fill="FFFFFF" w:themeFill="background1"/>
          </w:tcPr>
          <w:p w14:paraId="644D40BF" w14:textId="0F562F35" w:rsidR="00623524" w:rsidRPr="008B0F1D" w:rsidRDefault="00FB6103" w:rsidP="00521069">
            <w:pPr>
              <w:spacing w:before="60" w:after="60"/>
              <w:rPr>
                <w:rFonts w:asciiTheme="minorHAnsi" w:hAnsiTheme="minorHAnsi"/>
                <w:b/>
                <w:i/>
              </w:rPr>
            </w:pPr>
            <w:r w:rsidRPr="00560073">
              <w:rPr>
                <w:rFonts w:asciiTheme="minorHAnsi" w:hAnsiTheme="minorHAnsi"/>
                <w:i/>
              </w:rPr>
              <w:t>In km²</w:t>
            </w:r>
          </w:p>
        </w:tc>
      </w:tr>
      <w:tr w:rsidR="00623524" w:rsidRPr="008B0F1D" w14:paraId="43EFED1C" w14:textId="737E2E4B" w:rsidTr="00636E30">
        <w:trPr>
          <w:cantSplit/>
          <w:trHeight w:val="292"/>
        </w:trPr>
        <w:tc>
          <w:tcPr>
            <w:tcW w:w="3227" w:type="dxa"/>
            <w:vMerge/>
            <w:shd w:val="clear" w:color="auto" w:fill="DBE5F1" w:themeFill="accent1" w:themeFillTint="33"/>
          </w:tcPr>
          <w:p w14:paraId="1F1D8808" w14:textId="77777777" w:rsidR="00623524" w:rsidRPr="008B0F1D" w:rsidRDefault="00623524" w:rsidP="00521069">
            <w:pPr>
              <w:spacing w:before="60" w:after="60"/>
              <w:rPr>
                <w:rFonts w:asciiTheme="minorHAnsi" w:hAnsiTheme="minorHAnsi"/>
                <w:b/>
              </w:rPr>
            </w:pPr>
          </w:p>
        </w:tc>
        <w:tc>
          <w:tcPr>
            <w:tcW w:w="1843" w:type="dxa"/>
            <w:vMerge w:val="restart"/>
            <w:shd w:val="clear" w:color="auto" w:fill="DBE5F1" w:themeFill="accent1" w:themeFillTint="33"/>
          </w:tcPr>
          <w:p w14:paraId="4AF85F51" w14:textId="720C1C85" w:rsidR="00623524" w:rsidRPr="008B0F1D" w:rsidRDefault="00623524" w:rsidP="00521069">
            <w:pPr>
              <w:spacing w:before="60" w:after="60"/>
              <w:rPr>
                <w:rFonts w:asciiTheme="minorHAnsi" w:hAnsiTheme="minorHAnsi"/>
                <w:b/>
              </w:rPr>
            </w:pPr>
            <w:r w:rsidRPr="008B0F1D">
              <w:rPr>
                <w:rFonts w:asciiTheme="minorHAnsi" w:hAnsiTheme="minorHAnsi"/>
                <w:b/>
              </w:rPr>
              <w:t xml:space="preserve">c) Area where condition is not known </w:t>
            </w:r>
          </w:p>
        </w:tc>
        <w:tc>
          <w:tcPr>
            <w:tcW w:w="1842" w:type="dxa"/>
            <w:shd w:val="clear" w:color="auto" w:fill="DBE5F1" w:themeFill="accent1" w:themeFillTint="33"/>
          </w:tcPr>
          <w:p w14:paraId="356D7A0C" w14:textId="2C11BE15" w:rsidR="00623524" w:rsidRPr="008B0F1D" w:rsidRDefault="00623524" w:rsidP="00521069">
            <w:pPr>
              <w:spacing w:before="60" w:after="60"/>
              <w:rPr>
                <w:rFonts w:asciiTheme="minorHAnsi" w:hAnsiTheme="minorHAnsi"/>
                <w:i/>
              </w:rPr>
            </w:pPr>
            <w:r w:rsidRPr="008B0F1D">
              <w:rPr>
                <w:rFonts w:asciiTheme="minorHAnsi" w:hAnsiTheme="minorHAnsi"/>
                <w:b/>
              </w:rPr>
              <w:t>Minimum</w:t>
            </w:r>
          </w:p>
        </w:tc>
        <w:tc>
          <w:tcPr>
            <w:tcW w:w="2738" w:type="dxa"/>
            <w:shd w:val="clear" w:color="auto" w:fill="FFFFFF" w:themeFill="background1"/>
          </w:tcPr>
          <w:p w14:paraId="4AC2E822" w14:textId="3D8F5BEB" w:rsidR="00623524" w:rsidRPr="008B0F1D" w:rsidRDefault="00FB6103" w:rsidP="00521069">
            <w:pPr>
              <w:spacing w:before="60" w:after="60"/>
              <w:rPr>
                <w:rFonts w:asciiTheme="minorHAnsi" w:hAnsiTheme="minorHAnsi"/>
                <w:i/>
              </w:rPr>
            </w:pPr>
            <w:r w:rsidRPr="00560073">
              <w:rPr>
                <w:rFonts w:asciiTheme="minorHAnsi" w:hAnsiTheme="minorHAnsi"/>
                <w:i/>
              </w:rPr>
              <w:t>In km²</w:t>
            </w:r>
          </w:p>
        </w:tc>
      </w:tr>
      <w:tr w:rsidR="00623524" w:rsidRPr="008B0F1D" w14:paraId="06405A03" w14:textId="77777777" w:rsidTr="00636E30">
        <w:trPr>
          <w:cantSplit/>
          <w:trHeight w:val="309"/>
        </w:trPr>
        <w:tc>
          <w:tcPr>
            <w:tcW w:w="3227" w:type="dxa"/>
            <w:vMerge/>
            <w:shd w:val="clear" w:color="auto" w:fill="DBE5F1" w:themeFill="accent1" w:themeFillTint="33"/>
          </w:tcPr>
          <w:p w14:paraId="2926B08C" w14:textId="77777777" w:rsidR="00623524" w:rsidRPr="008B0F1D" w:rsidRDefault="00623524" w:rsidP="00521069">
            <w:pPr>
              <w:spacing w:before="60" w:after="60"/>
              <w:rPr>
                <w:rFonts w:asciiTheme="minorHAnsi" w:hAnsiTheme="minorHAnsi"/>
                <w:b/>
              </w:rPr>
            </w:pPr>
          </w:p>
        </w:tc>
        <w:tc>
          <w:tcPr>
            <w:tcW w:w="1843" w:type="dxa"/>
            <w:vMerge/>
            <w:shd w:val="clear" w:color="auto" w:fill="DBE5F1" w:themeFill="accent1" w:themeFillTint="33"/>
          </w:tcPr>
          <w:p w14:paraId="4C4FACA5" w14:textId="77777777" w:rsidR="00623524" w:rsidRPr="008B0F1D" w:rsidRDefault="00623524" w:rsidP="00521069">
            <w:pPr>
              <w:spacing w:before="60" w:after="60"/>
              <w:rPr>
                <w:rFonts w:asciiTheme="minorHAnsi" w:hAnsiTheme="minorHAnsi"/>
                <w:b/>
              </w:rPr>
            </w:pPr>
          </w:p>
        </w:tc>
        <w:tc>
          <w:tcPr>
            <w:tcW w:w="1842" w:type="dxa"/>
            <w:shd w:val="clear" w:color="auto" w:fill="DBE5F1" w:themeFill="accent1" w:themeFillTint="33"/>
          </w:tcPr>
          <w:p w14:paraId="279F2237" w14:textId="3FB5E5B3" w:rsidR="00623524" w:rsidRPr="008B0F1D" w:rsidRDefault="00623524" w:rsidP="00521069">
            <w:pPr>
              <w:spacing w:before="60" w:after="60"/>
              <w:rPr>
                <w:rFonts w:asciiTheme="minorHAnsi" w:hAnsiTheme="minorHAnsi"/>
                <w:i/>
              </w:rPr>
            </w:pPr>
            <w:r w:rsidRPr="008B0F1D">
              <w:rPr>
                <w:rFonts w:asciiTheme="minorHAnsi" w:hAnsiTheme="minorHAnsi"/>
                <w:b/>
              </w:rPr>
              <w:t>Maximum</w:t>
            </w:r>
          </w:p>
        </w:tc>
        <w:tc>
          <w:tcPr>
            <w:tcW w:w="2738" w:type="dxa"/>
            <w:shd w:val="clear" w:color="auto" w:fill="FFFFFF" w:themeFill="background1"/>
          </w:tcPr>
          <w:p w14:paraId="1EF05D84" w14:textId="3FC61592" w:rsidR="00623524" w:rsidRPr="008B0F1D" w:rsidRDefault="00FB6103" w:rsidP="00521069">
            <w:pPr>
              <w:spacing w:before="60" w:after="60"/>
              <w:rPr>
                <w:rFonts w:asciiTheme="minorHAnsi" w:hAnsiTheme="minorHAnsi"/>
                <w:i/>
              </w:rPr>
            </w:pPr>
            <w:r w:rsidRPr="00560073">
              <w:rPr>
                <w:rFonts w:asciiTheme="minorHAnsi" w:hAnsiTheme="minorHAnsi"/>
                <w:i/>
              </w:rPr>
              <w:t>In km²</w:t>
            </w:r>
          </w:p>
        </w:tc>
      </w:tr>
      <w:tr w:rsidR="00623524" w:rsidRPr="008B0F1D" w14:paraId="039FF665" w14:textId="77777777" w:rsidTr="00636E30">
        <w:trPr>
          <w:cantSplit/>
          <w:trHeight w:val="397"/>
        </w:trPr>
        <w:tc>
          <w:tcPr>
            <w:tcW w:w="3227" w:type="dxa"/>
            <w:shd w:val="clear" w:color="auto" w:fill="DBE5F1" w:themeFill="accent1" w:themeFillTint="33"/>
          </w:tcPr>
          <w:p w14:paraId="5F362A89" w14:textId="3EF40610" w:rsidR="00623524" w:rsidRPr="008B0F1D" w:rsidRDefault="00623524" w:rsidP="00521069">
            <w:pPr>
              <w:spacing w:before="60" w:after="60"/>
              <w:ind w:right="252"/>
              <w:rPr>
                <w:rFonts w:asciiTheme="minorHAnsi" w:hAnsiTheme="minorHAnsi"/>
                <w:b/>
              </w:rPr>
            </w:pPr>
            <w:r w:rsidRPr="008B0F1D">
              <w:rPr>
                <w:rFonts w:asciiTheme="minorHAnsi" w:hAnsiTheme="minorHAnsi"/>
                <w:b/>
              </w:rPr>
              <w:t xml:space="preserve">6.2 Condition of habitat </w:t>
            </w:r>
            <w:r w:rsidRPr="008B0F1D">
              <w:rPr>
                <w:rFonts w:asciiTheme="minorHAnsi" w:hAnsiTheme="minorHAnsi"/>
                <w:b/>
              </w:rPr>
              <w:br/>
              <w:t>Method used</w:t>
            </w:r>
          </w:p>
        </w:tc>
        <w:tc>
          <w:tcPr>
            <w:tcW w:w="6423" w:type="dxa"/>
            <w:gridSpan w:val="3"/>
            <w:shd w:val="clear" w:color="auto" w:fill="auto"/>
            <w:vAlign w:val="center"/>
          </w:tcPr>
          <w:p w14:paraId="530DB730" w14:textId="77777777" w:rsidR="00512E6B" w:rsidRDefault="00512E6B" w:rsidP="00AC6342">
            <w:pPr>
              <w:spacing w:before="60" w:after="180"/>
              <w:rPr>
                <w:rFonts w:asciiTheme="minorHAnsi" w:hAnsiTheme="minorHAnsi" w:cs="Tahoma"/>
                <w:i/>
                <w:szCs w:val="20"/>
              </w:rPr>
            </w:pPr>
            <w:r>
              <w:rPr>
                <w:rFonts w:asciiTheme="minorHAnsi" w:hAnsiTheme="minorHAnsi" w:cs="Tahoma"/>
                <w:i/>
                <w:szCs w:val="20"/>
              </w:rPr>
              <w:t>Select one of the following methods:</w:t>
            </w:r>
          </w:p>
          <w:p w14:paraId="081E739C"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1345D7B4"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7970D86C"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3C0AC122" w14:textId="792BA4BC" w:rsidR="00623524" w:rsidRPr="008B0F1D" w:rsidRDefault="00664103" w:rsidP="00521069">
            <w:pPr>
              <w:spacing w:before="60" w:after="60"/>
              <w:rPr>
                <w:rFonts w:asciiTheme="minorHAnsi" w:hAnsiTheme="minorHAnsi"/>
                <w:b/>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623524" w:rsidRPr="008B0F1D" w14:paraId="00C6F591" w14:textId="77777777" w:rsidTr="00636E30">
        <w:trPr>
          <w:cantSplit/>
          <w:trHeight w:val="397"/>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3BBD8A" w14:textId="0398A9DB" w:rsidR="00623524" w:rsidRPr="008B0F1D" w:rsidRDefault="00623524" w:rsidP="00521069">
            <w:pPr>
              <w:spacing w:before="60" w:after="60"/>
              <w:ind w:right="252"/>
              <w:rPr>
                <w:rFonts w:asciiTheme="minorHAnsi" w:hAnsiTheme="minorHAnsi"/>
                <w:b/>
                <w:spacing w:val="-10"/>
              </w:rPr>
            </w:pPr>
            <w:r w:rsidRPr="008B0F1D">
              <w:rPr>
                <w:rFonts w:asciiTheme="minorHAnsi" w:hAnsiTheme="minorHAnsi"/>
                <w:b/>
                <w:spacing w:val="-10"/>
              </w:rPr>
              <w:t>6.3 Short-term trend of habitat area in good condition</w:t>
            </w:r>
            <w:r w:rsidRPr="008B0F1D">
              <w:rPr>
                <w:rFonts w:asciiTheme="minorHAnsi" w:hAnsiTheme="minorHAnsi"/>
                <w:b/>
                <w:spacing w:val="-10"/>
              </w:rPr>
              <w:br/>
              <w:t>Period</w:t>
            </w:r>
          </w:p>
        </w:tc>
        <w:tc>
          <w:tcPr>
            <w:tcW w:w="64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31C72" w14:textId="47E98EDA" w:rsidR="00623524" w:rsidRPr="008B0F1D" w:rsidRDefault="00623524" w:rsidP="00521069">
            <w:pPr>
              <w:spacing w:before="60" w:after="60"/>
              <w:rPr>
                <w:rFonts w:asciiTheme="minorHAnsi" w:hAnsiTheme="minorHAnsi" w:cs="Tahoma"/>
                <w:i/>
                <w:szCs w:val="20"/>
              </w:rPr>
            </w:pPr>
            <w:r w:rsidRPr="008B0F1D">
              <w:rPr>
                <w:rFonts w:asciiTheme="minorHAnsi" w:hAnsiTheme="minorHAnsi" w:cs="Tahoma"/>
                <w:i/>
                <w:szCs w:val="20"/>
              </w:rPr>
              <w:t>2007</w:t>
            </w:r>
            <w:r w:rsidR="007A7024" w:rsidRPr="007A7024">
              <w:rPr>
                <w:rFonts w:asciiTheme="minorHAnsi" w:hAnsiTheme="minorHAnsi" w:cs="Tahoma"/>
                <w:szCs w:val="20"/>
              </w:rPr>
              <w:t>–</w:t>
            </w:r>
            <w:r w:rsidRPr="008B0F1D">
              <w:rPr>
                <w:rFonts w:asciiTheme="minorHAnsi" w:hAnsiTheme="minorHAnsi" w:cs="Tahoma"/>
                <w:i/>
                <w:szCs w:val="20"/>
              </w:rPr>
              <w:t>2018 (rolling 12-year time window) or period as close as possible to it. The short-term trend is to be used for the assessment of structure and functions</w:t>
            </w:r>
          </w:p>
        </w:tc>
      </w:tr>
      <w:tr w:rsidR="00623524" w:rsidRPr="008B0F1D" w14:paraId="601EACAC" w14:textId="77777777" w:rsidTr="00636E30">
        <w:trPr>
          <w:cantSplit/>
          <w:trHeight w:val="397"/>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6CF7E7" w14:textId="57607731" w:rsidR="00623524" w:rsidRPr="008B0F1D" w:rsidRDefault="00623524" w:rsidP="00521069">
            <w:pPr>
              <w:spacing w:before="60" w:after="60"/>
              <w:ind w:right="252"/>
              <w:rPr>
                <w:rFonts w:asciiTheme="minorHAnsi" w:hAnsiTheme="minorHAnsi"/>
                <w:b/>
                <w:spacing w:val="-10"/>
              </w:rPr>
            </w:pPr>
            <w:r w:rsidRPr="008B0F1D">
              <w:rPr>
                <w:rFonts w:asciiTheme="minorHAnsi" w:hAnsiTheme="minorHAnsi"/>
                <w:b/>
                <w:spacing w:val="-10"/>
              </w:rPr>
              <w:lastRenderedPageBreak/>
              <w:t>6.4 Short-term trend of habitat area in good condition</w:t>
            </w:r>
            <w:r w:rsidRPr="008B0F1D">
              <w:rPr>
                <w:rFonts w:asciiTheme="minorHAnsi" w:hAnsiTheme="minorHAnsi"/>
                <w:b/>
                <w:spacing w:val="-10"/>
              </w:rPr>
              <w:br/>
              <w:t>Direction</w:t>
            </w:r>
          </w:p>
        </w:tc>
        <w:tc>
          <w:tcPr>
            <w:tcW w:w="64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A6EEA9" w14:textId="72FA56E6" w:rsidR="00623524" w:rsidRPr="008B0F1D" w:rsidRDefault="00B43C0C" w:rsidP="00FB6103">
            <w:pPr>
              <w:spacing w:before="60" w:after="60"/>
              <w:rPr>
                <w:rFonts w:asciiTheme="minorHAnsi" w:hAnsiTheme="minorHAnsi"/>
                <w:i/>
              </w:rPr>
            </w:pPr>
            <w:r>
              <w:rPr>
                <w:rFonts w:asciiTheme="minorHAnsi" w:hAnsiTheme="minorHAnsi"/>
                <w:i/>
              </w:rPr>
              <w:t xml:space="preserve">stable / increasing / </w:t>
            </w:r>
            <w:r w:rsidR="00623524" w:rsidRPr="008B0F1D">
              <w:rPr>
                <w:rFonts w:asciiTheme="minorHAnsi" w:hAnsiTheme="minorHAnsi"/>
                <w:i/>
              </w:rPr>
              <w:t>decreasing /</w:t>
            </w:r>
            <w:r w:rsidR="00623524" w:rsidRPr="008B0F1D">
              <w:t xml:space="preserve"> </w:t>
            </w:r>
            <w:r>
              <w:rPr>
                <w:rFonts w:asciiTheme="minorHAnsi" w:hAnsiTheme="minorHAnsi"/>
                <w:i/>
              </w:rPr>
              <w:t xml:space="preserve">uncertain/ </w:t>
            </w:r>
            <w:r w:rsidR="00623524" w:rsidRPr="008B0F1D">
              <w:rPr>
                <w:rFonts w:asciiTheme="minorHAnsi" w:hAnsiTheme="minorHAnsi"/>
                <w:i/>
              </w:rPr>
              <w:t>unknown</w:t>
            </w:r>
          </w:p>
        </w:tc>
      </w:tr>
      <w:tr w:rsidR="00623524" w:rsidRPr="008B0F1D" w14:paraId="2050C553" w14:textId="77777777" w:rsidTr="00636E30">
        <w:trPr>
          <w:cantSplit/>
          <w:trHeight w:val="397"/>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D3362D" w14:textId="130F19EC" w:rsidR="00623524" w:rsidRPr="008B0F1D" w:rsidRDefault="00623524" w:rsidP="00521069">
            <w:pPr>
              <w:spacing w:before="60" w:after="60"/>
              <w:ind w:right="252"/>
              <w:rPr>
                <w:rFonts w:asciiTheme="minorHAnsi" w:hAnsiTheme="minorHAnsi"/>
                <w:b/>
                <w:spacing w:val="-10"/>
              </w:rPr>
            </w:pPr>
            <w:r w:rsidRPr="008B0F1D">
              <w:rPr>
                <w:rFonts w:asciiTheme="minorHAnsi" w:hAnsiTheme="minorHAnsi"/>
                <w:b/>
                <w:spacing w:val="-10"/>
              </w:rPr>
              <w:t>6.5 Short-term trend of habitat area in good condition</w:t>
            </w:r>
            <w:r w:rsidRPr="008B0F1D">
              <w:rPr>
                <w:rFonts w:asciiTheme="minorHAnsi" w:hAnsiTheme="minorHAnsi"/>
                <w:b/>
                <w:spacing w:val="-10"/>
              </w:rPr>
              <w:br/>
              <w:t>Method used</w:t>
            </w:r>
          </w:p>
        </w:tc>
        <w:tc>
          <w:tcPr>
            <w:tcW w:w="64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96292" w14:textId="40227CD6" w:rsidR="00512E6B" w:rsidRDefault="00512E6B" w:rsidP="00AC6342">
            <w:pPr>
              <w:spacing w:before="60" w:after="180"/>
              <w:rPr>
                <w:rFonts w:asciiTheme="minorHAnsi" w:hAnsiTheme="minorHAnsi" w:cs="Tahoma"/>
                <w:i/>
                <w:szCs w:val="20"/>
              </w:rPr>
            </w:pPr>
            <w:r>
              <w:rPr>
                <w:rFonts w:asciiTheme="minorHAnsi" w:hAnsiTheme="minorHAnsi" w:cs="Tahoma"/>
                <w:i/>
                <w:szCs w:val="20"/>
              </w:rPr>
              <w:t>Select one of the following methods:</w:t>
            </w:r>
          </w:p>
          <w:p w14:paraId="4E64AFB1"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07B50341"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464A81F2" w14:textId="77777777" w:rsidR="00664103" w:rsidRDefault="00664103" w:rsidP="00521069">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28D22135" w14:textId="3367F6A2" w:rsidR="00623524" w:rsidRPr="008B0F1D" w:rsidRDefault="00664103" w:rsidP="00521069">
            <w:pPr>
              <w:spacing w:before="60" w:after="60"/>
              <w:rPr>
                <w:rFonts w:asciiTheme="minorHAnsi" w:hAnsiTheme="minorHAnsi" w:cs="Tahoma"/>
                <w:i/>
                <w:szCs w:val="20"/>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623524" w:rsidRPr="008B0F1D" w14:paraId="3C9F27B0" w14:textId="77777777" w:rsidTr="00636E30">
        <w:trPr>
          <w:cantSplit/>
          <w:trHeight w:val="849"/>
        </w:trPr>
        <w:tc>
          <w:tcPr>
            <w:tcW w:w="3227" w:type="dxa"/>
            <w:tcBorders>
              <w:top w:val="single" w:sz="4" w:space="0" w:color="auto"/>
              <w:left w:val="single" w:sz="4" w:space="0" w:color="auto"/>
              <w:right w:val="single" w:sz="4" w:space="0" w:color="auto"/>
            </w:tcBorders>
            <w:shd w:val="clear" w:color="auto" w:fill="DBE5F1" w:themeFill="accent1" w:themeFillTint="33"/>
          </w:tcPr>
          <w:p w14:paraId="2AB611C4" w14:textId="4CF52ACA" w:rsidR="00623524" w:rsidRPr="008B0F1D" w:rsidRDefault="00623524" w:rsidP="00521069">
            <w:pPr>
              <w:spacing w:before="60" w:after="60"/>
              <w:ind w:right="252"/>
              <w:rPr>
                <w:rFonts w:asciiTheme="minorHAnsi" w:hAnsiTheme="minorHAnsi"/>
                <w:b/>
              </w:rPr>
            </w:pPr>
            <w:r w:rsidRPr="008B0F1D">
              <w:rPr>
                <w:rFonts w:asciiTheme="minorHAnsi" w:hAnsiTheme="minorHAnsi"/>
                <w:b/>
              </w:rPr>
              <w:t xml:space="preserve">6.6 Typical species </w:t>
            </w:r>
          </w:p>
        </w:tc>
        <w:tc>
          <w:tcPr>
            <w:tcW w:w="6423" w:type="dxa"/>
            <w:gridSpan w:val="3"/>
            <w:tcBorders>
              <w:top w:val="single" w:sz="4" w:space="0" w:color="auto"/>
              <w:left w:val="single" w:sz="4" w:space="0" w:color="auto"/>
              <w:right w:val="single" w:sz="4" w:space="0" w:color="auto"/>
            </w:tcBorders>
            <w:shd w:val="clear" w:color="auto" w:fill="FFFFFF" w:themeFill="background1"/>
          </w:tcPr>
          <w:p w14:paraId="507E66E2" w14:textId="6E111F17" w:rsidR="00827FA6" w:rsidRDefault="00827FA6" w:rsidP="00AC6342">
            <w:pPr>
              <w:spacing w:before="60" w:after="180"/>
              <w:rPr>
                <w:rFonts w:asciiTheme="minorHAnsi" w:hAnsiTheme="minorHAnsi" w:cs="Tahoma"/>
                <w:i/>
                <w:szCs w:val="20"/>
              </w:rPr>
            </w:pPr>
            <w:r>
              <w:rPr>
                <w:rFonts w:asciiTheme="minorHAnsi" w:hAnsiTheme="minorHAnsi" w:cs="Tahoma"/>
                <w:i/>
                <w:szCs w:val="20"/>
              </w:rPr>
              <w:t>Has the</w:t>
            </w:r>
            <w:r w:rsidR="00623524" w:rsidRPr="00121958">
              <w:rPr>
                <w:rFonts w:asciiTheme="minorHAnsi" w:hAnsiTheme="minorHAnsi" w:cs="Tahoma"/>
                <w:i/>
                <w:szCs w:val="20"/>
              </w:rPr>
              <w:t xml:space="preserve"> list of typical species changed in comparison to the previous reporting period</w:t>
            </w:r>
            <w:r>
              <w:rPr>
                <w:rFonts w:asciiTheme="minorHAnsi" w:hAnsiTheme="minorHAnsi" w:cs="Tahoma"/>
                <w:i/>
                <w:szCs w:val="20"/>
              </w:rPr>
              <w:t xml:space="preserve">? </w:t>
            </w:r>
            <w:r w:rsidRPr="008B0F1D">
              <w:rPr>
                <w:rFonts w:asciiTheme="minorHAnsi" w:hAnsiTheme="minorHAnsi"/>
                <w:i/>
              </w:rPr>
              <w:t>YES/NO</w:t>
            </w:r>
          </w:p>
          <w:p w14:paraId="5C8A31A3" w14:textId="01E5F8B7" w:rsidR="00623524" w:rsidRPr="00121958" w:rsidRDefault="00CE5016" w:rsidP="00FB6103">
            <w:pPr>
              <w:spacing w:before="60" w:after="60"/>
              <w:rPr>
                <w:rFonts w:asciiTheme="minorHAnsi" w:hAnsiTheme="minorHAnsi" w:cs="Tahoma"/>
                <w:i/>
                <w:szCs w:val="20"/>
              </w:rPr>
            </w:pPr>
            <w:r>
              <w:rPr>
                <w:rFonts w:asciiTheme="minorHAnsi" w:hAnsiTheme="minorHAnsi" w:cs="Tahoma"/>
                <w:i/>
                <w:szCs w:val="20"/>
              </w:rPr>
              <w:t xml:space="preserve">If </w:t>
            </w:r>
            <w:r w:rsidR="00827FA6">
              <w:rPr>
                <w:rFonts w:asciiTheme="minorHAnsi" w:hAnsiTheme="minorHAnsi" w:cs="Tahoma"/>
                <w:i/>
                <w:szCs w:val="20"/>
              </w:rPr>
              <w:t>yes</w:t>
            </w:r>
            <w:r w:rsidR="00C574D3">
              <w:rPr>
                <w:rFonts w:asciiTheme="minorHAnsi" w:hAnsiTheme="minorHAnsi" w:cs="Tahoma"/>
                <w:i/>
                <w:szCs w:val="20"/>
              </w:rPr>
              <w:t>,</w:t>
            </w:r>
            <w:r w:rsidR="00827FA6">
              <w:rPr>
                <w:rFonts w:asciiTheme="minorHAnsi" w:hAnsiTheme="minorHAnsi" w:cs="Tahoma"/>
                <w:i/>
                <w:szCs w:val="20"/>
              </w:rPr>
              <w:t xml:space="preserve"> </w:t>
            </w:r>
            <w:r w:rsidR="00733F22" w:rsidRPr="00121958">
              <w:rPr>
                <w:rFonts w:asciiTheme="minorHAnsi" w:hAnsiTheme="minorHAnsi" w:cs="Tahoma"/>
                <w:i/>
                <w:szCs w:val="20"/>
              </w:rPr>
              <w:t>provide the updated list as an additional spreadsheet</w:t>
            </w:r>
            <w:r w:rsidR="00733F22">
              <w:rPr>
                <w:rFonts w:asciiTheme="minorHAnsi" w:hAnsiTheme="minorHAnsi" w:cs="Tahoma"/>
                <w:i/>
                <w:szCs w:val="20"/>
              </w:rPr>
              <w:t xml:space="preserve"> and</w:t>
            </w:r>
            <w:r w:rsidR="0061066A">
              <w:rPr>
                <w:rFonts w:asciiTheme="minorHAnsi" w:hAnsiTheme="minorHAnsi" w:cs="Tahoma"/>
                <w:i/>
                <w:szCs w:val="20"/>
              </w:rPr>
              <w:t xml:space="preserve"> fill field 6.7</w:t>
            </w:r>
            <w:r w:rsidR="000600F1">
              <w:rPr>
                <w:rFonts w:asciiTheme="minorHAnsi" w:hAnsiTheme="minorHAnsi" w:cs="Tahoma"/>
                <w:i/>
                <w:szCs w:val="20"/>
              </w:rPr>
              <w:t xml:space="preserve"> </w:t>
            </w:r>
          </w:p>
        </w:tc>
      </w:tr>
      <w:tr w:rsidR="00623524" w:rsidRPr="008B0F1D" w14:paraId="5C97A4FF" w14:textId="77777777" w:rsidTr="00636E30">
        <w:trPr>
          <w:cantSplit/>
          <w:trHeight w:val="397"/>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69D46C" w14:textId="77777777" w:rsidR="00623524" w:rsidRDefault="00623524" w:rsidP="00521069">
            <w:pPr>
              <w:spacing w:before="60" w:after="60"/>
              <w:ind w:right="252"/>
              <w:rPr>
                <w:rFonts w:asciiTheme="minorHAnsi" w:hAnsiTheme="minorHAnsi"/>
                <w:b/>
              </w:rPr>
            </w:pPr>
            <w:r w:rsidRPr="008B0F1D">
              <w:rPr>
                <w:rFonts w:asciiTheme="minorHAnsi" w:hAnsiTheme="minorHAnsi"/>
                <w:b/>
              </w:rPr>
              <w:t>6.7 Typical species</w:t>
            </w:r>
            <w:r w:rsidRPr="008B0F1D">
              <w:rPr>
                <w:rFonts w:asciiTheme="minorHAnsi" w:hAnsiTheme="minorHAnsi"/>
                <w:b/>
              </w:rPr>
              <w:br/>
              <w:t>Method used</w:t>
            </w:r>
          </w:p>
          <w:p w14:paraId="40C24CE0" w14:textId="6AFB85FB" w:rsidR="00733F22" w:rsidRPr="007243BB" w:rsidRDefault="007243BB" w:rsidP="00521069">
            <w:pPr>
              <w:spacing w:before="60" w:after="60"/>
              <w:ind w:right="252"/>
              <w:jc w:val="right"/>
              <w:rPr>
                <w:rFonts w:asciiTheme="minorHAnsi" w:hAnsiTheme="minorHAnsi"/>
                <w:i/>
              </w:rPr>
            </w:pPr>
            <w:r>
              <w:rPr>
                <w:rFonts w:asciiTheme="minorHAnsi" w:hAnsiTheme="minorHAnsi"/>
                <w:i/>
              </w:rPr>
              <w:t>O</w:t>
            </w:r>
            <w:r w:rsidR="00733F22" w:rsidRPr="007243BB">
              <w:rPr>
                <w:rFonts w:asciiTheme="minorHAnsi" w:hAnsiTheme="minorHAnsi"/>
                <w:i/>
              </w:rPr>
              <w:t>ptional</w:t>
            </w: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0C0137" w14:textId="120C9265" w:rsidR="00623524" w:rsidRPr="008B0F1D" w:rsidRDefault="00623524" w:rsidP="00521069">
            <w:pPr>
              <w:spacing w:before="60" w:after="60"/>
              <w:rPr>
                <w:rFonts w:asciiTheme="minorHAnsi" w:hAnsiTheme="minorHAnsi" w:cs="Tahoma"/>
                <w:i/>
                <w:szCs w:val="20"/>
              </w:rPr>
            </w:pPr>
            <w:r w:rsidRPr="008B0F1D">
              <w:rPr>
                <w:rFonts w:asciiTheme="minorHAnsi" w:hAnsiTheme="minorHAnsi" w:cs="Tahoma"/>
                <w:i/>
                <w:szCs w:val="20"/>
              </w:rPr>
              <w:t>If the list or the methodology has changed, describe method(s) used to assess the status of typical species as part of the overall assessment of structure and functions</w:t>
            </w:r>
          </w:p>
        </w:tc>
      </w:tr>
      <w:tr w:rsidR="00623524" w:rsidRPr="008B0F1D" w14:paraId="1CD655F0" w14:textId="77777777" w:rsidTr="00636E30">
        <w:trPr>
          <w:cantSplit/>
          <w:trHeight w:val="397"/>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2FF335" w14:textId="77777777" w:rsidR="00623524" w:rsidRDefault="00623524" w:rsidP="00521069">
            <w:pPr>
              <w:spacing w:before="60" w:after="60"/>
              <w:ind w:right="252"/>
              <w:rPr>
                <w:rFonts w:asciiTheme="minorHAnsi" w:hAnsiTheme="minorHAnsi"/>
                <w:b/>
              </w:rPr>
            </w:pPr>
            <w:r w:rsidRPr="008B0F1D">
              <w:rPr>
                <w:rFonts w:asciiTheme="minorHAnsi" w:hAnsiTheme="minorHAnsi"/>
                <w:b/>
              </w:rPr>
              <w:t>6.8 Additional information</w:t>
            </w:r>
          </w:p>
          <w:p w14:paraId="1A881F61" w14:textId="77777777" w:rsidR="00827FA6" w:rsidRPr="008B0F1D" w:rsidRDefault="00827FA6" w:rsidP="00521069">
            <w:pPr>
              <w:spacing w:before="60" w:after="60"/>
              <w:ind w:right="252"/>
              <w:rPr>
                <w:rFonts w:asciiTheme="minorHAnsi" w:hAnsiTheme="minorHAnsi"/>
                <w:b/>
              </w:rPr>
            </w:pPr>
          </w:p>
          <w:p w14:paraId="63703F24" w14:textId="5097E4B9" w:rsidR="00623524" w:rsidRPr="008B0F1D" w:rsidRDefault="00623524" w:rsidP="00521069">
            <w:pPr>
              <w:spacing w:before="60" w:after="60"/>
              <w:ind w:right="252"/>
              <w:jc w:val="right"/>
              <w:rPr>
                <w:rFonts w:asciiTheme="minorHAnsi" w:hAnsiTheme="minorHAnsi"/>
                <w:b/>
              </w:rPr>
            </w:pPr>
            <w:r w:rsidRPr="008B0F1D">
              <w:rPr>
                <w:rFonts w:asciiTheme="minorHAnsi" w:hAnsiTheme="minorHAnsi"/>
                <w:i/>
              </w:rPr>
              <w:t>Optional</w:t>
            </w: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6A0AE" w14:textId="6BEF3C89" w:rsidR="00827FA6" w:rsidRPr="00776955" w:rsidRDefault="00827FA6" w:rsidP="00827FA6">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6</w:t>
            </w:r>
            <w:r w:rsidRPr="00776955">
              <w:rPr>
                <w:rFonts w:cs="Tahoma"/>
                <w:bCs/>
                <w:i/>
                <w:szCs w:val="20"/>
              </w:rPr>
              <w:t>.1</w:t>
            </w:r>
            <w:r>
              <w:rPr>
                <w:rFonts w:cs="Tahoma"/>
                <w:bCs/>
                <w:i/>
                <w:szCs w:val="20"/>
              </w:rPr>
              <w:t>–6.7</w:t>
            </w:r>
            <w:r w:rsidRPr="00776955">
              <w:rPr>
                <w:rFonts w:cs="Tahoma"/>
                <w:bCs/>
                <w:i/>
                <w:szCs w:val="20"/>
              </w:rPr>
              <w:t xml:space="preserve"> </w:t>
            </w:r>
          </w:p>
          <w:p w14:paraId="64333DCA" w14:textId="67625274" w:rsidR="00623524" w:rsidRPr="008B0F1D" w:rsidRDefault="00623524" w:rsidP="00521069">
            <w:pPr>
              <w:spacing w:before="60" w:after="60"/>
              <w:rPr>
                <w:rFonts w:asciiTheme="minorHAnsi" w:hAnsiTheme="minorHAnsi" w:cs="Tahoma"/>
                <w:i/>
                <w:szCs w:val="20"/>
              </w:rPr>
            </w:pPr>
            <w:r w:rsidRPr="008B0F1D">
              <w:rPr>
                <w:rFonts w:asciiTheme="minorHAnsi" w:hAnsiTheme="minorHAnsi" w:cs="Tahoma"/>
                <w:i/>
                <w:szCs w:val="20"/>
              </w:rPr>
              <w:t>Free text</w:t>
            </w:r>
          </w:p>
        </w:tc>
      </w:tr>
    </w:tbl>
    <w:p w14:paraId="11B84ABE" w14:textId="76F0C199" w:rsidR="009A13F3" w:rsidRPr="006641EA" w:rsidRDefault="009A13F3" w:rsidP="006641EA">
      <w:pPr>
        <w:spacing w:before="120" w:after="18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211"/>
        <w:gridCol w:w="3212"/>
      </w:tblGrid>
      <w:tr w:rsidR="009133E7" w:rsidRPr="008B0F1D" w14:paraId="3EB6D9DD" w14:textId="77777777" w:rsidTr="00447FAE">
        <w:trPr>
          <w:cantSplit/>
          <w:trHeight w:val="411"/>
        </w:trPr>
        <w:tc>
          <w:tcPr>
            <w:tcW w:w="965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78E0732" w14:textId="0AAA2B89" w:rsidR="009133E7" w:rsidRPr="008B0F1D" w:rsidRDefault="009133E7" w:rsidP="00521069">
            <w:pPr>
              <w:pStyle w:val="ListParagraph"/>
              <w:spacing w:before="60" w:after="60"/>
              <w:ind w:hanging="720"/>
              <w:rPr>
                <w:rFonts w:asciiTheme="minorHAnsi" w:hAnsiTheme="minorHAnsi" w:cs="Tahoma"/>
                <w:b/>
                <w:bCs/>
                <w:sz w:val="28"/>
                <w:szCs w:val="22"/>
              </w:rPr>
            </w:pPr>
            <w:r w:rsidRPr="008B0F1D">
              <w:rPr>
                <w:rFonts w:asciiTheme="minorHAnsi" w:hAnsiTheme="minorHAnsi" w:cs="Tahoma"/>
                <w:b/>
                <w:bCs/>
                <w:sz w:val="28"/>
                <w:szCs w:val="22"/>
              </w:rPr>
              <w:t xml:space="preserve">7 </w:t>
            </w:r>
            <w:r w:rsidR="00E958EC" w:rsidRPr="008B0F1D">
              <w:rPr>
                <w:rFonts w:asciiTheme="minorHAnsi" w:hAnsiTheme="minorHAnsi" w:cs="Tahoma"/>
                <w:b/>
                <w:bCs/>
                <w:sz w:val="28"/>
                <w:szCs w:val="22"/>
              </w:rPr>
              <w:t xml:space="preserve"> </w:t>
            </w:r>
            <w:r w:rsidRPr="008B0F1D">
              <w:rPr>
                <w:rFonts w:asciiTheme="minorHAnsi" w:hAnsiTheme="minorHAnsi" w:cs="Tahoma"/>
                <w:b/>
                <w:bCs/>
                <w:sz w:val="28"/>
                <w:szCs w:val="22"/>
              </w:rPr>
              <w:t>Main pressures and threats</w:t>
            </w:r>
          </w:p>
        </w:tc>
      </w:tr>
      <w:tr w:rsidR="009133E7" w:rsidRPr="008B0F1D" w14:paraId="6E350EFF" w14:textId="77777777" w:rsidTr="00447FAE">
        <w:trPr>
          <w:cantSplit/>
          <w:trHeight w:val="411"/>
        </w:trPr>
        <w:tc>
          <w:tcPr>
            <w:tcW w:w="96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D0BED1" w14:textId="39E501B7" w:rsidR="009133E7" w:rsidRPr="008B0F1D" w:rsidRDefault="009133E7" w:rsidP="00AC33AA">
            <w:pPr>
              <w:pStyle w:val="ListParagraph"/>
              <w:spacing w:before="60" w:after="60"/>
              <w:ind w:hanging="720"/>
              <w:rPr>
                <w:rFonts w:asciiTheme="minorHAnsi" w:hAnsiTheme="minorHAnsi" w:cs="Tahoma"/>
                <w:b/>
                <w:bCs/>
                <w:szCs w:val="20"/>
              </w:rPr>
            </w:pPr>
            <w:r w:rsidRPr="008B0F1D">
              <w:rPr>
                <w:rFonts w:asciiTheme="minorHAnsi" w:hAnsiTheme="minorHAnsi" w:cs="Tahoma"/>
                <w:b/>
                <w:bCs/>
                <w:szCs w:val="20"/>
              </w:rPr>
              <w:t>7.1 Characterisation of pressures/threats</w:t>
            </w:r>
          </w:p>
        </w:tc>
      </w:tr>
      <w:tr w:rsidR="005A47FB" w:rsidRPr="008B0F1D" w14:paraId="4EE1880A" w14:textId="77777777" w:rsidTr="00636E30">
        <w:trPr>
          <w:cantSplit/>
          <w:trHeight w:val="1336"/>
        </w:trPr>
        <w:tc>
          <w:tcPr>
            <w:tcW w:w="3227" w:type="dxa"/>
            <w:vMerge w:val="restart"/>
            <w:shd w:val="clear" w:color="auto" w:fill="DBE5F1" w:themeFill="accent1" w:themeFillTint="33"/>
          </w:tcPr>
          <w:p w14:paraId="38F266A6" w14:textId="635DAB22" w:rsidR="005A47FB" w:rsidRPr="008B0F1D" w:rsidRDefault="005A47FB" w:rsidP="00521069">
            <w:pPr>
              <w:spacing w:before="60" w:after="60"/>
              <w:ind w:right="252"/>
              <w:rPr>
                <w:rFonts w:asciiTheme="minorHAnsi" w:hAnsiTheme="minorHAnsi" w:cs="Tahoma"/>
                <w:b/>
                <w:szCs w:val="20"/>
              </w:rPr>
            </w:pPr>
            <w:r w:rsidRPr="008B0F1D">
              <w:rPr>
                <w:rFonts w:asciiTheme="minorHAnsi" w:hAnsiTheme="minorHAnsi" w:cs="Tahoma"/>
                <w:b/>
                <w:szCs w:val="20"/>
              </w:rPr>
              <w:t>a) Pressure/threat</w:t>
            </w:r>
          </w:p>
          <w:p w14:paraId="76696ECE" w14:textId="5E151BF3" w:rsidR="005A47FB" w:rsidRPr="008B0F1D" w:rsidRDefault="005A47FB" w:rsidP="00521069">
            <w:pPr>
              <w:spacing w:before="60" w:after="60"/>
              <w:rPr>
                <w:rFonts w:asciiTheme="minorHAnsi" w:hAnsiTheme="minorHAnsi" w:cs="Tahoma"/>
                <w:i/>
                <w:szCs w:val="20"/>
              </w:rPr>
            </w:pPr>
          </w:p>
        </w:tc>
        <w:tc>
          <w:tcPr>
            <w:tcW w:w="6423" w:type="dxa"/>
            <w:gridSpan w:val="2"/>
            <w:shd w:val="clear" w:color="auto" w:fill="DBE5F1" w:themeFill="accent1" w:themeFillTint="33"/>
          </w:tcPr>
          <w:p w14:paraId="45CCBEA2" w14:textId="416F1F67" w:rsidR="005A47FB" w:rsidRPr="008B0F1D" w:rsidRDefault="005A47FB" w:rsidP="00521069">
            <w:pPr>
              <w:spacing w:before="60" w:after="60"/>
              <w:rPr>
                <w:rFonts w:asciiTheme="minorHAnsi" w:hAnsiTheme="minorHAnsi" w:cs="Tahoma"/>
                <w:b/>
                <w:bCs/>
                <w:szCs w:val="20"/>
              </w:rPr>
            </w:pPr>
            <w:r w:rsidRPr="008B0F1D">
              <w:rPr>
                <w:rFonts w:asciiTheme="minorHAnsi" w:hAnsiTheme="minorHAnsi" w:cs="Tahoma"/>
                <w:b/>
                <w:bCs/>
                <w:szCs w:val="20"/>
              </w:rPr>
              <w:t>b) Ranking of pressure/threat</w:t>
            </w:r>
          </w:p>
          <w:p w14:paraId="3528866B" w14:textId="326E858B" w:rsidR="005A47FB" w:rsidRPr="008B0F1D" w:rsidRDefault="005A47FB" w:rsidP="00B47885">
            <w:pPr>
              <w:spacing w:before="60" w:after="180"/>
              <w:rPr>
                <w:rFonts w:asciiTheme="minorHAnsi" w:hAnsiTheme="minorHAnsi" w:cs="Tahoma"/>
                <w:bCs/>
                <w:i/>
                <w:szCs w:val="20"/>
              </w:rPr>
            </w:pPr>
            <w:r w:rsidRPr="008B0F1D">
              <w:rPr>
                <w:rFonts w:asciiTheme="minorHAnsi" w:hAnsiTheme="minorHAnsi" w:cs="Tahoma"/>
                <w:bCs/>
                <w:i/>
                <w:szCs w:val="20"/>
              </w:rPr>
              <w:t>Indicate whether the pressure/threat is of:</w:t>
            </w:r>
          </w:p>
          <w:p w14:paraId="6EB9882A" w14:textId="7F9C601E" w:rsidR="005A47FB" w:rsidRPr="008B0F1D" w:rsidRDefault="005A47FB" w:rsidP="00521069">
            <w:pPr>
              <w:autoSpaceDE w:val="0"/>
              <w:autoSpaceDN w:val="0"/>
              <w:adjustRightInd w:val="0"/>
              <w:spacing w:before="60" w:after="60"/>
              <w:rPr>
                <w:rFonts w:asciiTheme="minorHAnsi" w:hAnsiTheme="minorHAnsi" w:cs="Tahoma"/>
                <w:i/>
                <w:spacing w:val="-10"/>
                <w:szCs w:val="20"/>
              </w:rPr>
            </w:pPr>
            <w:r w:rsidRPr="008B0F1D">
              <w:rPr>
                <w:rFonts w:asciiTheme="minorHAnsi" w:hAnsiTheme="minorHAnsi" w:cs="Tahoma"/>
                <w:i/>
                <w:spacing w:val="-10"/>
                <w:szCs w:val="20"/>
              </w:rPr>
              <w:t xml:space="preserve">H = high importance </w:t>
            </w:r>
            <w:r w:rsidR="00AC33AA">
              <w:rPr>
                <w:rFonts w:asciiTheme="minorHAnsi" w:hAnsiTheme="minorHAnsi" w:cs="Tahoma"/>
                <w:i/>
                <w:spacing w:val="-10"/>
                <w:szCs w:val="20"/>
              </w:rPr>
              <w:t>(maximum 5 entries for pressures and 5 for threats)</w:t>
            </w:r>
          </w:p>
          <w:p w14:paraId="2FCC623D" w14:textId="6D65731D" w:rsidR="005A47FB" w:rsidRPr="008B0F1D" w:rsidRDefault="005A47FB" w:rsidP="00521069">
            <w:pPr>
              <w:autoSpaceDE w:val="0"/>
              <w:autoSpaceDN w:val="0"/>
              <w:adjustRightInd w:val="0"/>
              <w:spacing w:before="60" w:after="60"/>
              <w:rPr>
                <w:rFonts w:asciiTheme="minorHAnsi" w:hAnsiTheme="minorHAnsi" w:cs="Tahoma"/>
                <w:i/>
                <w:szCs w:val="20"/>
              </w:rPr>
            </w:pPr>
            <w:r w:rsidRPr="008B0F1D">
              <w:rPr>
                <w:rFonts w:asciiTheme="minorHAnsi" w:hAnsiTheme="minorHAnsi" w:cs="Tahoma"/>
                <w:i/>
                <w:szCs w:val="20"/>
              </w:rPr>
              <w:t>M = medium importance</w:t>
            </w:r>
          </w:p>
        </w:tc>
      </w:tr>
      <w:tr w:rsidR="005A47FB" w:rsidRPr="008B0F1D" w14:paraId="46D6352D" w14:textId="77777777" w:rsidTr="00636E30">
        <w:trPr>
          <w:cantSplit/>
          <w:trHeight w:val="449"/>
        </w:trPr>
        <w:tc>
          <w:tcPr>
            <w:tcW w:w="3227" w:type="dxa"/>
            <w:vMerge/>
            <w:shd w:val="clear" w:color="auto" w:fill="DBE5F1" w:themeFill="accent1" w:themeFillTint="33"/>
          </w:tcPr>
          <w:p w14:paraId="3D2CC538" w14:textId="77777777" w:rsidR="005A47FB" w:rsidRPr="008B0F1D" w:rsidRDefault="005A47FB" w:rsidP="00521069">
            <w:pPr>
              <w:spacing w:before="60" w:after="60"/>
              <w:ind w:left="714"/>
              <w:contextualSpacing/>
              <w:rPr>
                <w:rFonts w:asciiTheme="minorHAnsi" w:hAnsiTheme="minorHAnsi" w:cs="Tahoma"/>
                <w:b/>
                <w:szCs w:val="20"/>
              </w:rPr>
            </w:pPr>
          </w:p>
        </w:tc>
        <w:tc>
          <w:tcPr>
            <w:tcW w:w="3211" w:type="dxa"/>
            <w:shd w:val="clear" w:color="auto" w:fill="DBE5F1" w:themeFill="accent1" w:themeFillTint="33"/>
          </w:tcPr>
          <w:p w14:paraId="7996CA29" w14:textId="77777777" w:rsidR="005A47FB" w:rsidRPr="008B0F1D" w:rsidRDefault="005A47FB" w:rsidP="00521069">
            <w:pPr>
              <w:spacing w:before="60" w:after="60"/>
              <w:jc w:val="center"/>
              <w:rPr>
                <w:rFonts w:asciiTheme="minorHAnsi" w:hAnsiTheme="minorHAnsi" w:cs="Tahoma"/>
                <w:b/>
                <w:bCs/>
                <w:szCs w:val="20"/>
              </w:rPr>
            </w:pPr>
            <w:r w:rsidRPr="008B0F1D">
              <w:rPr>
                <w:rFonts w:asciiTheme="minorHAnsi" w:hAnsiTheme="minorHAnsi" w:cs="Tahoma"/>
                <w:b/>
                <w:bCs/>
                <w:szCs w:val="20"/>
              </w:rPr>
              <w:t>Pressure</w:t>
            </w:r>
          </w:p>
        </w:tc>
        <w:tc>
          <w:tcPr>
            <w:tcW w:w="3212" w:type="dxa"/>
            <w:shd w:val="clear" w:color="auto" w:fill="DBE5F1" w:themeFill="accent1" w:themeFillTint="33"/>
          </w:tcPr>
          <w:p w14:paraId="28D6786A" w14:textId="77777777" w:rsidR="005A47FB" w:rsidRPr="008B0F1D" w:rsidRDefault="005A47FB" w:rsidP="00521069">
            <w:pPr>
              <w:spacing w:before="60" w:after="60"/>
              <w:jc w:val="center"/>
              <w:rPr>
                <w:rFonts w:asciiTheme="minorHAnsi" w:hAnsiTheme="minorHAnsi" w:cs="Tahoma"/>
                <w:b/>
                <w:bCs/>
                <w:szCs w:val="20"/>
              </w:rPr>
            </w:pPr>
            <w:r w:rsidRPr="008B0F1D">
              <w:rPr>
                <w:rFonts w:asciiTheme="minorHAnsi" w:hAnsiTheme="minorHAnsi" w:cs="Tahoma"/>
                <w:b/>
                <w:bCs/>
                <w:szCs w:val="20"/>
              </w:rPr>
              <w:t>Threat</w:t>
            </w:r>
          </w:p>
        </w:tc>
      </w:tr>
      <w:tr w:rsidR="000514EA" w:rsidRPr="008B0F1D" w14:paraId="7B8100DA" w14:textId="77777777" w:rsidTr="00636E30">
        <w:trPr>
          <w:cantSplit/>
          <w:trHeight w:val="302"/>
        </w:trPr>
        <w:tc>
          <w:tcPr>
            <w:tcW w:w="3227" w:type="dxa"/>
            <w:shd w:val="clear" w:color="auto" w:fill="auto"/>
          </w:tcPr>
          <w:p w14:paraId="22C2E1CE" w14:textId="217FA2CC" w:rsidR="000514EA" w:rsidRPr="008B0F1D" w:rsidRDefault="00827FA6" w:rsidP="00AC33AA">
            <w:pPr>
              <w:spacing w:before="60" w:after="60"/>
              <w:contextualSpacing/>
              <w:rPr>
                <w:rFonts w:asciiTheme="minorHAnsi" w:hAnsiTheme="minorHAnsi" w:cs="Tahoma"/>
                <w:szCs w:val="20"/>
              </w:rPr>
            </w:pPr>
            <w:r w:rsidRPr="008B0F1D">
              <w:rPr>
                <w:rFonts w:asciiTheme="minorHAnsi" w:hAnsiTheme="minorHAnsi" w:cs="Tahoma"/>
                <w:i/>
                <w:szCs w:val="20"/>
              </w:rPr>
              <w:t xml:space="preserve">List </w:t>
            </w:r>
            <w:r w:rsidR="00AC33AA">
              <w:rPr>
                <w:rFonts w:asciiTheme="minorHAnsi" w:hAnsiTheme="minorHAnsi" w:cs="Tahoma"/>
                <w:i/>
                <w:szCs w:val="20"/>
              </w:rPr>
              <w:t xml:space="preserve">a maximum of 10 </w:t>
            </w:r>
            <w:r w:rsidRPr="008B0F1D">
              <w:rPr>
                <w:rFonts w:asciiTheme="minorHAnsi" w:hAnsiTheme="minorHAnsi" w:cs="Tahoma"/>
                <w:i/>
                <w:szCs w:val="20"/>
              </w:rPr>
              <w:t>pressures</w:t>
            </w:r>
            <w:r w:rsidR="00AC33AA">
              <w:rPr>
                <w:rFonts w:asciiTheme="minorHAnsi" w:hAnsiTheme="minorHAnsi" w:cs="Tahoma"/>
                <w:i/>
                <w:szCs w:val="20"/>
              </w:rPr>
              <w:t xml:space="preserve"> and a maximum of 10 </w:t>
            </w:r>
            <w:r w:rsidRPr="008B0F1D">
              <w:rPr>
                <w:rFonts w:asciiTheme="minorHAnsi" w:hAnsiTheme="minorHAnsi" w:cs="Tahoma"/>
                <w:i/>
                <w:szCs w:val="20"/>
              </w:rPr>
              <w:t xml:space="preserve">threats using code list provided on the </w:t>
            </w:r>
            <w:r>
              <w:rPr>
                <w:rFonts w:asciiTheme="minorHAnsi" w:hAnsiTheme="minorHAnsi" w:cs="Tahoma"/>
                <w:i/>
                <w:szCs w:val="20"/>
              </w:rPr>
              <w:t>R</w:t>
            </w:r>
            <w:r w:rsidRPr="008B0F1D">
              <w:rPr>
                <w:rFonts w:asciiTheme="minorHAnsi" w:hAnsiTheme="minorHAnsi" w:cs="Tahoma"/>
                <w:i/>
                <w:szCs w:val="20"/>
              </w:rPr>
              <w:t>eference portal</w:t>
            </w:r>
          </w:p>
        </w:tc>
        <w:tc>
          <w:tcPr>
            <w:tcW w:w="3211" w:type="dxa"/>
            <w:shd w:val="clear" w:color="auto" w:fill="FFFFFF" w:themeFill="background1"/>
          </w:tcPr>
          <w:p w14:paraId="295D693D" w14:textId="77777777" w:rsidR="000514EA" w:rsidRPr="008B0F1D" w:rsidRDefault="000514EA" w:rsidP="00521069">
            <w:pPr>
              <w:autoSpaceDE w:val="0"/>
              <w:autoSpaceDN w:val="0"/>
              <w:adjustRightInd w:val="0"/>
              <w:spacing w:before="60" w:after="60"/>
              <w:rPr>
                <w:rFonts w:asciiTheme="minorHAnsi" w:hAnsiTheme="minorHAnsi" w:cs="Tahoma"/>
                <w:i/>
                <w:szCs w:val="20"/>
              </w:rPr>
            </w:pPr>
          </w:p>
        </w:tc>
        <w:tc>
          <w:tcPr>
            <w:tcW w:w="3212" w:type="dxa"/>
            <w:shd w:val="clear" w:color="auto" w:fill="FFFFFF" w:themeFill="background1"/>
          </w:tcPr>
          <w:p w14:paraId="7F9B14FC" w14:textId="77777777" w:rsidR="000514EA" w:rsidRPr="008B0F1D" w:rsidRDefault="000514EA" w:rsidP="00521069">
            <w:pPr>
              <w:autoSpaceDE w:val="0"/>
              <w:autoSpaceDN w:val="0"/>
              <w:adjustRightInd w:val="0"/>
              <w:spacing w:before="60" w:after="60"/>
              <w:rPr>
                <w:rFonts w:asciiTheme="minorHAnsi" w:hAnsiTheme="minorHAnsi" w:cs="Tahoma"/>
                <w:i/>
                <w:szCs w:val="20"/>
              </w:rPr>
            </w:pPr>
          </w:p>
        </w:tc>
      </w:tr>
      <w:tr w:rsidR="009133E7" w:rsidRPr="008B0F1D" w:rsidDel="00543BA0" w14:paraId="2FDCD975" w14:textId="77777777" w:rsidTr="00636E30">
        <w:trPr>
          <w:cantSplit/>
          <w:trHeight w:val="397"/>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0AAE66" w14:textId="122E3FC4" w:rsidR="006F045D" w:rsidRPr="00CE5016" w:rsidRDefault="009133E7" w:rsidP="00521069">
            <w:pPr>
              <w:spacing w:before="60" w:after="60"/>
              <w:ind w:right="252"/>
              <w:rPr>
                <w:rFonts w:asciiTheme="minorHAnsi" w:hAnsiTheme="minorHAnsi"/>
                <w:i/>
              </w:rPr>
            </w:pPr>
            <w:r w:rsidRPr="008B0F1D">
              <w:rPr>
                <w:rFonts w:asciiTheme="minorHAnsi" w:hAnsiTheme="minorHAnsi"/>
                <w:b/>
              </w:rPr>
              <w:t xml:space="preserve">7.2 </w:t>
            </w:r>
            <w:r w:rsidR="004E59D9" w:rsidRPr="008B0F1D">
              <w:rPr>
                <w:rFonts w:asciiTheme="minorHAnsi" w:hAnsiTheme="minorHAnsi"/>
                <w:b/>
              </w:rPr>
              <w:t>Sources</w:t>
            </w:r>
            <w:r w:rsidR="00BC0346" w:rsidRPr="008B0F1D">
              <w:rPr>
                <w:rFonts w:asciiTheme="minorHAnsi" w:hAnsiTheme="minorHAnsi"/>
                <w:b/>
              </w:rPr>
              <w:t xml:space="preserve"> of information</w:t>
            </w:r>
          </w:p>
          <w:p w14:paraId="11811626" w14:textId="203B7A23" w:rsidR="00B576B1" w:rsidRPr="008B0F1D" w:rsidDel="008E415E" w:rsidRDefault="006F045D" w:rsidP="00521069">
            <w:pPr>
              <w:spacing w:before="60" w:after="60"/>
              <w:jc w:val="right"/>
              <w:rPr>
                <w:rFonts w:asciiTheme="minorHAnsi" w:hAnsiTheme="minorHAnsi"/>
              </w:rPr>
            </w:pPr>
            <w:bookmarkStart w:id="43" w:name="OLE_LINK7"/>
            <w:bookmarkStart w:id="44" w:name="OLE_LINK8"/>
            <w:r w:rsidRPr="008B0F1D">
              <w:rPr>
                <w:rFonts w:asciiTheme="minorHAnsi" w:hAnsiTheme="minorHAnsi"/>
                <w:i/>
              </w:rPr>
              <w:t>Optional</w:t>
            </w:r>
            <w:bookmarkEnd w:id="43"/>
            <w:bookmarkEnd w:id="44"/>
          </w:p>
        </w:tc>
        <w:tc>
          <w:tcPr>
            <w:tcW w:w="6423" w:type="dxa"/>
            <w:gridSpan w:val="2"/>
            <w:tcBorders>
              <w:top w:val="single" w:sz="4" w:space="0" w:color="auto"/>
              <w:left w:val="single" w:sz="4" w:space="0" w:color="auto"/>
              <w:bottom w:val="single" w:sz="4" w:space="0" w:color="auto"/>
              <w:right w:val="single" w:sz="4" w:space="0" w:color="auto"/>
            </w:tcBorders>
          </w:tcPr>
          <w:p w14:paraId="77D134A0" w14:textId="7AA5AB14" w:rsidR="009133E7" w:rsidRPr="008B0F1D" w:rsidDel="00543BA0" w:rsidRDefault="00447FAE" w:rsidP="00521069">
            <w:pPr>
              <w:spacing w:before="60" w:after="60"/>
              <w:rPr>
                <w:rFonts w:asciiTheme="minorHAnsi" w:hAnsiTheme="minorHAnsi"/>
                <w:i/>
              </w:rPr>
            </w:pPr>
            <w:r w:rsidRPr="008B0F1D">
              <w:rPr>
                <w:rFonts w:asciiTheme="minorHAnsi" w:hAnsiTheme="minorHAnsi"/>
                <w:i/>
              </w:rPr>
              <w:t>If available, p</w:t>
            </w:r>
            <w:r w:rsidR="009133E7" w:rsidRPr="008B0F1D">
              <w:rPr>
                <w:rFonts w:asciiTheme="minorHAnsi" w:hAnsiTheme="minorHAnsi"/>
                <w:i/>
              </w:rPr>
              <w:t>rovide sources of information (URL, metadata) supporting evidence of pressures</w:t>
            </w:r>
            <w:r w:rsidR="00B576B1" w:rsidRPr="008B0F1D">
              <w:rPr>
                <w:rFonts w:asciiTheme="minorHAnsi" w:hAnsiTheme="minorHAnsi"/>
                <w:i/>
              </w:rPr>
              <w:t xml:space="preserve"> reported as </w:t>
            </w:r>
            <w:r w:rsidRPr="008B0F1D">
              <w:rPr>
                <w:rFonts w:asciiTheme="minorHAnsi" w:hAnsiTheme="minorHAnsi"/>
                <w:i/>
              </w:rPr>
              <w:t>‘H</w:t>
            </w:r>
            <w:r w:rsidR="00B576B1" w:rsidRPr="008B0F1D">
              <w:rPr>
                <w:rFonts w:asciiTheme="minorHAnsi" w:hAnsiTheme="minorHAnsi"/>
                <w:i/>
              </w:rPr>
              <w:t>igh</w:t>
            </w:r>
            <w:r w:rsidRPr="008B0F1D">
              <w:rPr>
                <w:rFonts w:asciiTheme="minorHAnsi" w:hAnsiTheme="minorHAnsi"/>
                <w:i/>
              </w:rPr>
              <w:t>’</w:t>
            </w:r>
          </w:p>
        </w:tc>
      </w:tr>
      <w:tr w:rsidR="00512E6B" w14:paraId="294F8124" w14:textId="77777777" w:rsidTr="00636E30">
        <w:trPr>
          <w:cantSplit/>
          <w:trHeight w:val="397"/>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C8D4C3" w14:textId="55F8675E" w:rsidR="00512E6B" w:rsidRDefault="00512E6B" w:rsidP="00521069">
            <w:pPr>
              <w:spacing w:before="60" w:after="60"/>
              <w:ind w:right="252"/>
              <w:rPr>
                <w:rFonts w:asciiTheme="minorHAnsi" w:hAnsiTheme="minorHAnsi"/>
                <w:b/>
              </w:rPr>
            </w:pPr>
            <w:r>
              <w:rPr>
                <w:rFonts w:asciiTheme="minorHAnsi" w:hAnsiTheme="minorHAnsi"/>
                <w:b/>
              </w:rPr>
              <w:t>7.3 Additional information</w:t>
            </w:r>
          </w:p>
          <w:p w14:paraId="33B730B5" w14:textId="77777777" w:rsidR="00827FA6" w:rsidRDefault="00827FA6" w:rsidP="00521069">
            <w:pPr>
              <w:spacing w:before="60" w:after="60"/>
              <w:ind w:right="252"/>
              <w:rPr>
                <w:rFonts w:asciiTheme="minorHAnsi" w:hAnsiTheme="minorHAnsi"/>
                <w:b/>
              </w:rPr>
            </w:pPr>
          </w:p>
          <w:p w14:paraId="379728BD" w14:textId="77777777" w:rsidR="00512E6B" w:rsidRPr="00BA4F93" w:rsidRDefault="00512E6B" w:rsidP="00521069">
            <w:pPr>
              <w:spacing w:before="60" w:after="60"/>
              <w:ind w:right="252"/>
              <w:jc w:val="right"/>
              <w:rPr>
                <w:rFonts w:asciiTheme="minorHAnsi" w:hAnsiTheme="minorHAnsi"/>
                <w:i/>
              </w:rPr>
            </w:pPr>
            <w:r w:rsidRPr="00BA4F93">
              <w:rPr>
                <w:rFonts w:asciiTheme="minorHAnsi" w:hAnsiTheme="minorHAnsi"/>
                <w:i/>
              </w:rPr>
              <w:t>Optional</w:t>
            </w:r>
          </w:p>
        </w:tc>
        <w:tc>
          <w:tcPr>
            <w:tcW w:w="6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B84EE3" w14:textId="24C76437" w:rsidR="00827FA6" w:rsidRPr="00776955" w:rsidRDefault="00827FA6" w:rsidP="00827FA6">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 </w:t>
            </w:r>
            <w:r>
              <w:rPr>
                <w:rFonts w:cs="Tahoma"/>
                <w:bCs/>
                <w:i/>
                <w:szCs w:val="20"/>
              </w:rPr>
              <w:t>7</w:t>
            </w:r>
            <w:r w:rsidRPr="00776955">
              <w:rPr>
                <w:rFonts w:cs="Tahoma"/>
                <w:bCs/>
                <w:i/>
                <w:szCs w:val="20"/>
              </w:rPr>
              <w:t>.1</w:t>
            </w:r>
          </w:p>
          <w:p w14:paraId="3D02A3B7" w14:textId="77777777" w:rsidR="00512E6B" w:rsidRDefault="00512E6B" w:rsidP="00521069">
            <w:pPr>
              <w:spacing w:before="60" w:after="60"/>
              <w:rPr>
                <w:rFonts w:asciiTheme="minorHAnsi" w:hAnsiTheme="minorHAnsi"/>
                <w:i/>
              </w:rPr>
            </w:pPr>
            <w:r>
              <w:rPr>
                <w:rFonts w:asciiTheme="minorHAnsi" w:hAnsiTheme="minorHAnsi"/>
                <w:i/>
              </w:rPr>
              <w:t>Free text</w:t>
            </w:r>
          </w:p>
        </w:tc>
      </w:tr>
    </w:tbl>
    <w:p w14:paraId="395E8D4E" w14:textId="2D899BE6" w:rsidR="00764A92" w:rsidRDefault="00764A92" w:rsidP="006641EA">
      <w:pPr>
        <w:spacing w:before="120" w:after="180"/>
        <w:rPr>
          <w:rFonts w:asciiTheme="minorHAnsi" w:hAnsiTheme="minorHAnsi"/>
        </w:rPr>
      </w:pPr>
    </w:p>
    <w:p w14:paraId="3C0BD8D1" w14:textId="7D28673E" w:rsidR="00932A86" w:rsidRPr="008B0F1D" w:rsidRDefault="00764A92" w:rsidP="00764A92">
      <w:pPr>
        <w:rPr>
          <w:rFonts w:asciiTheme="minorHAnsi" w:hAnsiTheme="minorHAnsi"/>
        </w:rPr>
      </w:pPr>
      <w:r>
        <w:rPr>
          <w:rFonts w:asciiTheme="minorHAnsi" w:hAnsiTheme="minorHAnsi"/>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407"/>
      </w:tblGrid>
      <w:tr w:rsidR="000A140A" w:rsidRPr="008B0F1D" w14:paraId="3998B90B" w14:textId="77777777" w:rsidTr="00447FAE">
        <w:trPr>
          <w:cantSplit/>
          <w:trHeight w:val="397"/>
        </w:trPr>
        <w:tc>
          <w:tcPr>
            <w:tcW w:w="9634" w:type="dxa"/>
            <w:gridSpan w:val="2"/>
            <w:shd w:val="clear" w:color="auto" w:fill="95B3D7" w:themeFill="accent1" w:themeFillTint="99"/>
          </w:tcPr>
          <w:p w14:paraId="09DB354E" w14:textId="623E72E6" w:rsidR="000A140A" w:rsidRPr="008B0F1D" w:rsidRDefault="000A140A" w:rsidP="00521069">
            <w:pPr>
              <w:spacing w:before="60" w:after="60"/>
              <w:rPr>
                <w:rFonts w:asciiTheme="minorHAnsi" w:hAnsiTheme="minorHAnsi"/>
                <w:sz w:val="28"/>
              </w:rPr>
            </w:pPr>
            <w:r w:rsidRPr="008B0F1D">
              <w:rPr>
                <w:rFonts w:asciiTheme="minorHAnsi" w:hAnsiTheme="minorHAnsi"/>
                <w:b/>
                <w:sz w:val="28"/>
                <w:szCs w:val="22"/>
              </w:rPr>
              <w:lastRenderedPageBreak/>
              <w:t>8  Conservation measures</w:t>
            </w:r>
          </w:p>
        </w:tc>
      </w:tr>
      <w:tr w:rsidR="000A140A" w:rsidRPr="008B0F1D" w14:paraId="308A6BFE" w14:textId="77777777" w:rsidTr="00636E30">
        <w:trPr>
          <w:cantSplit/>
          <w:trHeight w:val="1572"/>
        </w:trPr>
        <w:tc>
          <w:tcPr>
            <w:tcW w:w="3227" w:type="dxa"/>
            <w:shd w:val="clear" w:color="auto" w:fill="DBE5F1" w:themeFill="accent1" w:themeFillTint="33"/>
          </w:tcPr>
          <w:p w14:paraId="32FFAE51" w14:textId="5CD9899C" w:rsidR="000A140A" w:rsidRPr="008B0F1D" w:rsidRDefault="000A140A" w:rsidP="00521069">
            <w:pPr>
              <w:spacing w:before="60" w:after="60"/>
              <w:rPr>
                <w:rFonts w:asciiTheme="minorHAnsi" w:hAnsiTheme="minorHAnsi" w:cs="Tahoma"/>
                <w:b/>
                <w:szCs w:val="20"/>
                <w:lang w:eastAsia="en-GB"/>
              </w:rPr>
            </w:pPr>
            <w:r w:rsidRPr="00FE0AC0">
              <w:rPr>
                <w:rFonts w:asciiTheme="minorHAnsi" w:hAnsiTheme="minorHAnsi" w:cs="Tahoma"/>
                <w:b/>
                <w:szCs w:val="20"/>
                <w:lang w:eastAsia="en-GB"/>
              </w:rPr>
              <w:t xml:space="preserve">8.1 </w:t>
            </w:r>
            <w:r w:rsidR="00447FAE" w:rsidRPr="00FE0AC0">
              <w:rPr>
                <w:rFonts w:asciiTheme="minorHAnsi" w:hAnsiTheme="minorHAnsi" w:cs="Tahoma"/>
                <w:b/>
                <w:szCs w:val="20"/>
                <w:lang w:eastAsia="en-GB"/>
              </w:rPr>
              <w:t>Status of m</w:t>
            </w:r>
            <w:r w:rsidRPr="00FE0AC0">
              <w:rPr>
                <w:rFonts w:asciiTheme="minorHAnsi" w:hAnsiTheme="minorHAnsi" w:cs="Tahoma"/>
                <w:b/>
                <w:szCs w:val="20"/>
                <w:lang w:eastAsia="en-GB"/>
              </w:rPr>
              <w:t>easure</w:t>
            </w:r>
            <w:r w:rsidR="00447FAE" w:rsidRPr="00FE0AC0">
              <w:rPr>
                <w:rFonts w:asciiTheme="minorHAnsi" w:hAnsiTheme="minorHAnsi" w:cs="Tahoma"/>
                <w:b/>
                <w:szCs w:val="20"/>
                <w:lang w:eastAsia="en-GB"/>
              </w:rPr>
              <w:t>s</w:t>
            </w:r>
          </w:p>
          <w:p w14:paraId="15CF32AB" w14:textId="77777777" w:rsidR="000A140A" w:rsidRPr="008B0F1D" w:rsidRDefault="000A140A" w:rsidP="00521069">
            <w:pPr>
              <w:spacing w:before="60" w:after="60"/>
              <w:rPr>
                <w:rFonts w:asciiTheme="minorHAnsi" w:hAnsiTheme="minorHAnsi" w:cs="Tahoma"/>
                <w:i/>
                <w:szCs w:val="20"/>
                <w:lang w:eastAsia="en-GB"/>
              </w:rPr>
            </w:pPr>
          </w:p>
        </w:tc>
        <w:tc>
          <w:tcPr>
            <w:tcW w:w="6407" w:type="dxa"/>
            <w:shd w:val="clear" w:color="auto" w:fill="auto"/>
          </w:tcPr>
          <w:p w14:paraId="17AA4360" w14:textId="77777777" w:rsidR="0061066A" w:rsidRPr="008B0F1D" w:rsidRDefault="0061066A" w:rsidP="00AC6342">
            <w:pPr>
              <w:spacing w:before="60" w:after="180"/>
              <w:rPr>
                <w:rFonts w:asciiTheme="minorHAnsi" w:hAnsiTheme="minorHAnsi" w:cs="Tahoma"/>
                <w:i/>
                <w:szCs w:val="20"/>
                <w:lang w:eastAsia="en-US"/>
              </w:rPr>
            </w:pPr>
            <w:r>
              <w:rPr>
                <w:rFonts w:asciiTheme="minorHAnsi" w:hAnsiTheme="minorHAnsi" w:cs="Tahoma"/>
                <w:i/>
                <w:szCs w:val="20"/>
                <w:lang w:eastAsia="en-US"/>
              </w:rPr>
              <w:t>Are measures needed</w:t>
            </w:r>
            <w:r w:rsidRPr="008B0F1D">
              <w:rPr>
                <w:rFonts w:asciiTheme="minorHAnsi" w:hAnsiTheme="minorHAnsi" w:cs="Tahoma"/>
                <w:i/>
                <w:szCs w:val="20"/>
                <w:lang w:eastAsia="en-US"/>
              </w:rPr>
              <w:t>? (YES/NO)</w:t>
            </w:r>
          </w:p>
          <w:p w14:paraId="66D7445B" w14:textId="500DE656" w:rsidR="00827FA6" w:rsidRDefault="00827FA6" w:rsidP="00827FA6">
            <w:pPr>
              <w:spacing w:before="60" w:after="180"/>
              <w:rPr>
                <w:rFonts w:asciiTheme="minorHAnsi" w:hAnsiTheme="minorHAnsi" w:cs="Tahoma"/>
                <w:i/>
                <w:szCs w:val="20"/>
                <w:lang w:eastAsia="en-US"/>
              </w:rPr>
            </w:pPr>
            <w:r>
              <w:rPr>
                <w:rFonts w:asciiTheme="minorHAnsi" w:hAnsiTheme="minorHAnsi" w:cs="Tahoma"/>
                <w:i/>
                <w:szCs w:val="20"/>
                <w:lang w:eastAsia="en-US"/>
              </w:rPr>
              <w:t xml:space="preserve">If </w:t>
            </w:r>
            <w:r w:rsidR="00C574D3">
              <w:rPr>
                <w:rFonts w:asciiTheme="minorHAnsi" w:hAnsiTheme="minorHAnsi" w:cs="Tahoma"/>
                <w:i/>
                <w:szCs w:val="20"/>
                <w:lang w:eastAsia="en-US"/>
              </w:rPr>
              <w:t>yes</w:t>
            </w:r>
            <w:r>
              <w:rPr>
                <w:rFonts w:asciiTheme="minorHAnsi" w:hAnsiTheme="minorHAnsi" w:cs="Tahoma"/>
                <w:i/>
                <w:szCs w:val="20"/>
                <w:lang w:eastAsia="en-US"/>
              </w:rPr>
              <w:t>, indicate the status of measures:</w:t>
            </w:r>
          </w:p>
          <w:p w14:paraId="43CE5260" w14:textId="05255CBE" w:rsidR="006B3223" w:rsidRPr="00827FA6" w:rsidRDefault="00827FA6" w:rsidP="00827FA6">
            <w:pPr>
              <w:spacing w:before="60" w:after="60"/>
              <w:rPr>
                <w:rFonts w:asciiTheme="minorHAnsi" w:hAnsiTheme="minorHAnsi" w:cs="Tahoma"/>
                <w:i/>
                <w:szCs w:val="20"/>
                <w:lang w:eastAsia="en-US"/>
              </w:rPr>
            </w:pPr>
            <w:r w:rsidRPr="008B0F1D">
              <w:rPr>
                <w:rFonts w:asciiTheme="minorHAnsi" w:hAnsiTheme="minorHAnsi" w:cs="Tahoma"/>
                <w:i/>
                <w:szCs w:val="20"/>
                <w:lang w:eastAsia="en-US"/>
              </w:rPr>
              <w:t xml:space="preserve">a) </w:t>
            </w:r>
            <w:r w:rsidR="0061066A" w:rsidRPr="00827FA6">
              <w:rPr>
                <w:rFonts w:asciiTheme="minorHAnsi" w:hAnsiTheme="minorHAnsi" w:cs="Tahoma"/>
                <w:i/>
                <w:szCs w:val="20"/>
                <w:lang w:eastAsia="en-US"/>
              </w:rPr>
              <w:t>Measures identified, but none yet taken</w:t>
            </w:r>
            <w:r>
              <w:rPr>
                <w:rFonts w:asciiTheme="minorHAnsi" w:hAnsiTheme="minorHAnsi" w:cs="Tahoma"/>
                <w:i/>
                <w:szCs w:val="20"/>
                <w:lang w:eastAsia="en-US"/>
              </w:rPr>
              <w:t xml:space="preserve"> </w:t>
            </w:r>
            <w:r w:rsidR="0061066A" w:rsidRPr="00827FA6">
              <w:rPr>
                <w:rFonts w:asciiTheme="minorHAnsi" w:hAnsiTheme="minorHAnsi" w:cs="Tahoma"/>
                <w:i/>
                <w:szCs w:val="20"/>
                <w:lang w:eastAsia="en-US"/>
              </w:rPr>
              <w:t>or</w:t>
            </w:r>
          </w:p>
          <w:p w14:paraId="42BE8E6A" w14:textId="53F9C259" w:rsidR="006B3223" w:rsidRPr="00827FA6" w:rsidRDefault="00827FA6" w:rsidP="00827FA6">
            <w:pPr>
              <w:spacing w:before="60" w:after="60"/>
              <w:rPr>
                <w:rFonts w:asciiTheme="minorHAnsi" w:hAnsiTheme="minorHAnsi" w:cs="Tahoma"/>
                <w:i/>
                <w:szCs w:val="20"/>
                <w:lang w:eastAsia="en-US"/>
              </w:rPr>
            </w:pPr>
            <w:r w:rsidRPr="008B0F1D">
              <w:rPr>
                <w:rFonts w:asciiTheme="minorHAnsi" w:hAnsiTheme="minorHAnsi" w:cs="Tahoma"/>
                <w:i/>
                <w:szCs w:val="20"/>
                <w:lang w:eastAsia="en-US"/>
              </w:rPr>
              <w:t xml:space="preserve">b) </w:t>
            </w:r>
            <w:r w:rsidR="0061066A" w:rsidRPr="00827FA6">
              <w:rPr>
                <w:rFonts w:asciiTheme="minorHAnsi" w:hAnsiTheme="minorHAnsi" w:cs="Tahoma"/>
                <w:i/>
                <w:szCs w:val="20"/>
                <w:lang w:eastAsia="en-US"/>
              </w:rPr>
              <w:t>Measures identified and taken</w:t>
            </w:r>
            <w:r>
              <w:rPr>
                <w:rFonts w:asciiTheme="minorHAnsi" w:hAnsiTheme="minorHAnsi" w:cs="Tahoma"/>
                <w:i/>
                <w:szCs w:val="20"/>
                <w:lang w:eastAsia="en-US"/>
              </w:rPr>
              <w:t xml:space="preserve"> </w:t>
            </w:r>
            <w:r w:rsidR="0061066A" w:rsidRPr="00827FA6">
              <w:rPr>
                <w:rFonts w:asciiTheme="minorHAnsi" w:hAnsiTheme="minorHAnsi" w:cs="Tahoma"/>
                <w:i/>
                <w:szCs w:val="20"/>
                <w:lang w:eastAsia="en-US"/>
              </w:rPr>
              <w:t>or</w:t>
            </w:r>
          </w:p>
          <w:p w14:paraId="20672886" w14:textId="2FA1B962" w:rsidR="00415F35" w:rsidRPr="00827FA6" w:rsidRDefault="00827FA6" w:rsidP="00827FA6">
            <w:pPr>
              <w:spacing w:before="60" w:after="60"/>
              <w:ind w:left="15"/>
              <w:rPr>
                <w:rFonts w:asciiTheme="minorHAnsi" w:hAnsiTheme="minorHAnsi" w:cs="Tahoma"/>
                <w:i/>
                <w:szCs w:val="20"/>
                <w:lang w:eastAsia="en-US"/>
              </w:rPr>
            </w:pPr>
            <w:r w:rsidRPr="008B0F1D">
              <w:rPr>
                <w:rFonts w:asciiTheme="minorHAnsi" w:hAnsiTheme="minorHAnsi" w:cs="Tahoma"/>
                <w:i/>
                <w:szCs w:val="20"/>
                <w:lang w:eastAsia="en-US"/>
              </w:rPr>
              <w:t xml:space="preserve">c) </w:t>
            </w:r>
            <w:r w:rsidR="0061066A" w:rsidRPr="00827FA6">
              <w:rPr>
                <w:rFonts w:asciiTheme="minorHAnsi" w:hAnsiTheme="minorHAnsi" w:cs="Tahoma"/>
                <w:i/>
                <w:szCs w:val="20"/>
                <w:lang w:eastAsia="en-US"/>
              </w:rPr>
              <w:t>Measures needed but cannot be identified</w:t>
            </w:r>
          </w:p>
        </w:tc>
      </w:tr>
      <w:tr w:rsidR="000A140A" w:rsidRPr="008B0F1D" w14:paraId="5D9388ED" w14:textId="77777777" w:rsidTr="00636E30">
        <w:trPr>
          <w:cantSplit/>
          <w:trHeight w:val="560"/>
        </w:trPr>
        <w:tc>
          <w:tcPr>
            <w:tcW w:w="3227" w:type="dxa"/>
            <w:shd w:val="clear" w:color="auto" w:fill="DBE5F1" w:themeFill="accent1" w:themeFillTint="33"/>
          </w:tcPr>
          <w:p w14:paraId="2D805DA3" w14:textId="073838D4" w:rsidR="000A140A" w:rsidRPr="008B0F1D" w:rsidRDefault="000A140A" w:rsidP="00521069">
            <w:pPr>
              <w:spacing w:before="60" w:after="60"/>
              <w:rPr>
                <w:rFonts w:asciiTheme="minorHAnsi" w:hAnsiTheme="minorHAnsi" w:cs="Tahoma"/>
                <w:b/>
                <w:szCs w:val="20"/>
                <w:lang w:eastAsia="en-GB"/>
              </w:rPr>
            </w:pPr>
            <w:r w:rsidRPr="008B0F1D">
              <w:rPr>
                <w:rFonts w:asciiTheme="minorHAnsi" w:hAnsiTheme="minorHAnsi" w:cs="Tahoma"/>
                <w:b/>
                <w:szCs w:val="20"/>
                <w:lang w:eastAsia="en-GB"/>
              </w:rPr>
              <w:t>8.</w:t>
            </w:r>
            <w:r w:rsidR="00707CC8" w:rsidRPr="008B0F1D">
              <w:rPr>
                <w:rFonts w:asciiTheme="minorHAnsi" w:hAnsiTheme="minorHAnsi" w:cs="Tahoma"/>
                <w:b/>
                <w:szCs w:val="20"/>
                <w:lang w:eastAsia="en-GB"/>
              </w:rPr>
              <w:t>2</w:t>
            </w:r>
            <w:r w:rsidRPr="008B0F1D">
              <w:rPr>
                <w:rFonts w:asciiTheme="minorHAnsi" w:hAnsiTheme="minorHAnsi" w:cs="Tahoma"/>
                <w:b/>
                <w:szCs w:val="20"/>
                <w:lang w:eastAsia="en-GB"/>
              </w:rPr>
              <w:t xml:space="preserve"> Main purpose of the measure</w:t>
            </w:r>
            <w:r w:rsidR="00C62A06" w:rsidRPr="008B0F1D">
              <w:rPr>
                <w:rFonts w:asciiTheme="minorHAnsi" w:hAnsiTheme="minorHAnsi" w:cs="Tahoma"/>
                <w:b/>
                <w:szCs w:val="20"/>
                <w:lang w:eastAsia="en-GB"/>
              </w:rPr>
              <w:t>s</w:t>
            </w:r>
            <w:r w:rsidR="00F632D1" w:rsidRPr="008B0F1D">
              <w:rPr>
                <w:rFonts w:asciiTheme="minorHAnsi" w:hAnsiTheme="minorHAnsi" w:cs="Tahoma"/>
                <w:b/>
                <w:szCs w:val="20"/>
                <w:lang w:eastAsia="en-GB"/>
              </w:rPr>
              <w:t xml:space="preserve"> taken</w:t>
            </w:r>
          </w:p>
        </w:tc>
        <w:tc>
          <w:tcPr>
            <w:tcW w:w="6407" w:type="dxa"/>
            <w:shd w:val="clear" w:color="auto" w:fill="auto"/>
          </w:tcPr>
          <w:p w14:paraId="44A91C53" w14:textId="2FA15453" w:rsidR="00512E6B" w:rsidRDefault="00512E6B" w:rsidP="00AC6342">
            <w:pPr>
              <w:spacing w:before="60" w:after="180"/>
              <w:rPr>
                <w:i/>
              </w:rPr>
            </w:pPr>
            <w:r>
              <w:rPr>
                <w:i/>
              </w:rPr>
              <w:t>Indicate the main purpose</w:t>
            </w:r>
            <w:r w:rsidR="00FE0AC0">
              <w:rPr>
                <w:i/>
              </w:rPr>
              <w:t xml:space="preserve"> of measures taken</w:t>
            </w:r>
            <w:r w:rsidR="00E363E6">
              <w:rPr>
                <w:i/>
              </w:rPr>
              <w:t>:</w:t>
            </w:r>
            <w:r>
              <w:rPr>
                <w:i/>
              </w:rPr>
              <w:t xml:space="preserve"> </w:t>
            </w:r>
          </w:p>
          <w:p w14:paraId="4BD2B887" w14:textId="77777777" w:rsidR="00AC6342" w:rsidRPr="00AC6342" w:rsidRDefault="000A140A" w:rsidP="00AC6342">
            <w:pPr>
              <w:spacing w:before="60" w:after="60"/>
              <w:rPr>
                <w:rFonts w:asciiTheme="minorHAnsi" w:hAnsiTheme="minorHAnsi" w:cs="Tahoma"/>
                <w:i/>
                <w:szCs w:val="20"/>
                <w:lang w:eastAsia="en-GB"/>
              </w:rPr>
            </w:pPr>
            <w:r w:rsidRPr="008B0F1D">
              <w:rPr>
                <w:rFonts w:asciiTheme="minorHAnsi" w:hAnsiTheme="minorHAnsi" w:cs="Tahoma"/>
                <w:i/>
                <w:szCs w:val="20"/>
                <w:lang w:eastAsia="en-GB"/>
              </w:rPr>
              <w:t>a) Maintain the current range, surface area or structure and functions of the habitat type</w:t>
            </w:r>
            <w:r w:rsidR="000F7336">
              <w:rPr>
                <w:rFonts w:asciiTheme="minorHAnsi" w:hAnsiTheme="minorHAnsi" w:cs="Tahoma"/>
                <w:i/>
                <w:szCs w:val="20"/>
                <w:lang w:eastAsia="en-GB"/>
              </w:rPr>
              <w:t xml:space="preserve"> or</w:t>
            </w:r>
          </w:p>
          <w:p w14:paraId="3F30D15D" w14:textId="002A0996" w:rsidR="00AC6342" w:rsidRPr="00AC6342" w:rsidRDefault="000A140A" w:rsidP="00AC6342">
            <w:pPr>
              <w:spacing w:before="60" w:after="60"/>
              <w:rPr>
                <w:rFonts w:asciiTheme="minorHAnsi" w:hAnsiTheme="minorHAnsi" w:cs="Tahoma"/>
                <w:i/>
                <w:szCs w:val="20"/>
                <w:lang w:eastAsia="en-GB"/>
              </w:rPr>
            </w:pPr>
            <w:r w:rsidRPr="008B0F1D">
              <w:rPr>
                <w:rFonts w:asciiTheme="minorHAnsi" w:hAnsiTheme="minorHAnsi" w:cs="Tahoma"/>
                <w:i/>
                <w:szCs w:val="20"/>
                <w:lang w:eastAsia="en-GB"/>
              </w:rPr>
              <w:t>b) Expand the current range of the habitat type (related to ‘Range’)</w:t>
            </w:r>
            <w:r w:rsidR="000F7336">
              <w:rPr>
                <w:rFonts w:asciiTheme="minorHAnsi" w:hAnsiTheme="minorHAnsi" w:cs="Tahoma"/>
                <w:i/>
                <w:szCs w:val="20"/>
                <w:lang w:eastAsia="en-GB"/>
              </w:rPr>
              <w:t xml:space="preserve"> or</w:t>
            </w:r>
          </w:p>
          <w:p w14:paraId="015A4C34" w14:textId="67BE76CA" w:rsidR="00AC6342" w:rsidRPr="00AC6342" w:rsidRDefault="000A140A" w:rsidP="00AC6342">
            <w:pPr>
              <w:spacing w:before="60" w:after="60"/>
              <w:rPr>
                <w:rFonts w:asciiTheme="minorHAnsi" w:hAnsiTheme="minorHAnsi" w:cs="Tahoma"/>
                <w:i/>
                <w:szCs w:val="20"/>
                <w:lang w:eastAsia="en-GB"/>
              </w:rPr>
            </w:pPr>
            <w:r w:rsidRPr="008B0F1D">
              <w:rPr>
                <w:rFonts w:asciiTheme="minorHAnsi" w:hAnsiTheme="minorHAnsi" w:cs="Tahoma"/>
                <w:i/>
                <w:szCs w:val="20"/>
                <w:lang w:eastAsia="en-GB"/>
              </w:rPr>
              <w:t xml:space="preserve">c) Increase the surface area of the habitat type (related to ‘Area </w:t>
            </w:r>
            <w:r w:rsidR="006D2FBA" w:rsidRPr="008B0F1D">
              <w:rPr>
                <w:rFonts w:asciiTheme="minorHAnsi" w:hAnsiTheme="minorHAnsi" w:cs="Tahoma"/>
                <w:i/>
                <w:szCs w:val="20"/>
                <w:lang w:eastAsia="en-GB"/>
              </w:rPr>
              <w:t>covered by</w:t>
            </w:r>
            <w:r w:rsidRPr="008B0F1D">
              <w:rPr>
                <w:rFonts w:asciiTheme="minorHAnsi" w:hAnsiTheme="minorHAnsi" w:cs="Tahoma"/>
                <w:i/>
                <w:szCs w:val="20"/>
                <w:lang w:eastAsia="en-GB"/>
              </w:rPr>
              <w:t xml:space="preserve"> habitat’)</w:t>
            </w:r>
            <w:r w:rsidR="000F7336">
              <w:rPr>
                <w:rFonts w:asciiTheme="minorHAnsi" w:hAnsiTheme="minorHAnsi" w:cs="Tahoma"/>
                <w:i/>
                <w:szCs w:val="20"/>
                <w:lang w:eastAsia="en-GB"/>
              </w:rPr>
              <w:t xml:space="preserve"> or</w:t>
            </w:r>
          </w:p>
          <w:p w14:paraId="3094F54E" w14:textId="10E00AAC" w:rsidR="000A140A" w:rsidRPr="008B0F1D" w:rsidRDefault="005E70D6" w:rsidP="00AC6342">
            <w:pPr>
              <w:spacing w:before="60" w:after="60"/>
              <w:rPr>
                <w:rFonts w:asciiTheme="minorHAnsi" w:hAnsiTheme="minorHAnsi" w:cs="Tahoma"/>
                <w:i/>
                <w:szCs w:val="20"/>
                <w:lang w:eastAsia="en-US"/>
              </w:rPr>
            </w:pPr>
            <w:r w:rsidRPr="008B0F1D">
              <w:rPr>
                <w:rFonts w:asciiTheme="minorHAnsi" w:hAnsiTheme="minorHAnsi" w:cs="Tahoma"/>
                <w:i/>
                <w:szCs w:val="20"/>
                <w:lang w:eastAsia="en-GB"/>
              </w:rPr>
              <w:t>d) Restore the structure</w:t>
            </w:r>
            <w:r w:rsidR="000A140A" w:rsidRPr="008B0F1D">
              <w:rPr>
                <w:rFonts w:asciiTheme="minorHAnsi" w:hAnsiTheme="minorHAnsi" w:cs="Tahoma"/>
                <w:i/>
                <w:szCs w:val="20"/>
                <w:lang w:eastAsia="en-GB"/>
              </w:rPr>
              <w:t xml:space="preserve"> and functions, including the status of typical species </w:t>
            </w:r>
            <w:r w:rsidRPr="008B0F1D">
              <w:rPr>
                <w:rFonts w:asciiTheme="minorHAnsi" w:hAnsiTheme="minorHAnsi" w:cs="Tahoma"/>
                <w:i/>
                <w:szCs w:val="20"/>
                <w:lang w:eastAsia="en-GB"/>
              </w:rPr>
              <w:t>(related to ‘Specific structure</w:t>
            </w:r>
            <w:r w:rsidR="000A140A" w:rsidRPr="008B0F1D">
              <w:rPr>
                <w:rFonts w:asciiTheme="minorHAnsi" w:hAnsiTheme="minorHAnsi" w:cs="Tahoma"/>
                <w:i/>
                <w:szCs w:val="20"/>
                <w:lang w:eastAsia="en-GB"/>
              </w:rPr>
              <w:t xml:space="preserve"> and functions’)</w:t>
            </w:r>
          </w:p>
        </w:tc>
      </w:tr>
      <w:tr w:rsidR="00707CC8" w:rsidRPr="008B0F1D" w14:paraId="5011AC3C" w14:textId="77777777" w:rsidTr="00636E30">
        <w:trPr>
          <w:cantSplit/>
          <w:trHeight w:val="560"/>
        </w:trPr>
        <w:tc>
          <w:tcPr>
            <w:tcW w:w="3227" w:type="dxa"/>
            <w:shd w:val="clear" w:color="auto" w:fill="DBE5F1" w:themeFill="accent1" w:themeFillTint="33"/>
          </w:tcPr>
          <w:p w14:paraId="07BFA37D" w14:textId="77B3D22D" w:rsidR="00707CC8" w:rsidRPr="008B0F1D" w:rsidRDefault="00707CC8" w:rsidP="00521069">
            <w:pPr>
              <w:spacing w:before="60" w:after="60"/>
              <w:rPr>
                <w:rFonts w:asciiTheme="minorHAnsi" w:hAnsiTheme="minorHAnsi" w:cs="Tahoma"/>
                <w:b/>
                <w:i/>
                <w:szCs w:val="20"/>
                <w:lang w:eastAsia="en-US"/>
              </w:rPr>
            </w:pPr>
            <w:r w:rsidRPr="008B0F1D">
              <w:rPr>
                <w:rFonts w:asciiTheme="minorHAnsi" w:hAnsiTheme="minorHAnsi" w:cs="Tahoma"/>
                <w:b/>
                <w:szCs w:val="20"/>
                <w:lang w:eastAsia="en-GB"/>
              </w:rPr>
              <w:t>8.</w:t>
            </w:r>
            <w:r w:rsidR="006D2FBA" w:rsidRPr="008B0F1D">
              <w:rPr>
                <w:rFonts w:asciiTheme="minorHAnsi" w:hAnsiTheme="minorHAnsi" w:cs="Tahoma"/>
                <w:b/>
                <w:szCs w:val="20"/>
                <w:lang w:eastAsia="en-GB"/>
              </w:rPr>
              <w:t>3</w:t>
            </w:r>
            <w:r w:rsidRPr="008B0F1D">
              <w:rPr>
                <w:rFonts w:asciiTheme="minorHAnsi" w:hAnsiTheme="minorHAnsi" w:cs="Tahoma"/>
                <w:b/>
                <w:szCs w:val="20"/>
                <w:lang w:eastAsia="en-GB"/>
              </w:rPr>
              <w:t xml:space="preserve"> Location of the measure</w:t>
            </w:r>
            <w:r w:rsidR="00802F89" w:rsidRPr="008B0F1D">
              <w:rPr>
                <w:rFonts w:asciiTheme="minorHAnsi" w:hAnsiTheme="minorHAnsi" w:cs="Tahoma"/>
                <w:b/>
                <w:szCs w:val="20"/>
                <w:lang w:eastAsia="en-GB"/>
              </w:rPr>
              <w:t>s</w:t>
            </w:r>
            <w:r w:rsidR="002438DD">
              <w:rPr>
                <w:rFonts w:asciiTheme="minorHAnsi" w:hAnsiTheme="minorHAnsi" w:cs="Tahoma"/>
                <w:b/>
                <w:szCs w:val="20"/>
                <w:lang w:eastAsia="en-GB"/>
              </w:rPr>
              <w:t xml:space="preserve"> taken</w:t>
            </w:r>
          </w:p>
        </w:tc>
        <w:tc>
          <w:tcPr>
            <w:tcW w:w="6407" w:type="dxa"/>
            <w:shd w:val="clear" w:color="auto" w:fill="auto"/>
          </w:tcPr>
          <w:p w14:paraId="6FC14980" w14:textId="77777777" w:rsidR="00FE0AC0" w:rsidRPr="00EB4512" w:rsidRDefault="00FE0AC0" w:rsidP="00FE0AC0">
            <w:pPr>
              <w:spacing w:before="60" w:after="180"/>
              <w:rPr>
                <w:i/>
              </w:rPr>
            </w:pPr>
            <w:r>
              <w:rPr>
                <w:i/>
              </w:rPr>
              <w:t>I</w:t>
            </w:r>
            <w:r w:rsidRPr="00A86465">
              <w:rPr>
                <w:i/>
              </w:rPr>
              <w:t>ndicate the</w:t>
            </w:r>
            <w:r>
              <w:rPr>
                <w:i/>
              </w:rPr>
              <w:t xml:space="preserve"> location of measures taken:</w:t>
            </w:r>
          </w:p>
          <w:p w14:paraId="62AE576A" w14:textId="06664492" w:rsidR="00707CC8" w:rsidRPr="008B0F1D" w:rsidRDefault="00707CC8" w:rsidP="00521069">
            <w:pPr>
              <w:spacing w:before="60" w:after="60"/>
              <w:rPr>
                <w:rFonts w:asciiTheme="minorHAnsi" w:hAnsiTheme="minorHAnsi" w:cs="Tahoma"/>
                <w:i/>
                <w:szCs w:val="20"/>
                <w:lang w:eastAsia="en-GB"/>
              </w:rPr>
            </w:pPr>
            <w:r w:rsidRPr="008B0F1D">
              <w:rPr>
                <w:rFonts w:asciiTheme="minorHAnsi" w:hAnsiTheme="minorHAnsi" w:cs="Tahoma"/>
                <w:i/>
                <w:szCs w:val="20"/>
                <w:lang w:eastAsia="en-GB"/>
              </w:rPr>
              <w:t>a) Only inside Natura 2000</w:t>
            </w:r>
            <w:r w:rsidR="00273B3F">
              <w:rPr>
                <w:rFonts w:asciiTheme="minorHAnsi" w:hAnsiTheme="minorHAnsi" w:cs="Tahoma"/>
                <w:i/>
                <w:szCs w:val="20"/>
                <w:lang w:eastAsia="en-GB"/>
              </w:rPr>
              <w:t xml:space="preserve"> or</w:t>
            </w:r>
          </w:p>
          <w:p w14:paraId="555C6894" w14:textId="1C614452" w:rsidR="00707CC8" w:rsidRPr="008B0F1D" w:rsidRDefault="00707CC8" w:rsidP="00521069">
            <w:pPr>
              <w:spacing w:before="60" w:after="60"/>
              <w:rPr>
                <w:rFonts w:asciiTheme="minorHAnsi" w:hAnsiTheme="minorHAnsi" w:cs="Tahoma"/>
                <w:i/>
                <w:szCs w:val="20"/>
                <w:lang w:eastAsia="en-GB"/>
              </w:rPr>
            </w:pPr>
            <w:r w:rsidRPr="008B0F1D">
              <w:rPr>
                <w:rFonts w:asciiTheme="minorHAnsi" w:hAnsiTheme="minorHAnsi" w:cs="Tahoma"/>
                <w:i/>
                <w:szCs w:val="20"/>
                <w:lang w:eastAsia="en-GB"/>
              </w:rPr>
              <w:t>b) Both inside and outside Natura 2000</w:t>
            </w:r>
            <w:r w:rsidR="00273B3F">
              <w:rPr>
                <w:rFonts w:asciiTheme="minorHAnsi" w:hAnsiTheme="minorHAnsi" w:cs="Tahoma"/>
                <w:i/>
                <w:szCs w:val="20"/>
                <w:lang w:eastAsia="en-GB"/>
              </w:rPr>
              <w:t xml:space="preserve"> or</w:t>
            </w:r>
          </w:p>
          <w:p w14:paraId="5DEFB578" w14:textId="5524E542" w:rsidR="00707CC8" w:rsidRPr="008B0F1D" w:rsidRDefault="00707CC8" w:rsidP="00521069">
            <w:pPr>
              <w:spacing w:before="60" w:after="60"/>
              <w:rPr>
                <w:rFonts w:asciiTheme="minorHAnsi" w:hAnsiTheme="minorHAnsi" w:cs="Tahoma"/>
                <w:i/>
                <w:szCs w:val="20"/>
                <w:lang w:eastAsia="en-US"/>
              </w:rPr>
            </w:pPr>
            <w:r w:rsidRPr="008B0F1D">
              <w:rPr>
                <w:rFonts w:asciiTheme="minorHAnsi" w:hAnsiTheme="minorHAnsi" w:cs="Tahoma"/>
                <w:i/>
                <w:szCs w:val="20"/>
                <w:lang w:eastAsia="en-GB"/>
              </w:rPr>
              <w:t>c) Only outside Natura 2000</w:t>
            </w:r>
          </w:p>
        </w:tc>
      </w:tr>
      <w:tr w:rsidR="00707CC8" w:rsidRPr="008B0F1D" w14:paraId="3A6690C1" w14:textId="77777777" w:rsidTr="00636E30">
        <w:trPr>
          <w:cantSplit/>
          <w:trHeight w:val="560"/>
        </w:trPr>
        <w:tc>
          <w:tcPr>
            <w:tcW w:w="3227" w:type="dxa"/>
            <w:shd w:val="clear" w:color="auto" w:fill="DBE5F1" w:themeFill="accent1" w:themeFillTint="33"/>
          </w:tcPr>
          <w:p w14:paraId="3959146E" w14:textId="0E8C6243" w:rsidR="00707CC8" w:rsidRPr="008B0F1D" w:rsidRDefault="00707CC8" w:rsidP="00521069">
            <w:pPr>
              <w:spacing w:before="60" w:after="60"/>
              <w:rPr>
                <w:rFonts w:asciiTheme="minorHAnsi" w:hAnsiTheme="minorHAnsi" w:cs="Tahoma"/>
                <w:b/>
                <w:szCs w:val="20"/>
                <w:lang w:eastAsia="en-GB"/>
              </w:rPr>
            </w:pPr>
            <w:r w:rsidRPr="00273B3F">
              <w:rPr>
                <w:rFonts w:asciiTheme="minorHAnsi" w:hAnsiTheme="minorHAnsi" w:cs="Tahoma"/>
                <w:b/>
                <w:szCs w:val="20"/>
                <w:lang w:eastAsia="en-GB"/>
              </w:rPr>
              <w:t>8.</w:t>
            </w:r>
            <w:r w:rsidR="006D2FBA" w:rsidRPr="00273B3F">
              <w:rPr>
                <w:rFonts w:asciiTheme="minorHAnsi" w:hAnsiTheme="minorHAnsi" w:cs="Tahoma"/>
                <w:b/>
                <w:szCs w:val="20"/>
                <w:lang w:eastAsia="en-GB"/>
              </w:rPr>
              <w:t>4</w:t>
            </w:r>
            <w:r w:rsidRPr="008B0F1D">
              <w:rPr>
                <w:rFonts w:asciiTheme="minorHAnsi" w:hAnsiTheme="minorHAnsi" w:cs="Tahoma"/>
                <w:b/>
                <w:szCs w:val="20"/>
                <w:lang w:eastAsia="en-GB"/>
              </w:rPr>
              <w:t xml:space="preserve"> Response </w:t>
            </w:r>
            <w:r w:rsidR="009F6C3A">
              <w:rPr>
                <w:rFonts w:asciiTheme="minorHAnsi" w:hAnsiTheme="minorHAnsi" w:cs="Tahoma"/>
                <w:b/>
                <w:szCs w:val="20"/>
                <w:lang w:eastAsia="en-GB"/>
              </w:rPr>
              <w:t>to</w:t>
            </w:r>
            <w:r w:rsidR="009F6C3A" w:rsidRPr="008B0F1D">
              <w:rPr>
                <w:rFonts w:asciiTheme="minorHAnsi" w:hAnsiTheme="minorHAnsi" w:cs="Tahoma"/>
                <w:b/>
                <w:szCs w:val="20"/>
                <w:lang w:eastAsia="en-GB"/>
              </w:rPr>
              <w:t xml:space="preserve"> </w:t>
            </w:r>
            <w:r w:rsidRPr="008B0F1D">
              <w:rPr>
                <w:rFonts w:asciiTheme="minorHAnsi" w:hAnsiTheme="minorHAnsi" w:cs="Tahoma"/>
                <w:b/>
                <w:szCs w:val="20"/>
                <w:lang w:eastAsia="en-GB"/>
              </w:rPr>
              <w:t>the measure</w:t>
            </w:r>
            <w:r w:rsidR="00802F89" w:rsidRPr="008B0F1D">
              <w:rPr>
                <w:rFonts w:asciiTheme="minorHAnsi" w:hAnsiTheme="minorHAnsi" w:cs="Tahoma"/>
                <w:b/>
                <w:szCs w:val="20"/>
                <w:lang w:eastAsia="en-GB"/>
              </w:rPr>
              <w:t>s</w:t>
            </w:r>
          </w:p>
          <w:p w14:paraId="0F3840E7" w14:textId="5A86C8DE" w:rsidR="00707CC8" w:rsidRPr="008B0F1D" w:rsidRDefault="00707CC8" w:rsidP="00521069">
            <w:pPr>
              <w:spacing w:before="60" w:after="60"/>
              <w:rPr>
                <w:rFonts w:asciiTheme="minorHAnsi" w:hAnsiTheme="minorHAnsi" w:cs="Tahoma"/>
                <w:b/>
                <w:i/>
                <w:szCs w:val="20"/>
                <w:lang w:eastAsia="en-GB"/>
              </w:rPr>
            </w:pPr>
            <w:r w:rsidRPr="008B0F1D">
              <w:rPr>
                <w:rFonts w:asciiTheme="minorHAnsi" w:hAnsiTheme="minorHAnsi" w:cs="Tahoma"/>
                <w:i/>
                <w:szCs w:val="20"/>
                <w:lang w:eastAsia="en-GB"/>
              </w:rPr>
              <w:t>(when the measure</w:t>
            </w:r>
            <w:r w:rsidR="00802F89" w:rsidRPr="008B0F1D">
              <w:rPr>
                <w:rFonts w:asciiTheme="minorHAnsi" w:hAnsiTheme="minorHAnsi" w:cs="Tahoma"/>
                <w:i/>
                <w:szCs w:val="20"/>
                <w:lang w:eastAsia="en-GB"/>
              </w:rPr>
              <w:t>s</w:t>
            </w:r>
            <w:r w:rsidRPr="008B0F1D">
              <w:rPr>
                <w:rFonts w:asciiTheme="minorHAnsi" w:hAnsiTheme="minorHAnsi" w:cs="Tahoma"/>
                <w:i/>
                <w:szCs w:val="20"/>
                <w:lang w:eastAsia="en-GB"/>
              </w:rPr>
              <w:t xml:space="preserve"> starts to neutralize the pressure</w:t>
            </w:r>
            <w:r w:rsidR="00244164" w:rsidRPr="008B0F1D">
              <w:rPr>
                <w:rFonts w:asciiTheme="minorHAnsi" w:hAnsiTheme="minorHAnsi" w:cs="Tahoma"/>
                <w:i/>
                <w:szCs w:val="20"/>
                <w:lang w:eastAsia="en-GB"/>
              </w:rPr>
              <w:t>(s)</w:t>
            </w:r>
            <w:r w:rsidRPr="008B0F1D">
              <w:rPr>
                <w:rFonts w:asciiTheme="minorHAnsi" w:hAnsiTheme="minorHAnsi" w:cs="Tahoma"/>
                <w:i/>
                <w:szCs w:val="20"/>
                <w:lang w:eastAsia="en-GB"/>
              </w:rPr>
              <w:t xml:space="preserve"> </w:t>
            </w:r>
            <w:r w:rsidR="000F7336">
              <w:rPr>
                <w:rFonts w:asciiTheme="minorHAnsi" w:hAnsiTheme="minorHAnsi" w:cs="Tahoma"/>
                <w:i/>
                <w:szCs w:val="20"/>
                <w:lang w:eastAsia="en-GB"/>
              </w:rPr>
              <w:t>and</w:t>
            </w:r>
            <w:r w:rsidR="000F7336" w:rsidRPr="008B0F1D">
              <w:rPr>
                <w:rFonts w:asciiTheme="minorHAnsi" w:hAnsiTheme="minorHAnsi" w:cs="Tahoma"/>
                <w:i/>
                <w:szCs w:val="20"/>
                <w:lang w:eastAsia="en-GB"/>
              </w:rPr>
              <w:t xml:space="preserve"> </w:t>
            </w:r>
            <w:r w:rsidRPr="008B0F1D">
              <w:rPr>
                <w:rFonts w:asciiTheme="minorHAnsi" w:hAnsiTheme="minorHAnsi" w:cs="Tahoma"/>
                <w:i/>
                <w:szCs w:val="20"/>
                <w:lang w:eastAsia="en-GB"/>
              </w:rPr>
              <w:t>produce positive effects)</w:t>
            </w:r>
          </w:p>
        </w:tc>
        <w:tc>
          <w:tcPr>
            <w:tcW w:w="6407" w:type="dxa"/>
            <w:shd w:val="clear" w:color="auto" w:fill="auto"/>
          </w:tcPr>
          <w:p w14:paraId="29FF20EC" w14:textId="174111D6" w:rsidR="00512E6B" w:rsidRDefault="00512E6B" w:rsidP="00521069">
            <w:pPr>
              <w:spacing w:before="60" w:after="60" w:line="276" w:lineRule="auto"/>
              <w:rPr>
                <w:rFonts w:asciiTheme="minorHAnsi" w:hAnsiTheme="minorHAnsi" w:cs="Tahoma"/>
                <w:i/>
                <w:spacing w:val="-8"/>
                <w:szCs w:val="20"/>
                <w:lang w:eastAsia="en-US"/>
              </w:rPr>
            </w:pPr>
            <w:r>
              <w:rPr>
                <w:rFonts w:asciiTheme="minorHAnsi" w:hAnsiTheme="minorHAnsi" w:cs="Tahoma"/>
                <w:i/>
                <w:spacing w:val="-8"/>
                <w:szCs w:val="20"/>
                <w:lang w:eastAsia="en-US"/>
              </w:rPr>
              <w:t>Indicate the</w:t>
            </w:r>
            <w:r w:rsidR="00A0765E">
              <w:rPr>
                <w:rFonts w:asciiTheme="minorHAnsi" w:hAnsiTheme="minorHAnsi" w:cs="Tahoma"/>
                <w:i/>
                <w:spacing w:val="-8"/>
                <w:szCs w:val="20"/>
                <w:lang w:eastAsia="en-US"/>
              </w:rPr>
              <w:t xml:space="preserve"> time frame of the</w:t>
            </w:r>
            <w:r>
              <w:rPr>
                <w:rFonts w:asciiTheme="minorHAnsi" w:hAnsiTheme="minorHAnsi" w:cs="Tahoma"/>
                <w:i/>
                <w:spacing w:val="-8"/>
                <w:szCs w:val="20"/>
                <w:lang w:eastAsia="en-US"/>
              </w:rPr>
              <w:t xml:space="preserve"> response to measures</w:t>
            </w:r>
            <w:r w:rsidR="0004507B">
              <w:rPr>
                <w:rFonts w:asciiTheme="minorHAnsi" w:hAnsiTheme="minorHAnsi" w:cs="Tahoma"/>
                <w:i/>
                <w:spacing w:val="-8"/>
                <w:szCs w:val="20"/>
                <w:lang w:eastAsia="en-US"/>
              </w:rPr>
              <w:t xml:space="preserve"> (with regard to the main purpose</w:t>
            </w:r>
            <w:r w:rsidR="0071541F">
              <w:rPr>
                <w:rFonts w:asciiTheme="minorHAnsi" w:hAnsiTheme="minorHAnsi" w:cs="Tahoma"/>
                <w:i/>
                <w:spacing w:val="-8"/>
                <w:szCs w:val="20"/>
                <w:lang w:eastAsia="en-US"/>
              </w:rPr>
              <w:t xml:space="preserve"> indicated</w:t>
            </w:r>
            <w:r w:rsidR="000B6B35">
              <w:rPr>
                <w:rFonts w:asciiTheme="minorHAnsi" w:hAnsiTheme="minorHAnsi" w:cs="Tahoma"/>
                <w:i/>
                <w:spacing w:val="-8"/>
                <w:szCs w:val="20"/>
                <w:lang w:eastAsia="en-US"/>
              </w:rPr>
              <w:t xml:space="preserve"> in field 8</w:t>
            </w:r>
            <w:r w:rsidR="0004507B">
              <w:rPr>
                <w:rFonts w:asciiTheme="minorHAnsi" w:hAnsiTheme="minorHAnsi" w:cs="Tahoma"/>
                <w:i/>
                <w:spacing w:val="-8"/>
                <w:szCs w:val="20"/>
                <w:lang w:eastAsia="en-US"/>
              </w:rPr>
              <w:t>.2)</w:t>
            </w:r>
            <w:r w:rsidR="00E363E6">
              <w:rPr>
                <w:rFonts w:asciiTheme="minorHAnsi" w:hAnsiTheme="minorHAnsi" w:cs="Tahoma"/>
                <w:i/>
                <w:spacing w:val="-8"/>
                <w:szCs w:val="20"/>
                <w:lang w:eastAsia="en-US"/>
              </w:rPr>
              <w:t>:</w:t>
            </w:r>
          </w:p>
          <w:p w14:paraId="5645A44A" w14:textId="5FC79F55" w:rsidR="00081F98" w:rsidRPr="008B0F1D" w:rsidRDefault="00707CC8" w:rsidP="00FE0AC0">
            <w:pPr>
              <w:spacing w:before="60" w:after="60"/>
              <w:rPr>
                <w:rFonts w:asciiTheme="minorHAnsi" w:hAnsiTheme="minorHAnsi" w:cs="Tahoma"/>
                <w:i/>
                <w:szCs w:val="20"/>
                <w:lang w:eastAsia="en-US"/>
              </w:rPr>
            </w:pPr>
            <w:r w:rsidRPr="008B0F1D">
              <w:rPr>
                <w:rFonts w:asciiTheme="minorHAnsi" w:hAnsiTheme="minorHAnsi" w:cs="Tahoma"/>
                <w:i/>
                <w:szCs w:val="20"/>
                <w:lang w:eastAsia="en-US"/>
              </w:rPr>
              <w:t xml:space="preserve">a) Short-term results (within </w:t>
            </w:r>
            <w:r w:rsidR="00E10F4F">
              <w:rPr>
                <w:rFonts w:asciiTheme="minorHAnsi" w:hAnsiTheme="minorHAnsi" w:cs="Tahoma"/>
                <w:i/>
                <w:szCs w:val="20"/>
                <w:lang w:eastAsia="en-US"/>
              </w:rPr>
              <w:t>the current</w:t>
            </w:r>
            <w:r w:rsidR="00E10F4F" w:rsidRPr="008B0F1D">
              <w:rPr>
                <w:rFonts w:asciiTheme="minorHAnsi" w:hAnsiTheme="minorHAnsi" w:cs="Tahoma"/>
                <w:i/>
                <w:szCs w:val="20"/>
                <w:lang w:eastAsia="en-US"/>
              </w:rPr>
              <w:t xml:space="preserve"> </w:t>
            </w:r>
            <w:r w:rsidRPr="008B0F1D">
              <w:rPr>
                <w:rFonts w:asciiTheme="minorHAnsi" w:hAnsiTheme="minorHAnsi" w:cs="Tahoma"/>
                <w:i/>
                <w:szCs w:val="20"/>
                <w:lang w:eastAsia="en-US"/>
              </w:rPr>
              <w:t xml:space="preserve">reporting period, </w:t>
            </w:r>
            <w:r w:rsidR="00244164" w:rsidRPr="008B0F1D">
              <w:rPr>
                <w:rFonts w:asciiTheme="minorHAnsi" w:hAnsiTheme="minorHAnsi" w:cs="Tahoma"/>
                <w:i/>
                <w:szCs w:val="20"/>
                <w:lang w:eastAsia="en-US"/>
              </w:rPr>
              <w:t>2013-2018</w:t>
            </w:r>
            <w:r w:rsidRPr="008B0F1D">
              <w:rPr>
                <w:rFonts w:asciiTheme="minorHAnsi" w:hAnsiTheme="minorHAnsi" w:cs="Tahoma"/>
                <w:i/>
                <w:szCs w:val="20"/>
                <w:lang w:eastAsia="en-US"/>
              </w:rPr>
              <w:t xml:space="preserve">) </w:t>
            </w:r>
            <w:r w:rsidR="00081F98">
              <w:rPr>
                <w:rFonts w:asciiTheme="minorHAnsi" w:hAnsiTheme="minorHAnsi" w:cs="Tahoma"/>
                <w:i/>
                <w:szCs w:val="20"/>
                <w:lang w:eastAsia="en-US"/>
              </w:rPr>
              <w:t>or</w:t>
            </w:r>
          </w:p>
          <w:p w14:paraId="1EFB9004" w14:textId="7E88C3AC" w:rsidR="00081F98" w:rsidRPr="008B0F1D" w:rsidRDefault="00707CC8" w:rsidP="00FE0AC0">
            <w:pPr>
              <w:spacing w:before="60" w:after="60"/>
              <w:rPr>
                <w:rFonts w:asciiTheme="minorHAnsi" w:hAnsiTheme="minorHAnsi" w:cs="Tahoma"/>
                <w:i/>
                <w:szCs w:val="20"/>
                <w:lang w:eastAsia="en-US"/>
              </w:rPr>
            </w:pPr>
            <w:r w:rsidRPr="008B0F1D">
              <w:rPr>
                <w:rFonts w:asciiTheme="minorHAnsi" w:hAnsiTheme="minorHAnsi" w:cs="Tahoma"/>
                <w:i/>
                <w:szCs w:val="20"/>
                <w:lang w:eastAsia="en-US"/>
              </w:rPr>
              <w:t>b) Medium-term results (within the next</w:t>
            </w:r>
            <w:r w:rsidR="00E10F4F">
              <w:rPr>
                <w:rFonts w:asciiTheme="minorHAnsi" w:hAnsiTheme="minorHAnsi" w:cs="Tahoma"/>
                <w:i/>
                <w:szCs w:val="20"/>
                <w:lang w:eastAsia="en-US"/>
              </w:rPr>
              <w:t xml:space="preserve"> two</w:t>
            </w:r>
            <w:r w:rsidRPr="008B0F1D">
              <w:rPr>
                <w:rFonts w:asciiTheme="minorHAnsi" w:hAnsiTheme="minorHAnsi" w:cs="Tahoma"/>
                <w:i/>
                <w:szCs w:val="20"/>
                <w:lang w:eastAsia="en-US"/>
              </w:rPr>
              <w:t xml:space="preserve"> reporting period</w:t>
            </w:r>
            <w:r w:rsidR="00E10F4F">
              <w:rPr>
                <w:rFonts w:asciiTheme="minorHAnsi" w:hAnsiTheme="minorHAnsi" w:cs="Tahoma"/>
                <w:i/>
                <w:szCs w:val="20"/>
                <w:lang w:eastAsia="en-US"/>
              </w:rPr>
              <w:t>s</w:t>
            </w:r>
            <w:r w:rsidRPr="008B0F1D">
              <w:rPr>
                <w:rFonts w:asciiTheme="minorHAnsi" w:hAnsiTheme="minorHAnsi" w:cs="Tahoma"/>
                <w:i/>
                <w:szCs w:val="20"/>
                <w:lang w:eastAsia="en-US"/>
              </w:rPr>
              <w:t xml:space="preserve">, </w:t>
            </w:r>
            <w:r w:rsidR="00244164" w:rsidRPr="008B0F1D">
              <w:rPr>
                <w:rFonts w:asciiTheme="minorHAnsi" w:hAnsiTheme="minorHAnsi" w:cs="Tahoma"/>
                <w:i/>
                <w:szCs w:val="20"/>
                <w:lang w:eastAsia="en-US"/>
              </w:rPr>
              <w:t>2019-2030</w:t>
            </w:r>
            <w:r w:rsidR="00033316" w:rsidRPr="008B0F1D">
              <w:rPr>
                <w:rFonts w:asciiTheme="minorHAnsi" w:hAnsiTheme="minorHAnsi" w:cs="Tahoma"/>
                <w:i/>
                <w:szCs w:val="20"/>
                <w:lang w:eastAsia="en-US"/>
              </w:rPr>
              <w:t>)</w:t>
            </w:r>
            <w:r w:rsidRPr="008B0F1D">
              <w:rPr>
                <w:rFonts w:asciiTheme="minorHAnsi" w:hAnsiTheme="minorHAnsi" w:cs="Tahoma"/>
                <w:i/>
                <w:szCs w:val="20"/>
                <w:lang w:eastAsia="en-US"/>
              </w:rPr>
              <w:t xml:space="preserve"> </w:t>
            </w:r>
            <w:r w:rsidR="00081F98">
              <w:rPr>
                <w:rFonts w:asciiTheme="minorHAnsi" w:hAnsiTheme="minorHAnsi" w:cs="Tahoma"/>
                <w:i/>
                <w:szCs w:val="20"/>
                <w:lang w:eastAsia="en-US"/>
              </w:rPr>
              <w:t>or</w:t>
            </w:r>
          </w:p>
          <w:p w14:paraId="7C1E8879" w14:textId="75523A14" w:rsidR="00707CC8" w:rsidRPr="008B0F1D" w:rsidRDefault="00707CC8" w:rsidP="00E10F4F">
            <w:pPr>
              <w:spacing w:before="60" w:after="60"/>
              <w:rPr>
                <w:rFonts w:asciiTheme="minorHAnsi" w:hAnsiTheme="minorHAnsi" w:cs="Tahoma"/>
                <w:i/>
                <w:szCs w:val="20"/>
                <w:lang w:eastAsia="en-US"/>
              </w:rPr>
            </w:pPr>
            <w:r w:rsidRPr="008B0F1D">
              <w:rPr>
                <w:rFonts w:asciiTheme="minorHAnsi" w:hAnsiTheme="minorHAnsi" w:cs="Tahoma"/>
                <w:i/>
                <w:szCs w:val="20"/>
                <w:lang w:eastAsia="en-US"/>
              </w:rPr>
              <w:t xml:space="preserve">c) Long-term results (after </w:t>
            </w:r>
            <w:r w:rsidR="00244164" w:rsidRPr="008B0F1D">
              <w:rPr>
                <w:rFonts w:asciiTheme="minorHAnsi" w:hAnsiTheme="minorHAnsi" w:cs="Tahoma"/>
                <w:i/>
                <w:szCs w:val="20"/>
                <w:lang w:eastAsia="en-US"/>
              </w:rPr>
              <w:t>2030</w:t>
            </w:r>
            <w:r w:rsidRPr="008B0F1D">
              <w:rPr>
                <w:rFonts w:asciiTheme="minorHAnsi" w:hAnsiTheme="minorHAnsi" w:cs="Tahoma"/>
                <w:i/>
                <w:szCs w:val="20"/>
                <w:lang w:eastAsia="en-US"/>
              </w:rPr>
              <w:t>)</w:t>
            </w:r>
          </w:p>
        </w:tc>
      </w:tr>
      <w:tr w:rsidR="00A66242" w:rsidRPr="008B0F1D" w14:paraId="242C63A5" w14:textId="77777777" w:rsidTr="00636E30">
        <w:trPr>
          <w:cantSplit/>
          <w:trHeight w:val="560"/>
        </w:trPr>
        <w:tc>
          <w:tcPr>
            <w:tcW w:w="3227" w:type="dxa"/>
            <w:shd w:val="clear" w:color="auto" w:fill="DBE5F1" w:themeFill="accent1" w:themeFillTint="33"/>
          </w:tcPr>
          <w:p w14:paraId="162256ED" w14:textId="3895335E" w:rsidR="00A66242" w:rsidRPr="008B0F1D" w:rsidRDefault="00A66242" w:rsidP="00521069">
            <w:pPr>
              <w:spacing w:before="60" w:after="60"/>
              <w:rPr>
                <w:rFonts w:asciiTheme="minorHAnsi" w:hAnsiTheme="minorHAnsi" w:cs="Tahoma"/>
                <w:b/>
                <w:szCs w:val="20"/>
              </w:rPr>
            </w:pPr>
            <w:r w:rsidRPr="008B0F1D">
              <w:rPr>
                <w:rFonts w:asciiTheme="minorHAnsi" w:hAnsiTheme="minorHAnsi" w:cs="Tahoma"/>
                <w:b/>
                <w:szCs w:val="20"/>
              </w:rPr>
              <w:t>8.5 List of main conservation measures</w:t>
            </w:r>
          </w:p>
          <w:p w14:paraId="11214394" w14:textId="35EFFB6D" w:rsidR="00A66242" w:rsidRPr="008B0F1D" w:rsidRDefault="00A66242" w:rsidP="00521069">
            <w:pPr>
              <w:spacing w:before="60" w:after="60"/>
              <w:rPr>
                <w:rFonts w:asciiTheme="minorHAnsi" w:hAnsiTheme="minorHAnsi" w:cs="Tahoma"/>
                <w:b/>
                <w:szCs w:val="20"/>
                <w:lang w:eastAsia="en-GB"/>
              </w:rPr>
            </w:pPr>
          </w:p>
        </w:tc>
        <w:tc>
          <w:tcPr>
            <w:tcW w:w="6407" w:type="dxa"/>
            <w:shd w:val="clear" w:color="auto" w:fill="auto"/>
          </w:tcPr>
          <w:p w14:paraId="442A41D5" w14:textId="6D794EC9" w:rsidR="00A66242" w:rsidRPr="008B0F1D" w:rsidRDefault="00C34095" w:rsidP="00FE0AC0">
            <w:pPr>
              <w:spacing w:before="60" w:after="60"/>
              <w:rPr>
                <w:rFonts w:asciiTheme="minorHAnsi" w:hAnsiTheme="minorHAnsi" w:cs="Tahoma"/>
                <w:i/>
                <w:szCs w:val="20"/>
                <w:lang w:eastAsia="en-US"/>
              </w:rPr>
            </w:pPr>
            <w:bookmarkStart w:id="45" w:name="OLE_LINK19"/>
            <w:bookmarkStart w:id="46" w:name="OLE_LINK20"/>
            <w:r w:rsidRPr="008B0F1D">
              <w:rPr>
                <w:rFonts w:asciiTheme="minorHAnsi" w:hAnsiTheme="minorHAnsi" w:cs="Tahoma"/>
                <w:i/>
                <w:szCs w:val="20"/>
              </w:rPr>
              <w:t xml:space="preserve">List </w:t>
            </w:r>
            <w:r w:rsidR="00AC33AA">
              <w:rPr>
                <w:rFonts w:asciiTheme="minorHAnsi" w:hAnsiTheme="minorHAnsi" w:cs="Tahoma"/>
                <w:i/>
                <w:szCs w:val="20"/>
              </w:rPr>
              <w:t xml:space="preserve">a maximum of 10 </w:t>
            </w:r>
            <w:r>
              <w:rPr>
                <w:rFonts w:asciiTheme="minorHAnsi" w:hAnsiTheme="minorHAnsi" w:cs="Tahoma"/>
                <w:i/>
                <w:szCs w:val="20"/>
              </w:rPr>
              <w:t>measures</w:t>
            </w:r>
            <w:r w:rsidRPr="008B0F1D">
              <w:rPr>
                <w:rFonts w:asciiTheme="minorHAnsi" w:hAnsiTheme="minorHAnsi" w:cs="Tahoma"/>
                <w:i/>
                <w:szCs w:val="20"/>
              </w:rPr>
              <w:t xml:space="preserve"> using code list provided </w:t>
            </w:r>
            <w:r w:rsidR="00FE0AC0">
              <w:rPr>
                <w:rFonts w:asciiTheme="minorHAnsi" w:hAnsiTheme="minorHAnsi" w:cs="Tahoma"/>
                <w:i/>
                <w:szCs w:val="20"/>
              </w:rPr>
              <w:t>in</w:t>
            </w:r>
            <w:r w:rsidRPr="008B0F1D">
              <w:rPr>
                <w:rFonts w:asciiTheme="minorHAnsi" w:hAnsiTheme="minorHAnsi" w:cs="Tahoma"/>
                <w:i/>
                <w:szCs w:val="20"/>
              </w:rPr>
              <w:t xml:space="preserve"> the </w:t>
            </w:r>
            <w:r w:rsidR="00FE0AC0">
              <w:rPr>
                <w:rFonts w:asciiTheme="minorHAnsi" w:hAnsiTheme="minorHAnsi" w:cs="Tahoma"/>
                <w:i/>
                <w:szCs w:val="20"/>
              </w:rPr>
              <w:t>R</w:t>
            </w:r>
            <w:r w:rsidRPr="008B0F1D">
              <w:rPr>
                <w:rFonts w:asciiTheme="minorHAnsi" w:hAnsiTheme="minorHAnsi" w:cs="Tahoma"/>
                <w:i/>
                <w:szCs w:val="20"/>
              </w:rPr>
              <w:t>eference portal</w:t>
            </w:r>
            <w:bookmarkEnd w:id="45"/>
            <w:bookmarkEnd w:id="46"/>
          </w:p>
        </w:tc>
      </w:tr>
      <w:tr w:rsidR="00707CC8" w:rsidRPr="008B0F1D" w14:paraId="3A4CBFEC" w14:textId="77777777" w:rsidTr="00636E30">
        <w:trPr>
          <w:cantSplit/>
          <w:trHeight w:val="427"/>
        </w:trPr>
        <w:tc>
          <w:tcPr>
            <w:tcW w:w="3227" w:type="dxa"/>
            <w:shd w:val="clear" w:color="auto" w:fill="DBE5F1" w:themeFill="accent1" w:themeFillTint="33"/>
          </w:tcPr>
          <w:p w14:paraId="0DD8FD23" w14:textId="35698923" w:rsidR="00707CC8" w:rsidRDefault="00707CC8" w:rsidP="00521069">
            <w:pPr>
              <w:spacing w:before="60" w:after="60"/>
              <w:rPr>
                <w:rFonts w:asciiTheme="minorHAnsi" w:hAnsiTheme="minorHAnsi" w:cs="Tahoma"/>
                <w:b/>
                <w:szCs w:val="20"/>
                <w:lang w:eastAsia="en-GB"/>
              </w:rPr>
            </w:pPr>
            <w:r w:rsidRPr="008B0F1D">
              <w:rPr>
                <w:rFonts w:asciiTheme="minorHAnsi" w:hAnsiTheme="minorHAnsi" w:cs="Tahoma"/>
                <w:b/>
                <w:szCs w:val="20"/>
                <w:lang w:eastAsia="en-GB"/>
              </w:rPr>
              <w:t>8.</w:t>
            </w:r>
            <w:r w:rsidR="00A66242" w:rsidRPr="008B0F1D">
              <w:rPr>
                <w:rFonts w:asciiTheme="minorHAnsi" w:hAnsiTheme="minorHAnsi" w:cs="Tahoma"/>
                <w:b/>
                <w:szCs w:val="20"/>
                <w:lang w:eastAsia="en-GB"/>
              </w:rPr>
              <w:t>6</w:t>
            </w:r>
            <w:r w:rsidRPr="008B0F1D">
              <w:rPr>
                <w:rFonts w:asciiTheme="minorHAnsi" w:hAnsiTheme="minorHAnsi" w:cs="Tahoma"/>
                <w:b/>
                <w:szCs w:val="20"/>
                <w:lang w:eastAsia="en-GB"/>
              </w:rPr>
              <w:t xml:space="preserve"> Additional information</w:t>
            </w:r>
          </w:p>
          <w:p w14:paraId="78FD4045" w14:textId="77777777" w:rsidR="00FE0AC0" w:rsidRPr="008B0F1D" w:rsidRDefault="00FE0AC0" w:rsidP="00521069">
            <w:pPr>
              <w:spacing w:before="60" w:after="60"/>
              <w:rPr>
                <w:rFonts w:asciiTheme="minorHAnsi" w:hAnsiTheme="minorHAnsi" w:cs="Tahoma"/>
                <w:b/>
                <w:szCs w:val="20"/>
                <w:lang w:eastAsia="en-GB"/>
              </w:rPr>
            </w:pPr>
          </w:p>
          <w:p w14:paraId="086B98C6" w14:textId="5873EA8D" w:rsidR="003439BA" w:rsidRPr="008B0F1D" w:rsidRDefault="003439BA" w:rsidP="00521069">
            <w:pPr>
              <w:spacing w:before="60" w:after="60"/>
              <w:ind w:right="153"/>
              <w:jc w:val="right"/>
              <w:rPr>
                <w:rFonts w:asciiTheme="minorHAnsi" w:hAnsiTheme="minorHAnsi" w:cs="Tahoma"/>
                <w:b/>
                <w:szCs w:val="20"/>
                <w:lang w:eastAsia="en-GB"/>
              </w:rPr>
            </w:pPr>
            <w:bookmarkStart w:id="47" w:name="OLE_LINK5"/>
            <w:bookmarkStart w:id="48" w:name="OLE_LINK6"/>
            <w:r w:rsidRPr="008B0F1D">
              <w:rPr>
                <w:rFonts w:asciiTheme="minorHAnsi" w:hAnsiTheme="minorHAnsi"/>
                <w:i/>
              </w:rPr>
              <w:t>Optional</w:t>
            </w:r>
            <w:bookmarkEnd w:id="47"/>
            <w:bookmarkEnd w:id="48"/>
          </w:p>
        </w:tc>
        <w:tc>
          <w:tcPr>
            <w:tcW w:w="6407" w:type="dxa"/>
            <w:shd w:val="clear" w:color="auto" w:fill="auto"/>
          </w:tcPr>
          <w:p w14:paraId="28379FE1" w14:textId="7AB0546A" w:rsidR="00FE0AC0" w:rsidRPr="00776955" w:rsidRDefault="00FE0AC0" w:rsidP="00FE0AC0">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8</w:t>
            </w:r>
            <w:r w:rsidRPr="00776955">
              <w:rPr>
                <w:rFonts w:cs="Tahoma"/>
                <w:bCs/>
                <w:i/>
                <w:szCs w:val="20"/>
              </w:rPr>
              <w:t>.1</w:t>
            </w:r>
            <w:r>
              <w:rPr>
                <w:rFonts w:cs="Tahoma"/>
                <w:bCs/>
                <w:i/>
                <w:szCs w:val="20"/>
              </w:rPr>
              <w:t>–8.5</w:t>
            </w:r>
            <w:r w:rsidRPr="00776955">
              <w:rPr>
                <w:rFonts w:cs="Tahoma"/>
                <w:bCs/>
                <w:i/>
                <w:szCs w:val="20"/>
              </w:rPr>
              <w:t xml:space="preserve"> </w:t>
            </w:r>
          </w:p>
          <w:p w14:paraId="22D0AB6A" w14:textId="77777777" w:rsidR="00707CC8" w:rsidRPr="008B0F1D" w:rsidRDefault="00707CC8" w:rsidP="00521069">
            <w:pPr>
              <w:spacing w:before="60" w:after="60"/>
              <w:rPr>
                <w:rFonts w:asciiTheme="minorHAnsi" w:hAnsiTheme="minorHAnsi" w:cs="Tahoma"/>
                <w:i/>
                <w:szCs w:val="20"/>
                <w:lang w:eastAsia="en-US"/>
              </w:rPr>
            </w:pPr>
            <w:r w:rsidRPr="008B0F1D">
              <w:rPr>
                <w:rFonts w:asciiTheme="minorHAnsi" w:hAnsiTheme="minorHAnsi" w:cs="Tahoma"/>
                <w:i/>
                <w:szCs w:val="20"/>
                <w:lang w:eastAsia="en-US"/>
              </w:rPr>
              <w:t>Free text</w:t>
            </w:r>
          </w:p>
        </w:tc>
      </w:tr>
    </w:tbl>
    <w:p w14:paraId="644017BA" w14:textId="733C10F0" w:rsidR="00764A92" w:rsidRDefault="00764A92" w:rsidP="006641EA">
      <w:pPr>
        <w:spacing w:before="120" w:after="180"/>
        <w:rPr>
          <w:rFonts w:asciiTheme="minorHAnsi" w:hAnsiTheme="minorHAnsi"/>
        </w:rPr>
      </w:pPr>
    </w:p>
    <w:p w14:paraId="6262B4A8" w14:textId="77777777" w:rsidR="00764A92" w:rsidRDefault="00764A92">
      <w:pPr>
        <w:rPr>
          <w:rFonts w:asciiTheme="minorHAnsi" w:hAnsiTheme="minorHAnsi"/>
        </w:rPr>
      </w:pPr>
      <w:r>
        <w:rPr>
          <w:rFonts w:asciiTheme="minorHAnsi" w:hAnsiTheme="minorHAnsi"/>
        </w:rPr>
        <w:br w:type="page"/>
      </w:r>
    </w:p>
    <w:p w14:paraId="25817A43" w14:textId="77777777" w:rsidR="000A140A" w:rsidRPr="008B0F1D" w:rsidRDefault="000A140A" w:rsidP="006641EA">
      <w:pPr>
        <w:spacing w:before="120" w:after="18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293"/>
        <w:gridCol w:w="4130"/>
      </w:tblGrid>
      <w:tr w:rsidR="00D4791B" w:rsidRPr="008B0F1D" w14:paraId="59DA1A4D" w14:textId="77777777" w:rsidTr="00103AF2">
        <w:trPr>
          <w:cantSplit/>
          <w:trHeight w:val="397"/>
        </w:trPr>
        <w:tc>
          <w:tcPr>
            <w:tcW w:w="9650" w:type="dxa"/>
            <w:gridSpan w:val="3"/>
            <w:shd w:val="clear" w:color="auto" w:fill="95B3D7" w:themeFill="accent1" w:themeFillTint="99"/>
          </w:tcPr>
          <w:p w14:paraId="7C797067" w14:textId="15925015" w:rsidR="00D4791B" w:rsidRPr="008B0F1D" w:rsidRDefault="00B576B1" w:rsidP="00521069">
            <w:pPr>
              <w:spacing w:before="60" w:after="60"/>
              <w:rPr>
                <w:rFonts w:asciiTheme="minorHAnsi" w:hAnsiTheme="minorHAnsi"/>
                <w:sz w:val="28"/>
              </w:rPr>
            </w:pPr>
            <w:r w:rsidRPr="008B0F1D">
              <w:rPr>
                <w:rFonts w:asciiTheme="minorHAnsi" w:hAnsiTheme="minorHAnsi"/>
                <w:b/>
                <w:sz w:val="28"/>
                <w:szCs w:val="22"/>
              </w:rPr>
              <w:t>9</w:t>
            </w:r>
            <w:r w:rsidR="00D4791B" w:rsidRPr="008B0F1D">
              <w:rPr>
                <w:rFonts w:asciiTheme="minorHAnsi" w:hAnsiTheme="minorHAnsi"/>
                <w:b/>
                <w:sz w:val="28"/>
                <w:szCs w:val="22"/>
              </w:rPr>
              <w:t xml:space="preserve">  Future prospects</w:t>
            </w:r>
          </w:p>
        </w:tc>
      </w:tr>
      <w:tr w:rsidR="00D4791B" w:rsidRPr="008B0F1D" w14:paraId="12E55D50" w14:textId="77777777" w:rsidTr="00103AF2">
        <w:trPr>
          <w:cantSplit/>
          <w:trHeight w:val="397"/>
        </w:trPr>
        <w:tc>
          <w:tcPr>
            <w:tcW w:w="3227" w:type="dxa"/>
            <w:vMerge w:val="restart"/>
            <w:shd w:val="clear" w:color="auto" w:fill="DBE5F1" w:themeFill="accent1" w:themeFillTint="33"/>
          </w:tcPr>
          <w:p w14:paraId="1F2FD19E" w14:textId="6D4E1FB1" w:rsidR="00D4791B" w:rsidRPr="008B0F1D" w:rsidRDefault="000A140A" w:rsidP="00521069">
            <w:pPr>
              <w:spacing w:before="60" w:after="60"/>
              <w:rPr>
                <w:rFonts w:asciiTheme="minorHAnsi" w:hAnsiTheme="minorHAnsi"/>
                <w:b/>
              </w:rPr>
            </w:pPr>
            <w:r w:rsidRPr="00E10F4F">
              <w:rPr>
                <w:rFonts w:asciiTheme="minorHAnsi" w:hAnsiTheme="minorHAnsi"/>
                <w:b/>
              </w:rPr>
              <w:t>9</w:t>
            </w:r>
            <w:r w:rsidR="00D4791B" w:rsidRPr="00E10F4F">
              <w:rPr>
                <w:rFonts w:asciiTheme="minorHAnsi" w:hAnsiTheme="minorHAnsi"/>
                <w:b/>
              </w:rPr>
              <w:t>.1 Future prospects of</w:t>
            </w:r>
            <w:r w:rsidRPr="00E10F4F">
              <w:rPr>
                <w:rFonts w:asciiTheme="minorHAnsi" w:hAnsiTheme="minorHAnsi"/>
                <w:b/>
              </w:rPr>
              <w:t xml:space="preserve"> parameter</w:t>
            </w:r>
            <w:r w:rsidR="003439BA" w:rsidRPr="00E10F4F">
              <w:rPr>
                <w:rFonts w:asciiTheme="minorHAnsi" w:hAnsiTheme="minorHAnsi"/>
                <w:b/>
              </w:rPr>
              <w:t>s</w:t>
            </w:r>
          </w:p>
        </w:tc>
        <w:tc>
          <w:tcPr>
            <w:tcW w:w="2293" w:type="dxa"/>
            <w:shd w:val="clear" w:color="auto" w:fill="DBE5F1" w:themeFill="accent1" w:themeFillTint="33"/>
          </w:tcPr>
          <w:p w14:paraId="0889657B" w14:textId="77777777" w:rsidR="00D4791B" w:rsidRPr="008B0F1D" w:rsidRDefault="00D4791B" w:rsidP="00521069">
            <w:pPr>
              <w:spacing w:before="60" w:after="60"/>
              <w:rPr>
                <w:rFonts w:asciiTheme="minorHAnsi" w:hAnsiTheme="minorHAnsi"/>
                <w:b/>
              </w:rPr>
            </w:pPr>
            <w:r w:rsidRPr="008B0F1D">
              <w:rPr>
                <w:rFonts w:asciiTheme="minorHAnsi" w:hAnsiTheme="minorHAnsi"/>
                <w:b/>
              </w:rPr>
              <w:t>a) Range</w:t>
            </w:r>
          </w:p>
        </w:tc>
        <w:tc>
          <w:tcPr>
            <w:tcW w:w="4130" w:type="dxa"/>
            <w:shd w:val="clear" w:color="auto" w:fill="FFFFFF" w:themeFill="background1"/>
            <w:vAlign w:val="center"/>
          </w:tcPr>
          <w:p w14:paraId="1A06D350" w14:textId="28EE27FA" w:rsidR="00D4791B" w:rsidRPr="008B0F1D" w:rsidRDefault="00D4791B" w:rsidP="00521069">
            <w:pPr>
              <w:spacing w:before="60" w:after="60"/>
              <w:rPr>
                <w:rFonts w:asciiTheme="minorHAnsi" w:hAnsiTheme="minorHAnsi"/>
                <w:i/>
              </w:rPr>
            </w:pPr>
            <w:r w:rsidRPr="008B0F1D">
              <w:rPr>
                <w:rFonts w:asciiTheme="minorHAnsi" w:hAnsiTheme="minorHAnsi"/>
                <w:i/>
              </w:rPr>
              <w:t>Good</w:t>
            </w:r>
            <w:r w:rsidR="001D50AD" w:rsidRPr="008B0F1D">
              <w:rPr>
                <w:rFonts w:asciiTheme="minorHAnsi" w:hAnsiTheme="minorHAnsi"/>
                <w:i/>
              </w:rPr>
              <w:t xml:space="preserve"> </w:t>
            </w:r>
            <w:r w:rsidRPr="008B0F1D">
              <w:rPr>
                <w:rFonts w:asciiTheme="minorHAnsi" w:hAnsiTheme="minorHAnsi"/>
                <w:i/>
              </w:rPr>
              <w:t>/</w:t>
            </w:r>
            <w:r w:rsidR="001D50AD" w:rsidRPr="008B0F1D">
              <w:rPr>
                <w:rFonts w:asciiTheme="minorHAnsi" w:hAnsiTheme="minorHAnsi"/>
                <w:i/>
              </w:rPr>
              <w:t xml:space="preserve"> </w:t>
            </w:r>
            <w:r w:rsidRPr="008B0F1D">
              <w:rPr>
                <w:rFonts w:asciiTheme="minorHAnsi" w:hAnsiTheme="minorHAnsi"/>
                <w:i/>
              </w:rPr>
              <w:t>Poor</w:t>
            </w:r>
            <w:r w:rsidR="001D50AD" w:rsidRPr="008B0F1D">
              <w:rPr>
                <w:rFonts w:asciiTheme="minorHAnsi" w:hAnsiTheme="minorHAnsi"/>
                <w:i/>
              </w:rPr>
              <w:t xml:space="preserve"> </w:t>
            </w:r>
            <w:r w:rsidRPr="008B0F1D">
              <w:rPr>
                <w:rFonts w:asciiTheme="minorHAnsi" w:hAnsiTheme="minorHAnsi"/>
                <w:i/>
              </w:rPr>
              <w:t>/</w:t>
            </w:r>
            <w:r w:rsidR="001D50AD" w:rsidRPr="008B0F1D">
              <w:rPr>
                <w:rFonts w:asciiTheme="minorHAnsi" w:hAnsiTheme="minorHAnsi"/>
                <w:i/>
              </w:rPr>
              <w:t xml:space="preserve"> </w:t>
            </w:r>
            <w:r w:rsidRPr="008B0F1D">
              <w:rPr>
                <w:rFonts w:asciiTheme="minorHAnsi" w:hAnsiTheme="minorHAnsi"/>
                <w:i/>
              </w:rPr>
              <w:t>Bad</w:t>
            </w:r>
            <w:r w:rsidR="001D50AD" w:rsidRPr="008B0F1D">
              <w:rPr>
                <w:rFonts w:asciiTheme="minorHAnsi" w:hAnsiTheme="minorHAnsi"/>
                <w:i/>
              </w:rPr>
              <w:t xml:space="preserve"> </w:t>
            </w:r>
            <w:r w:rsidR="000A140A" w:rsidRPr="008B0F1D">
              <w:rPr>
                <w:rFonts w:asciiTheme="minorHAnsi" w:hAnsiTheme="minorHAnsi"/>
                <w:i/>
              </w:rPr>
              <w:t>/</w:t>
            </w:r>
            <w:r w:rsidR="001D50AD" w:rsidRPr="008B0F1D">
              <w:rPr>
                <w:rFonts w:asciiTheme="minorHAnsi" w:hAnsiTheme="minorHAnsi"/>
                <w:i/>
              </w:rPr>
              <w:t xml:space="preserve"> </w:t>
            </w:r>
            <w:r w:rsidR="000A140A" w:rsidRPr="008B0F1D">
              <w:rPr>
                <w:rFonts w:asciiTheme="minorHAnsi" w:hAnsiTheme="minorHAnsi"/>
                <w:i/>
              </w:rPr>
              <w:t>Unknown</w:t>
            </w:r>
          </w:p>
        </w:tc>
      </w:tr>
      <w:tr w:rsidR="00D4791B" w:rsidRPr="008B0F1D" w14:paraId="786A13C5" w14:textId="77777777" w:rsidTr="00103AF2">
        <w:trPr>
          <w:cantSplit/>
          <w:trHeight w:val="397"/>
        </w:trPr>
        <w:tc>
          <w:tcPr>
            <w:tcW w:w="3227" w:type="dxa"/>
            <w:vMerge/>
            <w:shd w:val="clear" w:color="auto" w:fill="DBE5F1" w:themeFill="accent1" w:themeFillTint="33"/>
          </w:tcPr>
          <w:p w14:paraId="043970DA" w14:textId="77777777" w:rsidR="00D4791B" w:rsidRPr="008B0F1D" w:rsidRDefault="00D4791B" w:rsidP="00521069">
            <w:pPr>
              <w:spacing w:before="60" w:after="60"/>
              <w:rPr>
                <w:rFonts w:asciiTheme="minorHAnsi" w:hAnsiTheme="minorHAnsi"/>
                <w:b/>
              </w:rPr>
            </w:pPr>
          </w:p>
        </w:tc>
        <w:tc>
          <w:tcPr>
            <w:tcW w:w="2293" w:type="dxa"/>
            <w:shd w:val="clear" w:color="auto" w:fill="DBE5F1" w:themeFill="accent1" w:themeFillTint="33"/>
          </w:tcPr>
          <w:p w14:paraId="2AAB03CF" w14:textId="77777777" w:rsidR="00D4791B" w:rsidRPr="008B0F1D" w:rsidRDefault="00D4791B" w:rsidP="00521069">
            <w:pPr>
              <w:spacing w:before="60" w:after="60"/>
              <w:rPr>
                <w:rFonts w:asciiTheme="minorHAnsi" w:hAnsiTheme="minorHAnsi"/>
                <w:b/>
              </w:rPr>
            </w:pPr>
            <w:r w:rsidRPr="008B0F1D">
              <w:rPr>
                <w:rFonts w:asciiTheme="minorHAnsi" w:hAnsiTheme="minorHAnsi"/>
                <w:b/>
              </w:rPr>
              <w:t>b) Area</w:t>
            </w:r>
          </w:p>
        </w:tc>
        <w:tc>
          <w:tcPr>
            <w:tcW w:w="4130" w:type="dxa"/>
            <w:shd w:val="clear" w:color="auto" w:fill="FFFFFF" w:themeFill="background1"/>
            <w:vAlign w:val="center"/>
          </w:tcPr>
          <w:p w14:paraId="7DBDE0E8" w14:textId="15B4D4A5" w:rsidR="00D4791B" w:rsidRPr="008B0F1D" w:rsidRDefault="00D4791B" w:rsidP="00521069">
            <w:pPr>
              <w:spacing w:before="60" w:after="60"/>
              <w:rPr>
                <w:rFonts w:asciiTheme="minorHAnsi" w:hAnsiTheme="minorHAnsi"/>
                <w:i/>
              </w:rPr>
            </w:pPr>
            <w:r w:rsidRPr="008B0F1D">
              <w:rPr>
                <w:rFonts w:asciiTheme="minorHAnsi" w:hAnsiTheme="minorHAnsi"/>
                <w:i/>
              </w:rPr>
              <w:t>Good</w:t>
            </w:r>
            <w:r w:rsidR="001D50AD" w:rsidRPr="008B0F1D">
              <w:rPr>
                <w:rFonts w:asciiTheme="minorHAnsi" w:hAnsiTheme="minorHAnsi"/>
                <w:i/>
              </w:rPr>
              <w:t xml:space="preserve"> </w:t>
            </w:r>
            <w:r w:rsidRPr="008B0F1D">
              <w:rPr>
                <w:rFonts w:asciiTheme="minorHAnsi" w:hAnsiTheme="minorHAnsi"/>
                <w:i/>
              </w:rPr>
              <w:t>/</w:t>
            </w:r>
            <w:r w:rsidR="001D50AD" w:rsidRPr="008B0F1D">
              <w:rPr>
                <w:rFonts w:asciiTheme="minorHAnsi" w:hAnsiTheme="minorHAnsi"/>
                <w:i/>
              </w:rPr>
              <w:t xml:space="preserve"> </w:t>
            </w:r>
            <w:r w:rsidRPr="008B0F1D">
              <w:rPr>
                <w:rFonts w:asciiTheme="minorHAnsi" w:hAnsiTheme="minorHAnsi"/>
                <w:i/>
              </w:rPr>
              <w:t>Poor</w:t>
            </w:r>
            <w:r w:rsidR="001D50AD" w:rsidRPr="008B0F1D">
              <w:rPr>
                <w:rFonts w:asciiTheme="minorHAnsi" w:hAnsiTheme="minorHAnsi"/>
                <w:i/>
              </w:rPr>
              <w:t xml:space="preserve"> </w:t>
            </w:r>
            <w:r w:rsidRPr="008B0F1D">
              <w:rPr>
                <w:rFonts w:asciiTheme="minorHAnsi" w:hAnsiTheme="minorHAnsi"/>
                <w:i/>
              </w:rPr>
              <w:t>/</w:t>
            </w:r>
            <w:r w:rsidR="001D50AD" w:rsidRPr="008B0F1D">
              <w:rPr>
                <w:rFonts w:asciiTheme="minorHAnsi" w:hAnsiTheme="minorHAnsi"/>
                <w:i/>
              </w:rPr>
              <w:t xml:space="preserve"> </w:t>
            </w:r>
            <w:r w:rsidRPr="008B0F1D">
              <w:rPr>
                <w:rFonts w:asciiTheme="minorHAnsi" w:hAnsiTheme="minorHAnsi"/>
                <w:i/>
              </w:rPr>
              <w:t>Bad</w:t>
            </w:r>
            <w:r w:rsidR="001D50AD" w:rsidRPr="008B0F1D">
              <w:rPr>
                <w:rFonts w:asciiTheme="minorHAnsi" w:hAnsiTheme="minorHAnsi"/>
                <w:i/>
              </w:rPr>
              <w:t xml:space="preserve"> </w:t>
            </w:r>
            <w:r w:rsidR="000A140A" w:rsidRPr="008B0F1D">
              <w:rPr>
                <w:rFonts w:asciiTheme="minorHAnsi" w:hAnsiTheme="minorHAnsi"/>
                <w:i/>
              </w:rPr>
              <w:t>/</w:t>
            </w:r>
            <w:r w:rsidR="001D50AD" w:rsidRPr="008B0F1D">
              <w:rPr>
                <w:rFonts w:asciiTheme="minorHAnsi" w:hAnsiTheme="minorHAnsi"/>
                <w:i/>
              </w:rPr>
              <w:t xml:space="preserve"> </w:t>
            </w:r>
            <w:r w:rsidR="000A140A" w:rsidRPr="008B0F1D">
              <w:rPr>
                <w:rFonts w:asciiTheme="minorHAnsi" w:hAnsiTheme="minorHAnsi"/>
                <w:i/>
              </w:rPr>
              <w:t>Unknown</w:t>
            </w:r>
          </w:p>
        </w:tc>
      </w:tr>
      <w:tr w:rsidR="00D4791B" w:rsidRPr="008B0F1D" w14:paraId="3954CA8A" w14:textId="77777777" w:rsidTr="00103AF2">
        <w:trPr>
          <w:cantSplit/>
          <w:trHeight w:val="397"/>
        </w:trPr>
        <w:tc>
          <w:tcPr>
            <w:tcW w:w="3227" w:type="dxa"/>
            <w:vMerge/>
            <w:shd w:val="clear" w:color="auto" w:fill="DBE5F1" w:themeFill="accent1" w:themeFillTint="33"/>
          </w:tcPr>
          <w:p w14:paraId="18857790" w14:textId="77777777" w:rsidR="00D4791B" w:rsidRPr="008B0F1D" w:rsidRDefault="00D4791B" w:rsidP="00521069">
            <w:pPr>
              <w:spacing w:before="60" w:after="60"/>
              <w:rPr>
                <w:rFonts w:asciiTheme="minorHAnsi" w:hAnsiTheme="minorHAnsi"/>
                <w:b/>
              </w:rPr>
            </w:pPr>
          </w:p>
        </w:tc>
        <w:tc>
          <w:tcPr>
            <w:tcW w:w="2293" w:type="dxa"/>
            <w:shd w:val="clear" w:color="auto" w:fill="DBE5F1" w:themeFill="accent1" w:themeFillTint="33"/>
          </w:tcPr>
          <w:p w14:paraId="534880B0" w14:textId="77777777" w:rsidR="00D4791B" w:rsidRPr="008B0F1D" w:rsidRDefault="00D4791B" w:rsidP="00521069">
            <w:pPr>
              <w:spacing w:before="60" w:after="60"/>
              <w:rPr>
                <w:rFonts w:asciiTheme="minorHAnsi" w:hAnsiTheme="minorHAnsi"/>
                <w:b/>
              </w:rPr>
            </w:pPr>
            <w:r w:rsidRPr="008B0F1D">
              <w:rPr>
                <w:rFonts w:asciiTheme="minorHAnsi" w:hAnsiTheme="minorHAnsi"/>
                <w:b/>
              </w:rPr>
              <w:t>c) Structure and functions</w:t>
            </w:r>
          </w:p>
        </w:tc>
        <w:tc>
          <w:tcPr>
            <w:tcW w:w="4130" w:type="dxa"/>
            <w:shd w:val="clear" w:color="auto" w:fill="FFFFFF" w:themeFill="background1"/>
            <w:vAlign w:val="center"/>
          </w:tcPr>
          <w:p w14:paraId="1F7DD4AE" w14:textId="4D904E94" w:rsidR="00D4791B" w:rsidRPr="008B0F1D" w:rsidRDefault="00D4791B" w:rsidP="00521069">
            <w:pPr>
              <w:spacing w:before="60" w:after="60"/>
              <w:rPr>
                <w:rFonts w:asciiTheme="minorHAnsi" w:hAnsiTheme="minorHAnsi"/>
                <w:i/>
              </w:rPr>
            </w:pPr>
            <w:r w:rsidRPr="008B0F1D">
              <w:rPr>
                <w:rFonts w:asciiTheme="minorHAnsi" w:hAnsiTheme="minorHAnsi"/>
                <w:i/>
              </w:rPr>
              <w:t>Good</w:t>
            </w:r>
            <w:r w:rsidR="001D50AD" w:rsidRPr="008B0F1D">
              <w:rPr>
                <w:rFonts w:asciiTheme="minorHAnsi" w:hAnsiTheme="minorHAnsi"/>
                <w:i/>
              </w:rPr>
              <w:t xml:space="preserve"> </w:t>
            </w:r>
            <w:r w:rsidRPr="008B0F1D">
              <w:rPr>
                <w:rFonts w:asciiTheme="minorHAnsi" w:hAnsiTheme="minorHAnsi"/>
                <w:i/>
              </w:rPr>
              <w:t>/</w:t>
            </w:r>
            <w:r w:rsidR="001D50AD" w:rsidRPr="008B0F1D">
              <w:rPr>
                <w:rFonts w:asciiTheme="minorHAnsi" w:hAnsiTheme="minorHAnsi"/>
                <w:i/>
              </w:rPr>
              <w:t xml:space="preserve"> </w:t>
            </w:r>
            <w:r w:rsidRPr="008B0F1D">
              <w:rPr>
                <w:rFonts w:asciiTheme="minorHAnsi" w:hAnsiTheme="minorHAnsi"/>
                <w:i/>
              </w:rPr>
              <w:t>Poor</w:t>
            </w:r>
            <w:r w:rsidR="001D50AD" w:rsidRPr="008B0F1D">
              <w:rPr>
                <w:rFonts w:asciiTheme="minorHAnsi" w:hAnsiTheme="minorHAnsi"/>
                <w:i/>
              </w:rPr>
              <w:t xml:space="preserve"> </w:t>
            </w:r>
            <w:r w:rsidRPr="008B0F1D">
              <w:rPr>
                <w:rFonts w:asciiTheme="minorHAnsi" w:hAnsiTheme="minorHAnsi"/>
                <w:i/>
              </w:rPr>
              <w:t>/</w:t>
            </w:r>
            <w:r w:rsidR="001D50AD" w:rsidRPr="008B0F1D">
              <w:rPr>
                <w:rFonts w:asciiTheme="minorHAnsi" w:hAnsiTheme="minorHAnsi"/>
                <w:i/>
              </w:rPr>
              <w:t xml:space="preserve"> </w:t>
            </w:r>
            <w:r w:rsidRPr="008B0F1D">
              <w:rPr>
                <w:rFonts w:asciiTheme="minorHAnsi" w:hAnsiTheme="minorHAnsi"/>
                <w:i/>
              </w:rPr>
              <w:t>Bad</w:t>
            </w:r>
            <w:r w:rsidR="001D50AD" w:rsidRPr="008B0F1D">
              <w:rPr>
                <w:rFonts w:asciiTheme="minorHAnsi" w:hAnsiTheme="minorHAnsi"/>
                <w:i/>
              </w:rPr>
              <w:t xml:space="preserve"> </w:t>
            </w:r>
            <w:r w:rsidR="000A140A" w:rsidRPr="008B0F1D">
              <w:rPr>
                <w:rFonts w:asciiTheme="minorHAnsi" w:hAnsiTheme="minorHAnsi"/>
                <w:i/>
              </w:rPr>
              <w:t>/</w:t>
            </w:r>
            <w:r w:rsidR="001D50AD" w:rsidRPr="008B0F1D">
              <w:rPr>
                <w:rFonts w:asciiTheme="minorHAnsi" w:hAnsiTheme="minorHAnsi"/>
                <w:i/>
              </w:rPr>
              <w:t xml:space="preserve"> </w:t>
            </w:r>
            <w:r w:rsidR="000A140A" w:rsidRPr="008B0F1D">
              <w:rPr>
                <w:rFonts w:asciiTheme="minorHAnsi" w:hAnsiTheme="minorHAnsi"/>
                <w:i/>
              </w:rPr>
              <w:t>Unknown</w:t>
            </w:r>
          </w:p>
        </w:tc>
      </w:tr>
      <w:tr w:rsidR="000A140A" w:rsidRPr="008B0F1D" w14:paraId="4104D12E" w14:textId="77777777" w:rsidTr="00103AF2">
        <w:trPr>
          <w:cantSplit/>
          <w:trHeight w:val="397"/>
        </w:trPr>
        <w:tc>
          <w:tcPr>
            <w:tcW w:w="3227" w:type="dxa"/>
            <w:shd w:val="clear" w:color="auto" w:fill="DBE5F1" w:themeFill="accent1" w:themeFillTint="33"/>
          </w:tcPr>
          <w:p w14:paraId="71F9FDF5" w14:textId="77777777" w:rsidR="000A140A" w:rsidRDefault="000A140A" w:rsidP="00521069">
            <w:pPr>
              <w:spacing w:before="60" w:after="60"/>
              <w:rPr>
                <w:rFonts w:asciiTheme="minorHAnsi" w:hAnsiTheme="minorHAnsi"/>
                <w:b/>
              </w:rPr>
            </w:pPr>
            <w:r w:rsidRPr="008B0F1D">
              <w:rPr>
                <w:rFonts w:asciiTheme="minorHAnsi" w:hAnsiTheme="minorHAnsi"/>
                <w:b/>
              </w:rPr>
              <w:t>9.2 Additional information</w:t>
            </w:r>
          </w:p>
          <w:p w14:paraId="73A0C623" w14:textId="77777777" w:rsidR="00F96E3E" w:rsidRPr="008B0F1D" w:rsidRDefault="00F96E3E" w:rsidP="00521069">
            <w:pPr>
              <w:spacing w:before="60" w:after="60"/>
              <w:rPr>
                <w:rFonts w:asciiTheme="minorHAnsi" w:hAnsiTheme="minorHAnsi"/>
                <w:b/>
              </w:rPr>
            </w:pPr>
          </w:p>
          <w:p w14:paraId="4B8BCC94" w14:textId="1E909EEF" w:rsidR="003439BA" w:rsidRPr="008B0F1D" w:rsidRDefault="003439BA" w:rsidP="00521069">
            <w:pPr>
              <w:spacing w:before="60" w:after="60"/>
              <w:ind w:right="153"/>
              <w:jc w:val="right"/>
              <w:rPr>
                <w:rFonts w:asciiTheme="minorHAnsi" w:hAnsiTheme="minorHAnsi"/>
                <w:b/>
              </w:rPr>
            </w:pPr>
            <w:r w:rsidRPr="008B0F1D">
              <w:rPr>
                <w:rFonts w:asciiTheme="minorHAnsi" w:hAnsiTheme="minorHAnsi"/>
                <w:i/>
              </w:rPr>
              <w:t>Optional</w:t>
            </w:r>
          </w:p>
        </w:tc>
        <w:tc>
          <w:tcPr>
            <w:tcW w:w="6423" w:type="dxa"/>
            <w:gridSpan w:val="2"/>
            <w:shd w:val="clear" w:color="auto" w:fill="auto"/>
          </w:tcPr>
          <w:p w14:paraId="6DD5F835" w14:textId="104CC03D" w:rsidR="00FE0AC0" w:rsidRPr="00776955" w:rsidRDefault="00FE0AC0" w:rsidP="00FE0AC0">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w:t>
            </w:r>
            <w:r>
              <w:rPr>
                <w:rFonts w:cs="Tahoma"/>
                <w:bCs/>
                <w:i/>
                <w:szCs w:val="20"/>
              </w:rPr>
              <w:t>the data requested under field 9.1</w:t>
            </w:r>
            <w:r w:rsidRPr="00776955">
              <w:rPr>
                <w:rFonts w:cs="Tahoma"/>
                <w:bCs/>
                <w:i/>
                <w:szCs w:val="20"/>
              </w:rPr>
              <w:t xml:space="preserve"> </w:t>
            </w:r>
          </w:p>
          <w:p w14:paraId="632FEF86" w14:textId="492D5165" w:rsidR="000A140A" w:rsidRPr="008B0F1D" w:rsidRDefault="000A140A" w:rsidP="00521069">
            <w:pPr>
              <w:spacing w:before="60" w:after="60"/>
              <w:rPr>
                <w:rFonts w:asciiTheme="minorHAnsi" w:hAnsiTheme="minorHAnsi"/>
                <w:i/>
              </w:rPr>
            </w:pPr>
            <w:r w:rsidRPr="008B0F1D">
              <w:rPr>
                <w:rFonts w:asciiTheme="minorHAnsi" w:hAnsiTheme="minorHAnsi"/>
                <w:i/>
              </w:rPr>
              <w:t>Free text</w:t>
            </w:r>
          </w:p>
        </w:tc>
      </w:tr>
    </w:tbl>
    <w:p w14:paraId="76A1D35B" w14:textId="77777777" w:rsidR="00932A86" w:rsidRPr="008B0F1D" w:rsidRDefault="00932A86" w:rsidP="006641EA">
      <w:pPr>
        <w:spacing w:before="120" w:after="180"/>
        <w:rPr>
          <w:rFonts w:asciiTheme="minorHAnsi" w:hAnsiTheme="minorHAnsi"/>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408"/>
      </w:tblGrid>
      <w:tr w:rsidR="00907ABF" w:rsidRPr="008B0F1D" w14:paraId="0CD1FC6C" w14:textId="77777777" w:rsidTr="00103AF2">
        <w:trPr>
          <w:cantSplit/>
          <w:trHeight w:val="397"/>
        </w:trPr>
        <w:tc>
          <w:tcPr>
            <w:tcW w:w="9635" w:type="dxa"/>
            <w:gridSpan w:val="2"/>
            <w:shd w:val="clear" w:color="auto" w:fill="95B3D7" w:themeFill="accent1" w:themeFillTint="99"/>
            <w:vAlign w:val="center"/>
          </w:tcPr>
          <w:p w14:paraId="737C90F5" w14:textId="342351B1" w:rsidR="009A71C0" w:rsidRPr="008B0F1D" w:rsidRDefault="00B576B1" w:rsidP="00521069">
            <w:pPr>
              <w:spacing w:before="60" w:after="60"/>
              <w:rPr>
                <w:rFonts w:asciiTheme="minorHAnsi" w:hAnsiTheme="minorHAnsi"/>
                <w:sz w:val="28"/>
                <w:szCs w:val="22"/>
              </w:rPr>
            </w:pPr>
            <w:r w:rsidRPr="008B0F1D">
              <w:rPr>
                <w:rFonts w:asciiTheme="minorHAnsi" w:hAnsiTheme="minorHAnsi"/>
                <w:b/>
                <w:sz w:val="28"/>
                <w:szCs w:val="22"/>
              </w:rPr>
              <w:t>1</w:t>
            </w:r>
            <w:r w:rsidR="000A140A" w:rsidRPr="008B0F1D">
              <w:rPr>
                <w:rFonts w:asciiTheme="minorHAnsi" w:hAnsiTheme="minorHAnsi"/>
                <w:b/>
                <w:sz w:val="28"/>
                <w:szCs w:val="22"/>
              </w:rPr>
              <w:t>0</w:t>
            </w:r>
            <w:r w:rsidR="00907ABF" w:rsidRPr="008B0F1D">
              <w:rPr>
                <w:rFonts w:asciiTheme="minorHAnsi" w:hAnsiTheme="minorHAnsi"/>
                <w:b/>
                <w:sz w:val="28"/>
                <w:szCs w:val="22"/>
              </w:rPr>
              <w:t xml:space="preserve"> </w:t>
            </w:r>
            <w:r w:rsidR="005E70D6" w:rsidRPr="008B0F1D">
              <w:rPr>
                <w:rFonts w:asciiTheme="minorHAnsi" w:hAnsiTheme="minorHAnsi"/>
                <w:b/>
                <w:sz w:val="28"/>
                <w:szCs w:val="22"/>
              </w:rPr>
              <w:t xml:space="preserve"> </w:t>
            </w:r>
            <w:r w:rsidR="00907ABF" w:rsidRPr="008B0F1D">
              <w:rPr>
                <w:rFonts w:asciiTheme="minorHAnsi" w:hAnsiTheme="minorHAnsi"/>
                <w:b/>
                <w:sz w:val="28"/>
                <w:szCs w:val="22"/>
              </w:rPr>
              <w:t>Conclusions</w:t>
            </w:r>
          </w:p>
        </w:tc>
      </w:tr>
      <w:tr w:rsidR="002E68FC" w:rsidRPr="008B0F1D" w14:paraId="5800A61A" w14:textId="77777777" w:rsidTr="00103AF2">
        <w:trPr>
          <w:cantSplit/>
          <w:trHeight w:val="397"/>
        </w:trPr>
        <w:tc>
          <w:tcPr>
            <w:tcW w:w="9635" w:type="dxa"/>
            <w:gridSpan w:val="2"/>
            <w:shd w:val="clear" w:color="auto" w:fill="auto"/>
            <w:vAlign w:val="center"/>
          </w:tcPr>
          <w:p w14:paraId="6ECD609F" w14:textId="77777777" w:rsidR="002E68FC" w:rsidRPr="008B0F1D" w:rsidRDefault="0046049A" w:rsidP="00521069">
            <w:pPr>
              <w:spacing w:before="60" w:after="60"/>
              <w:rPr>
                <w:rFonts w:asciiTheme="minorHAnsi" w:hAnsiTheme="minorHAnsi"/>
                <w:b/>
              </w:rPr>
            </w:pPr>
            <w:r w:rsidRPr="008B0F1D">
              <w:rPr>
                <w:rFonts w:asciiTheme="minorHAnsi" w:hAnsiTheme="minorHAnsi"/>
              </w:rPr>
              <w:t>A</w:t>
            </w:r>
            <w:r w:rsidR="002E68FC" w:rsidRPr="008B0F1D">
              <w:rPr>
                <w:rFonts w:asciiTheme="minorHAnsi" w:hAnsiTheme="minorHAnsi"/>
              </w:rPr>
              <w:t>ssessment of conservation status at end of reporting period</w:t>
            </w:r>
          </w:p>
        </w:tc>
      </w:tr>
      <w:tr w:rsidR="00955B6F" w:rsidRPr="008B0F1D" w14:paraId="7DC595B1" w14:textId="77777777" w:rsidTr="00103AF2">
        <w:trPr>
          <w:cantSplit/>
          <w:trHeight w:val="397"/>
        </w:trPr>
        <w:tc>
          <w:tcPr>
            <w:tcW w:w="3227" w:type="dxa"/>
            <w:shd w:val="clear" w:color="auto" w:fill="DBE5F1" w:themeFill="accent1" w:themeFillTint="33"/>
          </w:tcPr>
          <w:p w14:paraId="2BF1147B" w14:textId="7852BCD7" w:rsidR="00907ABF" w:rsidRPr="008B0F1D" w:rsidRDefault="000A140A" w:rsidP="00521069">
            <w:pPr>
              <w:spacing w:before="60" w:after="60"/>
              <w:rPr>
                <w:rFonts w:asciiTheme="minorHAnsi" w:hAnsiTheme="minorHAnsi"/>
                <w:b/>
              </w:rPr>
            </w:pPr>
            <w:r w:rsidRPr="008B0F1D">
              <w:rPr>
                <w:rFonts w:asciiTheme="minorHAnsi" w:hAnsiTheme="minorHAnsi"/>
                <w:b/>
              </w:rPr>
              <w:t>10</w:t>
            </w:r>
            <w:r w:rsidR="00526C3C" w:rsidRPr="008B0F1D">
              <w:rPr>
                <w:rFonts w:asciiTheme="minorHAnsi" w:hAnsiTheme="minorHAnsi"/>
                <w:b/>
              </w:rPr>
              <w:t>.1</w:t>
            </w:r>
            <w:r w:rsidR="00907ABF" w:rsidRPr="008B0F1D">
              <w:rPr>
                <w:rFonts w:asciiTheme="minorHAnsi" w:hAnsiTheme="minorHAnsi"/>
                <w:b/>
              </w:rPr>
              <w:t xml:space="preserve"> Range</w:t>
            </w:r>
          </w:p>
        </w:tc>
        <w:tc>
          <w:tcPr>
            <w:tcW w:w="6408" w:type="dxa"/>
            <w:shd w:val="clear" w:color="auto" w:fill="FFFFFF" w:themeFill="background1"/>
            <w:vAlign w:val="center"/>
          </w:tcPr>
          <w:p w14:paraId="5AAB6EC6" w14:textId="6FA820E2" w:rsidR="00907ABF" w:rsidRPr="008B0F1D" w:rsidRDefault="00907ABF" w:rsidP="00521069">
            <w:pPr>
              <w:pStyle w:val="Header"/>
              <w:tabs>
                <w:tab w:val="clear" w:pos="4536"/>
                <w:tab w:val="clear" w:pos="9072"/>
              </w:tabs>
              <w:spacing w:before="60" w:after="60"/>
              <w:rPr>
                <w:rFonts w:asciiTheme="minorHAnsi" w:hAnsiTheme="minorHAnsi"/>
                <w:i/>
              </w:rPr>
            </w:pPr>
            <w:r w:rsidRPr="008B0F1D">
              <w:rPr>
                <w:rFonts w:asciiTheme="minorHAnsi" w:hAnsiTheme="minorHAnsi"/>
                <w:i/>
              </w:rPr>
              <w:t>Favourable (FV) / Inadequate (U1) / Bad (U2) / Unknown (XX)</w:t>
            </w:r>
            <w:r w:rsidRPr="008B0F1D">
              <w:rPr>
                <w:rStyle w:val="FootnoteReference"/>
                <w:rFonts w:asciiTheme="minorHAnsi" w:hAnsiTheme="minorHAnsi"/>
                <w:i/>
              </w:rPr>
              <w:t xml:space="preserve"> </w:t>
            </w:r>
          </w:p>
        </w:tc>
      </w:tr>
      <w:tr w:rsidR="00955B6F" w:rsidRPr="008B0F1D" w14:paraId="0C10E3EE" w14:textId="77777777" w:rsidTr="00103AF2">
        <w:trPr>
          <w:cantSplit/>
          <w:trHeight w:val="397"/>
        </w:trPr>
        <w:tc>
          <w:tcPr>
            <w:tcW w:w="3227" w:type="dxa"/>
            <w:shd w:val="clear" w:color="auto" w:fill="DBE5F1" w:themeFill="accent1" w:themeFillTint="33"/>
          </w:tcPr>
          <w:p w14:paraId="0BDDB335" w14:textId="580DC256" w:rsidR="00907ABF" w:rsidRPr="008B0F1D" w:rsidRDefault="000A140A" w:rsidP="00521069">
            <w:pPr>
              <w:spacing w:before="60" w:after="60"/>
              <w:rPr>
                <w:rFonts w:asciiTheme="minorHAnsi" w:hAnsiTheme="minorHAnsi"/>
                <w:b/>
              </w:rPr>
            </w:pPr>
            <w:r w:rsidRPr="008B0F1D">
              <w:rPr>
                <w:rFonts w:asciiTheme="minorHAnsi" w:hAnsiTheme="minorHAnsi"/>
                <w:b/>
              </w:rPr>
              <w:t>10</w:t>
            </w:r>
            <w:r w:rsidR="00907ABF" w:rsidRPr="008B0F1D">
              <w:rPr>
                <w:rFonts w:asciiTheme="minorHAnsi" w:hAnsiTheme="minorHAnsi"/>
                <w:b/>
              </w:rPr>
              <w:t>.2 Area</w:t>
            </w:r>
          </w:p>
        </w:tc>
        <w:tc>
          <w:tcPr>
            <w:tcW w:w="6408" w:type="dxa"/>
            <w:shd w:val="clear" w:color="auto" w:fill="FFFFFF" w:themeFill="background1"/>
            <w:vAlign w:val="center"/>
          </w:tcPr>
          <w:p w14:paraId="5330A403" w14:textId="7DBCD0EB" w:rsidR="00907ABF" w:rsidRPr="008B0F1D" w:rsidRDefault="00907ABF" w:rsidP="00521069">
            <w:pPr>
              <w:spacing w:before="60" w:after="60"/>
              <w:rPr>
                <w:rFonts w:asciiTheme="minorHAnsi" w:hAnsiTheme="minorHAnsi"/>
                <w:i/>
              </w:rPr>
            </w:pPr>
            <w:r w:rsidRPr="008B0F1D">
              <w:rPr>
                <w:rFonts w:asciiTheme="minorHAnsi" w:hAnsiTheme="minorHAnsi"/>
                <w:i/>
              </w:rPr>
              <w:t xml:space="preserve">Favourable (FV) / Inadequate (U1) / Bad (U2) / Unknown (XX) </w:t>
            </w:r>
          </w:p>
        </w:tc>
      </w:tr>
      <w:tr w:rsidR="00955B6F" w:rsidRPr="008B0F1D" w14:paraId="40B11FC2" w14:textId="77777777" w:rsidTr="00103AF2">
        <w:trPr>
          <w:cantSplit/>
          <w:trHeight w:val="397"/>
        </w:trPr>
        <w:tc>
          <w:tcPr>
            <w:tcW w:w="3227" w:type="dxa"/>
            <w:shd w:val="clear" w:color="auto" w:fill="DBE5F1" w:themeFill="accent1" w:themeFillTint="33"/>
          </w:tcPr>
          <w:p w14:paraId="328039B6" w14:textId="46DF4C6E" w:rsidR="00907ABF" w:rsidRPr="008B0F1D" w:rsidRDefault="000A140A" w:rsidP="00521069">
            <w:pPr>
              <w:spacing w:before="60" w:after="60"/>
              <w:rPr>
                <w:rFonts w:asciiTheme="minorHAnsi" w:hAnsiTheme="minorHAnsi"/>
                <w:b/>
              </w:rPr>
            </w:pPr>
            <w:r w:rsidRPr="008B0F1D">
              <w:rPr>
                <w:rFonts w:asciiTheme="minorHAnsi" w:hAnsiTheme="minorHAnsi"/>
                <w:b/>
              </w:rPr>
              <w:t>10</w:t>
            </w:r>
            <w:r w:rsidR="00526C3C" w:rsidRPr="008B0F1D">
              <w:rPr>
                <w:rFonts w:asciiTheme="minorHAnsi" w:hAnsiTheme="minorHAnsi"/>
                <w:b/>
              </w:rPr>
              <w:t>.3</w:t>
            </w:r>
            <w:r w:rsidR="00907ABF" w:rsidRPr="008B0F1D">
              <w:rPr>
                <w:rFonts w:asciiTheme="minorHAnsi" w:hAnsiTheme="minorHAnsi"/>
                <w:b/>
              </w:rPr>
              <w:t xml:space="preserve"> Specific structure and </w:t>
            </w:r>
            <w:r w:rsidR="00A47707">
              <w:rPr>
                <w:rFonts w:asciiTheme="minorHAnsi" w:hAnsiTheme="minorHAnsi"/>
                <w:b/>
              </w:rPr>
              <w:t xml:space="preserve"> </w:t>
            </w:r>
            <w:r w:rsidR="00907ABF" w:rsidRPr="008B0F1D">
              <w:rPr>
                <w:rFonts w:asciiTheme="minorHAnsi" w:hAnsiTheme="minorHAnsi"/>
                <w:b/>
              </w:rPr>
              <w:t>functions (incl. typical species)</w:t>
            </w:r>
          </w:p>
        </w:tc>
        <w:tc>
          <w:tcPr>
            <w:tcW w:w="6408" w:type="dxa"/>
            <w:shd w:val="clear" w:color="auto" w:fill="FFFFFF" w:themeFill="background1"/>
            <w:vAlign w:val="center"/>
          </w:tcPr>
          <w:p w14:paraId="7C32B75B" w14:textId="3A21BFD0" w:rsidR="00907ABF" w:rsidRPr="008B0F1D" w:rsidRDefault="00907ABF" w:rsidP="00521069">
            <w:pPr>
              <w:spacing w:before="60" w:after="60"/>
              <w:rPr>
                <w:rFonts w:asciiTheme="minorHAnsi" w:hAnsiTheme="minorHAnsi"/>
                <w:i/>
              </w:rPr>
            </w:pPr>
            <w:r w:rsidRPr="008B0F1D">
              <w:rPr>
                <w:rFonts w:asciiTheme="minorHAnsi" w:hAnsiTheme="minorHAnsi"/>
                <w:i/>
              </w:rPr>
              <w:t>Favourable (FV) / Inadequate (U1) / Bad (U2) / Unknown (XX)</w:t>
            </w:r>
            <w:r w:rsidRPr="008B0F1D">
              <w:rPr>
                <w:rFonts w:asciiTheme="minorHAnsi" w:hAnsiTheme="minorHAnsi"/>
                <w:i/>
                <w:vertAlign w:val="superscript"/>
              </w:rPr>
              <w:t xml:space="preserve"> </w:t>
            </w:r>
          </w:p>
        </w:tc>
      </w:tr>
      <w:tr w:rsidR="001D50AD" w:rsidRPr="008B0F1D" w14:paraId="61C7782A" w14:textId="77777777" w:rsidTr="00103AF2">
        <w:trPr>
          <w:cantSplit/>
          <w:trHeight w:val="397"/>
        </w:trPr>
        <w:tc>
          <w:tcPr>
            <w:tcW w:w="3227" w:type="dxa"/>
            <w:shd w:val="clear" w:color="auto" w:fill="DBE5F1" w:themeFill="accent1" w:themeFillTint="33"/>
          </w:tcPr>
          <w:p w14:paraId="5A837053" w14:textId="3C59CD48" w:rsidR="001D50AD" w:rsidRPr="008B0F1D" w:rsidRDefault="001D50AD" w:rsidP="00521069">
            <w:pPr>
              <w:spacing w:before="60" w:after="60"/>
              <w:rPr>
                <w:rFonts w:asciiTheme="minorHAnsi" w:hAnsiTheme="minorHAnsi"/>
                <w:b/>
              </w:rPr>
            </w:pPr>
            <w:r w:rsidRPr="008B0F1D">
              <w:rPr>
                <w:rFonts w:asciiTheme="minorHAnsi" w:hAnsiTheme="minorHAnsi"/>
                <w:b/>
              </w:rPr>
              <w:t>10.4 Future prospects</w:t>
            </w:r>
          </w:p>
        </w:tc>
        <w:tc>
          <w:tcPr>
            <w:tcW w:w="6408" w:type="dxa"/>
            <w:vAlign w:val="center"/>
          </w:tcPr>
          <w:p w14:paraId="7F790BD2" w14:textId="52B2C3FD" w:rsidR="001D50AD" w:rsidRPr="008B0F1D" w:rsidRDefault="001D50AD" w:rsidP="00521069">
            <w:pPr>
              <w:spacing w:before="60" w:after="60"/>
              <w:rPr>
                <w:rFonts w:asciiTheme="minorHAnsi" w:hAnsiTheme="minorHAnsi"/>
                <w:i/>
              </w:rPr>
            </w:pPr>
            <w:r w:rsidRPr="008B0F1D">
              <w:rPr>
                <w:rFonts w:asciiTheme="minorHAnsi" w:hAnsiTheme="minorHAnsi"/>
                <w:i/>
              </w:rPr>
              <w:t>Favourable (FV) / Inadequate (U1) / Bad (U2) / Unknown (XX)</w:t>
            </w:r>
          </w:p>
        </w:tc>
      </w:tr>
      <w:tr w:rsidR="00303894" w:rsidRPr="008B0F1D" w14:paraId="30FF2BA4" w14:textId="77777777" w:rsidTr="00103AF2">
        <w:trPr>
          <w:cantSplit/>
          <w:trHeight w:val="397"/>
        </w:trPr>
        <w:tc>
          <w:tcPr>
            <w:tcW w:w="3227" w:type="dxa"/>
            <w:shd w:val="clear" w:color="auto" w:fill="DBE5F1" w:themeFill="accent1" w:themeFillTint="33"/>
          </w:tcPr>
          <w:p w14:paraId="52777C27" w14:textId="6ABEEAD8" w:rsidR="00303894" w:rsidRPr="008B0F1D" w:rsidRDefault="000A140A" w:rsidP="00521069">
            <w:pPr>
              <w:spacing w:before="60" w:after="60"/>
              <w:rPr>
                <w:rFonts w:asciiTheme="minorHAnsi" w:hAnsiTheme="minorHAnsi"/>
                <w:b/>
              </w:rPr>
            </w:pPr>
            <w:r w:rsidRPr="008B0F1D">
              <w:rPr>
                <w:rFonts w:asciiTheme="minorHAnsi" w:hAnsiTheme="minorHAnsi"/>
                <w:b/>
              </w:rPr>
              <w:t>10.</w:t>
            </w:r>
            <w:r w:rsidR="001D50AD" w:rsidRPr="008B0F1D">
              <w:rPr>
                <w:rFonts w:asciiTheme="minorHAnsi" w:hAnsiTheme="minorHAnsi"/>
                <w:b/>
              </w:rPr>
              <w:t>5</w:t>
            </w:r>
            <w:r w:rsidR="00303894" w:rsidRPr="008B0F1D">
              <w:rPr>
                <w:rFonts w:asciiTheme="minorHAnsi" w:hAnsiTheme="minorHAnsi"/>
                <w:b/>
              </w:rPr>
              <w:t xml:space="preserve"> Overall assessment of Conservation Status</w:t>
            </w:r>
          </w:p>
        </w:tc>
        <w:tc>
          <w:tcPr>
            <w:tcW w:w="6408" w:type="dxa"/>
            <w:vAlign w:val="center"/>
          </w:tcPr>
          <w:p w14:paraId="4CE2B9CF" w14:textId="77777777" w:rsidR="00303894" w:rsidRPr="008B0F1D" w:rsidRDefault="00303894" w:rsidP="00521069">
            <w:pPr>
              <w:spacing w:before="60" w:after="60"/>
              <w:rPr>
                <w:rFonts w:asciiTheme="minorHAnsi" w:hAnsiTheme="minorHAnsi"/>
                <w:i/>
              </w:rPr>
            </w:pPr>
            <w:r w:rsidRPr="008B0F1D">
              <w:rPr>
                <w:rFonts w:asciiTheme="minorHAnsi" w:hAnsiTheme="minorHAnsi"/>
                <w:i/>
              </w:rPr>
              <w:t>Favourable (FV) / Inadequate (U1) / Bad (U2) / Unknown (XX)</w:t>
            </w:r>
          </w:p>
        </w:tc>
      </w:tr>
      <w:tr w:rsidR="00303894" w:rsidRPr="008B0F1D" w14:paraId="1DF51FAB" w14:textId="77777777" w:rsidTr="00103AF2">
        <w:trPr>
          <w:cantSplit/>
          <w:trHeight w:val="397"/>
        </w:trPr>
        <w:tc>
          <w:tcPr>
            <w:tcW w:w="3227" w:type="dxa"/>
            <w:shd w:val="clear" w:color="auto" w:fill="DBE5F1" w:themeFill="accent1" w:themeFillTint="33"/>
          </w:tcPr>
          <w:p w14:paraId="483A0C91" w14:textId="0A77CF20" w:rsidR="00303894" w:rsidRPr="008B0F1D" w:rsidRDefault="000A140A" w:rsidP="00521069">
            <w:pPr>
              <w:spacing w:before="60" w:after="60"/>
              <w:rPr>
                <w:rFonts w:asciiTheme="minorHAnsi" w:hAnsiTheme="minorHAnsi"/>
              </w:rPr>
            </w:pPr>
            <w:r w:rsidRPr="008B0F1D">
              <w:rPr>
                <w:rFonts w:asciiTheme="minorHAnsi" w:hAnsiTheme="minorHAnsi"/>
                <w:b/>
              </w:rPr>
              <w:t>10.</w:t>
            </w:r>
            <w:r w:rsidR="001D50AD" w:rsidRPr="008B0F1D">
              <w:rPr>
                <w:rFonts w:asciiTheme="minorHAnsi" w:hAnsiTheme="minorHAnsi"/>
                <w:b/>
              </w:rPr>
              <w:t>6</w:t>
            </w:r>
            <w:r w:rsidR="00303894" w:rsidRPr="008B0F1D">
              <w:rPr>
                <w:rFonts w:asciiTheme="minorHAnsi" w:hAnsiTheme="minorHAnsi"/>
                <w:b/>
              </w:rPr>
              <w:t xml:space="preserve"> Overall trend in Conservation Status</w:t>
            </w:r>
          </w:p>
        </w:tc>
        <w:tc>
          <w:tcPr>
            <w:tcW w:w="6408" w:type="dxa"/>
            <w:vAlign w:val="center"/>
          </w:tcPr>
          <w:p w14:paraId="4DC2FF4F" w14:textId="12E93795" w:rsidR="00F96E3E" w:rsidRDefault="00F96E3E" w:rsidP="00E10F4F">
            <w:pPr>
              <w:spacing w:before="60" w:after="180"/>
              <w:rPr>
                <w:rFonts w:asciiTheme="minorHAnsi" w:hAnsiTheme="minorHAnsi"/>
                <w:i/>
                <w:spacing w:val="-8"/>
              </w:rPr>
            </w:pPr>
            <w:r>
              <w:rPr>
                <w:rFonts w:asciiTheme="minorHAnsi" w:hAnsiTheme="minorHAnsi"/>
                <w:i/>
              </w:rPr>
              <w:t>Indicate</w:t>
            </w:r>
            <w:r w:rsidRPr="008B0F1D">
              <w:rPr>
                <w:rFonts w:asciiTheme="minorHAnsi" w:hAnsiTheme="minorHAnsi"/>
                <w:i/>
              </w:rPr>
              <w:t xml:space="preserve"> </w:t>
            </w:r>
            <w:r w:rsidR="00AC33AA">
              <w:rPr>
                <w:rFonts w:asciiTheme="minorHAnsi" w:hAnsiTheme="minorHAnsi"/>
                <w:i/>
              </w:rPr>
              <w:t>the trend (</w:t>
            </w:r>
            <w:r w:rsidR="001D42EA" w:rsidRPr="008B0F1D">
              <w:rPr>
                <w:rFonts w:asciiTheme="minorHAnsi" w:hAnsiTheme="minorHAnsi"/>
                <w:i/>
              </w:rPr>
              <w:t>qualifier</w:t>
            </w:r>
            <w:r w:rsidR="00AC33AA">
              <w:rPr>
                <w:rFonts w:asciiTheme="minorHAnsi" w:hAnsiTheme="minorHAnsi"/>
                <w:i/>
              </w:rPr>
              <w:t>)</w:t>
            </w:r>
            <w:r>
              <w:rPr>
                <w:rFonts w:asciiTheme="minorHAnsi" w:hAnsiTheme="minorHAnsi"/>
                <w:i/>
              </w:rPr>
              <w:t xml:space="preserve"> </w:t>
            </w:r>
            <w:r w:rsidRPr="008B0F1D">
              <w:rPr>
                <w:rFonts w:asciiTheme="minorHAnsi" w:hAnsiTheme="minorHAnsi"/>
                <w:i/>
                <w:spacing w:val="-8"/>
              </w:rPr>
              <w:t xml:space="preserve">for </w:t>
            </w:r>
            <w:r>
              <w:rPr>
                <w:rFonts w:asciiTheme="minorHAnsi" w:hAnsiTheme="minorHAnsi"/>
                <w:i/>
                <w:spacing w:val="-8"/>
              </w:rPr>
              <w:t xml:space="preserve">FV, </w:t>
            </w:r>
            <w:r w:rsidRPr="008B0F1D">
              <w:rPr>
                <w:rFonts w:asciiTheme="minorHAnsi" w:hAnsiTheme="minorHAnsi"/>
                <w:i/>
                <w:spacing w:val="-8"/>
              </w:rPr>
              <w:t>U1 and U2</w:t>
            </w:r>
            <w:r>
              <w:rPr>
                <w:rFonts w:asciiTheme="minorHAnsi" w:hAnsiTheme="minorHAnsi"/>
                <w:i/>
                <w:spacing w:val="-8"/>
              </w:rPr>
              <w:t>:</w:t>
            </w:r>
          </w:p>
          <w:p w14:paraId="7600F648" w14:textId="5C361D0B" w:rsidR="00303894" w:rsidRPr="008B0F1D" w:rsidDel="005411FB" w:rsidRDefault="00F96E3E" w:rsidP="00B43C0C">
            <w:pPr>
              <w:spacing w:before="60" w:after="60"/>
              <w:rPr>
                <w:rFonts w:asciiTheme="minorHAnsi" w:hAnsiTheme="minorHAnsi"/>
                <w:i/>
              </w:rPr>
            </w:pPr>
            <w:r>
              <w:rPr>
                <w:rFonts w:asciiTheme="minorHAnsi" w:hAnsiTheme="minorHAnsi"/>
                <w:i/>
                <w:spacing w:val="-8"/>
              </w:rPr>
              <w:t xml:space="preserve">improving / </w:t>
            </w:r>
            <w:r w:rsidRPr="008B0F1D">
              <w:rPr>
                <w:rFonts w:asciiTheme="minorHAnsi" w:hAnsiTheme="minorHAnsi"/>
                <w:i/>
                <w:spacing w:val="-8"/>
              </w:rPr>
              <w:t>deteriorating</w:t>
            </w:r>
            <w:r>
              <w:rPr>
                <w:rFonts w:asciiTheme="minorHAnsi" w:hAnsiTheme="minorHAnsi"/>
                <w:i/>
                <w:spacing w:val="-8"/>
              </w:rPr>
              <w:t xml:space="preserve"> / stable / unknown</w:t>
            </w:r>
          </w:p>
        </w:tc>
      </w:tr>
    </w:tbl>
    <w:p w14:paraId="7FB97967" w14:textId="39EC514B" w:rsidR="00764A92" w:rsidRDefault="00764A92"/>
    <w:p w14:paraId="39F77D58" w14:textId="77777777" w:rsidR="00764A92" w:rsidRDefault="00764A92">
      <w:r>
        <w:br w:type="page"/>
      </w:r>
    </w:p>
    <w:p w14:paraId="2B0D57C1" w14:textId="77777777" w:rsidR="00764A92" w:rsidRDefault="00764A92"/>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551"/>
        <w:gridCol w:w="1928"/>
        <w:gridCol w:w="1929"/>
      </w:tblGrid>
      <w:tr w:rsidR="006A2819" w:rsidRPr="008B0F1D" w14:paraId="587B4607" w14:textId="77777777" w:rsidTr="00103AF2">
        <w:trPr>
          <w:cantSplit/>
          <w:trHeight w:val="397"/>
        </w:trPr>
        <w:tc>
          <w:tcPr>
            <w:tcW w:w="3227" w:type="dxa"/>
            <w:vMerge w:val="restart"/>
            <w:tcBorders>
              <w:top w:val="single" w:sz="4" w:space="0" w:color="auto"/>
              <w:left w:val="single" w:sz="4" w:space="0" w:color="auto"/>
              <w:right w:val="single" w:sz="4" w:space="0" w:color="auto"/>
            </w:tcBorders>
            <w:shd w:val="clear" w:color="auto" w:fill="DBE5F1" w:themeFill="accent1" w:themeFillTint="33"/>
          </w:tcPr>
          <w:p w14:paraId="7704F7C4" w14:textId="241C58C9" w:rsidR="006A2819" w:rsidRPr="008B0F1D" w:rsidRDefault="006A2819" w:rsidP="00521069">
            <w:pPr>
              <w:spacing w:before="60" w:after="60"/>
              <w:rPr>
                <w:rFonts w:asciiTheme="minorHAnsi" w:hAnsiTheme="minorHAnsi"/>
                <w:i/>
              </w:rPr>
            </w:pPr>
            <w:r w:rsidRPr="008B0F1D">
              <w:rPr>
                <w:rFonts w:asciiTheme="minorHAnsi" w:hAnsiTheme="minorHAnsi"/>
                <w:b/>
              </w:rPr>
              <w:t>10.7 Change and reasons for change in conservation status and conservation status trend</w:t>
            </w:r>
          </w:p>
        </w:tc>
        <w:tc>
          <w:tcPr>
            <w:tcW w:w="64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59EA39" w14:textId="48B35982" w:rsidR="006A2819" w:rsidRPr="008B0F1D" w:rsidRDefault="00F96E3E" w:rsidP="00521069">
            <w:pPr>
              <w:spacing w:before="60" w:after="60"/>
              <w:rPr>
                <w:rFonts w:asciiTheme="minorHAnsi" w:hAnsiTheme="minorHAnsi"/>
                <w:b/>
                <w:i/>
              </w:rPr>
            </w:pPr>
            <w:r>
              <w:rPr>
                <w:rFonts w:asciiTheme="minorHAnsi" w:hAnsiTheme="minorHAnsi"/>
                <w:i/>
              </w:rPr>
              <w:t>Indicate</w:t>
            </w:r>
            <w:r w:rsidR="001263F2">
              <w:rPr>
                <w:rFonts w:asciiTheme="minorHAnsi" w:hAnsiTheme="minorHAnsi"/>
                <w:i/>
              </w:rPr>
              <w:t xml:space="preserve"> whether there is a change from the previous reporting round and (if yes) the nature of that change. More than one option (b to e) can be chosen.</w:t>
            </w:r>
          </w:p>
        </w:tc>
      </w:tr>
      <w:tr w:rsidR="00B02C61" w:rsidRPr="008B0F1D" w14:paraId="7A24C1DB" w14:textId="77777777" w:rsidTr="00103AF2">
        <w:trPr>
          <w:cantSplit/>
          <w:trHeight w:val="397"/>
        </w:trPr>
        <w:tc>
          <w:tcPr>
            <w:tcW w:w="3227" w:type="dxa"/>
            <w:vMerge/>
            <w:tcBorders>
              <w:top w:val="single" w:sz="4" w:space="0" w:color="auto"/>
              <w:left w:val="single" w:sz="4" w:space="0" w:color="auto"/>
              <w:right w:val="single" w:sz="4" w:space="0" w:color="auto"/>
            </w:tcBorders>
            <w:shd w:val="clear" w:color="auto" w:fill="DBE5F1" w:themeFill="accent1" w:themeFillTint="33"/>
          </w:tcPr>
          <w:p w14:paraId="3AE97714" w14:textId="77777777" w:rsidR="00B02C61" w:rsidRPr="008B0F1D" w:rsidRDefault="00B02C61" w:rsidP="00521069">
            <w:pPr>
              <w:spacing w:before="60" w:after="60"/>
              <w:rPr>
                <w:rFonts w:asciiTheme="minorHAnsi" w:hAnsiTheme="minorHAnsi"/>
                <w:b/>
              </w:rPr>
            </w:pP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8A17B4" w14:textId="77777777" w:rsidR="00B02C61" w:rsidRPr="008B0F1D" w:rsidRDefault="00B02C61" w:rsidP="00521069">
            <w:pPr>
              <w:spacing w:before="60" w:after="60"/>
              <w:rPr>
                <w:rFonts w:asciiTheme="minorHAnsi" w:hAnsiTheme="minorHAnsi"/>
                <w:i/>
              </w:rPr>
            </w:pPr>
          </w:p>
        </w:tc>
        <w:tc>
          <w:tcPr>
            <w:tcW w:w="19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BC1B46" w14:textId="2D540D18" w:rsidR="00B02C61" w:rsidRPr="008B0F1D" w:rsidRDefault="00B02C61" w:rsidP="00521069">
            <w:pPr>
              <w:spacing w:before="60" w:after="60"/>
              <w:rPr>
                <w:rFonts w:asciiTheme="minorHAnsi" w:hAnsiTheme="minorHAnsi"/>
                <w:b/>
                <w:i/>
              </w:rPr>
            </w:pPr>
            <w:r w:rsidRPr="008B0F1D">
              <w:rPr>
                <w:rFonts w:asciiTheme="minorHAnsi" w:hAnsiTheme="minorHAnsi"/>
                <w:b/>
                <w:i/>
              </w:rPr>
              <w:t>Overall assessment of conservation status (10.5)</w:t>
            </w:r>
          </w:p>
        </w:tc>
        <w:tc>
          <w:tcPr>
            <w:tcW w:w="19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6F1FD4" w14:textId="0C871CA7" w:rsidR="00B02C61" w:rsidRPr="008B0F1D" w:rsidRDefault="00B02C61" w:rsidP="00521069">
            <w:pPr>
              <w:spacing w:before="60" w:after="60"/>
              <w:rPr>
                <w:rFonts w:asciiTheme="minorHAnsi" w:hAnsiTheme="minorHAnsi"/>
                <w:b/>
                <w:i/>
                <w:spacing w:val="-8"/>
              </w:rPr>
            </w:pPr>
            <w:r w:rsidRPr="008B0F1D">
              <w:rPr>
                <w:rFonts w:asciiTheme="minorHAnsi" w:hAnsiTheme="minorHAnsi"/>
                <w:b/>
                <w:i/>
                <w:spacing w:val="-8"/>
              </w:rPr>
              <w:t>Overall trend in conservation status (10.6)</w:t>
            </w:r>
          </w:p>
        </w:tc>
      </w:tr>
      <w:tr w:rsidR="00F96E3E" w:rsidRPr="008B0F1D" w14:paraId="40C2E8D4" w14:textId="77777777" w:rsidTr="00103AF2">
        <w:trPr>
          <w:cantSplit/>
          <w:trHeight w:val="397"/>
        </w:trPr>
        <w:tc>
          <w:tcPr>
            <w:tcW w:w="3227" w:type="dxa"/>
            <w:vMerge/>
            <w:tcBorders>
              <w:left w:val="single" w:sz="4" w:space="0" w:color="auto"/>
              <w:right w:val="single" w:sz="4" w:space="0" w:color="auto"/>
            </w:tcBorders>
            <w:shd w:val="clear" w:color="auto" w:fill="DBE5F1" w:themeFill="accent1" w:themeFillTint="33"/>
          </w:tcPr>
          <w:p w14:paraId="0C3A52AA" w14:textId="77777777" w:rsidR="00F96E3E" w:rsidRPr="008B0F1D" w:rsidRDefault="00F96E3E" w:rsidP="00521069">
            <w:pPr>
              <w:spacing w:before="60" w:after="60"/>
              <w:rPr>
                <w:rFonts w:asciiTheme="minorHAnsi" w:hAnsiTheme="minorHAnsi"/>
                <w:b/>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6B7A455" w14:textId="711E5B3E" w:rsidR="00F96E3E" w:rsidRPr="00B02C61" w:rsidRDefault="00F96E3E" w:rsidP="00521069">
            <w:pPr>
              <w:pStyle w:val="Header"/>
              <w:tabs>
                <w:tab w:val="clear" w:pos="4536"/>
                <w:tab w:val="clear" w:pos="9072"/>
              </w:tabs>
              <w:spacing w:before="60" w:after="60"/>
              <w:rPr>
                <w:rFonts w:asciiTheme="minorHAnsi" w:hAnsiTheme="minorHAnsi" w:cs="Tahoma"/>
                <w:i/>
                <w:spacing w:val="-8"/>
                <w:szCs w:val="20"/>
              </w:rPr>
            </w:pPr>
            <w:r>
              <w:rPr>
                <w:rFonts w:ascii="Calibri" w:hAnsi="Calibri"/>
                <w:i/>
                <w:iCs/>
              </w:rPr>
              <w:t>a) n</w:t>
            </w:r>
            <w:r w:rsidRPr="002A4B36">
              <w:rPr>
                <w:rFonts w:ascii="Calibri" w:hAnsi="Calibri"/>
                <w:i/>
                <w:iCs/>
              </w:rPr>
              <w:t xml:space="preserve">o, there </w:t>
            </w:r>
            <w:r>
              <w:rPr>
                <w:rFonts w:ascii="Calibri" w:hAnsi="Calibri"/>
                <w:i/>
                <w:iCs/>
              </w:rPr>
              <w:t>is</w:t>
            </w:r>
            <w:r w:rsidRPr="002A4B36">
              <w:rPr>
                <w:rFonts w:ascii="Calibri" w:hAnsi="Calibri"/>
                <w:i/>
                <w:iCs/>
              </w:rPr>
              <w:t xml:space="preserve"> no difference</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83CD9" w14:textId="5D445895" w:rsidR="00F96E3E" w:rsidRPr="008B0F1D" w:rsidRDefault="00F96E3E" w:rsidP="00521069">
            <w:pPr>
              <w:spacing w:before="60" w:after="60"/>
              <w:rPr>
                <w:rFonts w:asciiTheme="minorHAnsi" w:hAnsiTheme="minorHAnsi"/>
                <w:i/>
              </w:rPr>
            </w:pPr>
            <w:r w:rsidRPr="008B0F1D">
              <w:rPr>
                <w:rFonts w:asciiTheme="minorHAnsi" w:hAnsiTheme="minorHAnsi" w:cs="Tahoma"/>
                <w:i/>
                <w:szCs w:val="20"/>
                <w:lang w:eastAsia="en-US"/>
              </w:rPr>
              <w:t>YES/NO</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3474B" w14:textId="22073734" w:rsidR="00F96E3E" w:rsidRPr="008B0F1D" w:rsidRDefault="00F96E3E" w:rsidP="00521069">
            <w:pPr>
              <w:spacing w:before="60" w:after="60"/>
              <w:rPr>
                <w:rFonts w:asciiTheme="minorHAnsi" w:hAnsiTheme="minorHAnsi"/>
                <w:i/>
              </w:rPr>
            </w:pPr>
            <w:r w:rsidRPr="008B0F1D">
              <w:rPr>
                <w:rFonts w:asciiTheme="minorHAnsi" w:hAnsiTheme="minorHAnsi" w:cs="Tahoma"/>
                <w:i/>
                <w:szCs w:val="20"/>
                <w:lang w:eastAsia="en-US"/>
              </w:rPr>
              <w:t>YES/NO</w:t>
            </w:r>
          </w:p>
        </w:tc>
      </w:tr>
      <w:tr w:rsidR="00F96E3E" w:rsidRPr="008B0F1D" w14:paraId="24BCB0B2" w14:textId="77777777" w:rsidTr="00103AF2">
        <w:trPr>
          <w:cantSplit/>
          <w:trHeight w:val="397"/>
        </w:trPr>
        <w:tc>
          <w:tcPr>
            <w:tcW w:w="3227" w:type="dxa"/>
            <w:vMerge/>
            <w:tcBorders>
              <w:left w:val="single" w:sz="4" w:space="0" w:color="auto"/>
              <w:right w:val="single" w:sz="4" w:space="0" w:color="auto"/>
            </w:tcBorders>
            <w:shd w:val="clear" w:color="auto" w:fill="DBE5F1" w:themeFill="accent1" w:themeFillTint="33"/>
          </w:tcPr>
          <w:p w14:paraId="106AEC07" w14:textId="77777777" w:rsidR="00F96E3E" w:rsidRPr="008B0F1D" w:rsidRDefault="00F96E3E" w:rsidP="00521069">
            <w:pPr>
              <w:spacing w:before="60" w:after="60"/>
              <w:rPr>
                <w:rFonts w:asciiTheme="minorHAnsi" w:hAnsiTheme="minorHAnsi"/>
                <w:b/>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0ED884E" w14:textId="3BC24DFA" w:rsidR="00F96E3E" w:rsidRPr="008B0F1D" w:rsidRDefault="00F96E3E" w:rsidP="00521069">
            <w:pPr>
              <w:spacing w:before="60" w:after="60"/>
              <w:rPr>
                <w:rFonts w:asciiTheme="minorHAnsi" w:hAnsiTheme="minorHAnsi"/>
                <w:i/>
              </w:rPr>
            </w:pPr>
            <w:r w:rsidRPr="008B0F1D">
              <w:rPr>
                <w:rFonts w:asciiTheme="minorHAnsi" w:hAnsiTheme="minorHAnsi"/>
                <w:i/>
              </w:rPr>
              <w:t xml:space="preserve">b) </w:t>
            </w:r>
            <w:r>
              <w:rPr>
                <w:rFonts w:asciiTheme="minorHAnsi" w:hAnsiTheme="minorHAnsi"/>
                <w:i/>
              </w:rPr>
              <w:t>yes, due to g</w:t>
            </w:r>
            <w:r w:rsidRPr="008B0F1D">
              <w:rPr>
                <w:rFonts w:asciiTheme="minorHAnsi" w:hAnsiTheme="minorHAnsi"/>
                <w:i/>
              </w:rPr>
              <w:t xml:space="preserve">enuine change </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30847" w14:textId="09DD8F06" w:rsidR="00F96E3E" w:rsidRPr="008B0F1D" w:rsidRDefault="00F96E3E" w:rsidP="00521069">
            <w:pPr>
              <w:spacing w:before="60" w:after="60"/>
              <w:rPr>
                <w:rFonts w:asciiTheme="minorHAnsi" w:hAnsiTheme="minorHAnsi"/>
                <w:i/>
              </w:rPr>
            </w:pPr>
            <w:r w:rsidRPr="008B0F1D">
              <w:rPr>
                <w:rFonts w:asciiTheme="minorHAnsi" w:hAnsiTheme="minorHAnsi" w:cs="Tahoma"/>
                <w:i/>
                <w:szCs w:val="20"/>
                <w:lang w:eastAsia="en-US"/>
              </w:rPr>
              <w:t>YES/NO</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17405" w14:textId="13C49773" w:rsidR="00F96E3E" w:rsidRPr="008B0F1D" w:rsidRDefault="00F96E3E" w:rsidP="00521069">
            <w:pPr>
              <w:spacing w:before="60" w:after="60"/>
              <w:rPr>
                <w:rFonts w:asciiTheme="minorHAnsi" w:hAnsiTheme="minorHAnsi"/>
                <w:i/>
              </w:rPr>
            </w:pPr>
            <w:r w:rsidRPr="008B0F1D">
              <w:rPr>
                <w:rFonts w:asciiTheme="minorHAnsi" w:hAnsiTheme="minorHAnsi" w:cs="Tahoma"/>
                <w:i/>
                <w:szCs w:val="20"/>
                <w:lang w:eastAsia="en-US"/>
              </w:rPr>
              <w:t>YES/NO</w:t>
            </w:r>
          </w:p>
        </w:tc>
      </w:tr>
      <w:tr w:rsidR="00F96E3E" w:rsidRPr="008B0F1D" w14:paraId="1E73B2E0" w14:textId="77777777" w:rsidTr="00103AF2">
        <w:trPr>
          <w:cantSplit/>
          <w:trHeight w:val="397"/>
        </w:trPr>
        <w:tc>
          <w:tcPr>
            <w:tcW w:w="3227" w:type="dxa"/>
            <w:vMerge/>
            <w:tcBorders>
              <w:left w:val="single" w:sz="4" w:space="0" w:color="auto"/>
              <w:right w:val="single" w:sz="4" w:space="0" w:color="auto"/>
            </w:tcBorders>
            <w:shd w:val="clear" w:color="auto" w:fill="DBE5F1" w:themeFill="accent1" w:themeFillTint="33"/>
          </w:tcPr>
          <w:p w14:paraId="75D35E13" w14:textId="77777777" w:rsidR="00F96E3E" w:rsidRPr="008B0F1D" w:rsidRDefault="00F96E3E" w:rsidP="00521069">
            <w:pPr>
              <w:spacing w:before="60" w:after="60"/>
              <w:rPr>
                <w:rFonts w:asciiTheme="minorHAnsi" w:hAnsiTheme="minorHAnsi"/>
                <w:b/>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8CCEEB2" w14:textId="286D8EC7" w:rsidR="00F96E3E" w:rsidRPr="008B0F1D" w:rsidRDefault="00F96E3E" w:rsidP="00521069">
            <w:pPr>
              <w:spacing w:before="60" w:after="60"/>
              <w:rPr>
                <w:rFonts w:asciiTheme="minorHAnsi" w:hAnsiTheme="minorHAnsi"/>
                <w:i/>
              </w:rPr>
            </w:pPr>
            <w:r w:rsidRPr="008B0F1D">
              <w:rPr>
                <w:rFonts w:asciiTheme="minorHAnsi" w:hAnsiTheme="minorHAnsi"/>
                <w:i/>
              </w:rPr>
              <w:t xml:space="preserve">c) </w:t>
            </w:r>
            <w:r>
              <w:rPr>
                <w:rFonts w:asciiTheme="minorHAnsi" w:hAnsiTheme="minorHAnsi"/>
                <w:i/>
              </w:rPr>
              <w:t xml:space="preserve">yes, due to </w:t>
            </w:r>
            <w:r w:rsidRPr="00B02C61">
              <w:rPr>
                <w:rFonts w:asciiTheme="minorHAnsi" w:hAnsiTheme="minorHAnsi" w:cs="Tahoma"/>
                <w:i/>
                <w:szCs w:val="22"/>
              </w:rPr>
              <w:t>improved knowledge/more accurate</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DFCCD" w14:textId="77F2C814" w:rsidR="00F96E3E" w:rsidRPr="008B0F1D" w:rsidRDefault="00F96E3E" w:rsidP="00521069">
            <w:pPr>
              <w:spacing w:before="60" w:after="60"/>
              <w:rPr>
                <w:rFonts w:asciiTheme="minorHAnsi" w:hAnsiTheme="minorHAnsi"/>
                <w:i/>
              </w:rPr>
            </w:pPr>
            <w:r w:rsidRPr="008B0F1D">
              <w:rPr>
                <w:rFonts w:asciiTheme="minorHAnsi" w:hAnsiTheme="minorHAnsi" w:cs="Tahoma"/>
                <w:i/>
                <w:szCs w:val="20"/>
                <w:lang w:eastAsia="en-US"/>
              </w:rPr>
              <w:t>YES/NO</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83204" w14:textId="37F29509" w:rsidR="00F96E3E" w:rsidRPr="008B0F1D" w:rsidRDefault="00F96E3E" w:rsidP="00521069">
            <w:pPr>
              <w:spacing w:before="60" w:after="60"/>
              <w:rPr>
                <w:rFonts w:asciiTheme="minorHAnsi" w:hAnsiTheme="minorHAnsi"/>
                <w:i/>
              </w:rPr>
            </w:pPr>
            <w:r w:rsidRPr="008B0F1D">
              <w:rPr>
                <w:rFonts w:asciiTheme="minorHAnsi" w:hAnsiTheme="minorHAnsi" w:cs="Tahoma"/>
                <w:i/>
                <w:szCs w:val="20"/>
                <w:lang w:eastAsia="en-US"/>
              </w:rPr>
              <w:t>YES/NO</w:t>
            </w:r>
          </w:p>
        </w:tc>
      </w:tr>
      <w:tr w:rsidR="00F96E3E" w:rsidRPr="008B0F1D" w14:paraId="5CECEC7E" w14:textId="77777777" w:rsidTr="00103AF2">
        <w:trPr>
          <w:cantSplit/>
          <w:trHeight w:val="397"/>
        </w:trPr>
        <w:tc>
          <w:tcPr>
            <w:tcW w:w="3227" w:type="dxa"/>
            <w:vMerge/>
            <w:tcBorders>
              <w:left w:val="single" w:sz="4" w:space="0" w:color="auto"/>
              <w:right w:val="single" w:sz="4" w:space="0" w:color="auto"/>
            </w:tcBorders>
            <w:shd w:val="clear" w:color="auto" w:fill="DBE5F1" w:themeFill="accent1" w:themeFillTint="33"/>
          </w:tcPr>
          <w:p w14:paraId="57A1F2AC" w14:textId="77777777" w:rsidR="00F96E3E" w:rsidRPr="008B0F1D" w:rsidRDefault="00F96E3E" w:rsidP="00521069">
            <w:pPr>
              <w:spacing w:before="60" w:after="60"/>
              <w:rPr>
                <w:rFonts w:asciiTheme="minorHAnsi" w:hAnsiTheme="minorHAnsi"/>
                <w:b/>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AE78C45" w14:textId="47191A08" w:rsidR="00F96E3E" w:rsidRPr="008B0F1D" w:rsidRDefault="00F96E3E" w:rsidP="00521069">
            <w:pPr>
              <w:spacing w:before="60" w:after="60"/>
              <w:rPr>
                <w:rFonts w:asciiTheme="minorHAnsi" w:hAnsiTheme="minorHAnsi"/>
                <w:i/>
              </w:rPr>
            </w:pPr>
            <w:r w:rsidRPr="008B0F1D">
              <w:rPr>
                <w:rFonts w:asciiTheme="minorHAnsi" w:hAnsiTheme="minorHAnsi"/>
                <w:i/>
              </w:rPr>
              <w:t xml:space="preserve">d) </w:t>
            </w:r>
            <w:r>
              <w:rPr>
                <w:rFonts w:asciiTheme="minorHAnsi" w:hAnsiTheme="minorHAnsi"/>
                <w:i/>
              </w:rPr>
              <w:t>yes, due to the u</w:t>
            </w:r>
            <w:r w:rsidRPr="008B0F1D">
              <w:rPr>
                <w:rFonts w:asciiTheme="minorHAnsi" w:hAnsiTheme="minorHAnsi"/>
                <w:i/>
              </w:rPr>
              <w:t>se of different methods (including use of different thresholds)</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1FFD2077" w14:textId="704C5827" w:rsidR="00F96E3E" w:rsidRPr="008B0F1D" w:rsidRDefault="00F96E3E" w:rsidP="00521069">
            <w:pPr>
              <w:spacing w:before="60" w:after="60"/>
              <w:rPr>
                <w:rFonts w:asciiTheme="minorHAnsi" w:hAnsiTheme="minorHAnsi"/>
                <w:i/>
              </w:rPr>
            </w:pPr>
            <w:r w:rsidRPr="008B0F1D">
              <w:rPr>
                <w:rFonts w:asciiTheme="minorHAnsi" w:hAnsiTheme="minorHAnsi" w:cs="Tahoma"/>
                <w:i/>
                <w:szCs w:val="20"/>
                <w:lang w:eastAsia="en-US"/>
              </w:rPr>
              <w:t>YES/NO</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14:paraId="4CD33033" w14:textId="3BDEC0DC" w:rsidR="00F96E3E" w:rsidRPr="008B0F1D" w:rsidRDefault="00F96E3E" w:rsidP="00521069">
            <w:pPr>
              <w:spacing w:before="60" w:after="60"/>
              <w:rPr>
                <w:rFonts w:asciiTheme="minorHAnsi" w:hAnsiTheme="minorHAnsi"/>
                <w:i/>
              </w:rPr>
            </w:pPr>
            <w:r w:rsidRPr="008B0F1D">
              <w:rPr>
                <w:rFonts w:asciiTheme="minorHAnsi" w:hAnsiTheme="minorHAnsi" w:cs="Tahoma"/>
                <w:i/>
                <w:szCs w:val="20"/>
                <w:lang w:eastAsia="en-US"/>
              </w:rPr>
              <w:t>YES/NO</w:t>
            </w:r>
          </w:p>
        </w:tc>
      </w:tr>
      <w:tr w:rsidR="00F96E3E" w:rsidRPr="008B0F1D" w14:paraId="33A9215E" w14:textId="77777777" w:rsidTr="00103AF2">
        <w:trPr>
          <w:cantSplit/>
          <w:trHeight w:val="397"/>
        </w:trPr>
        <w:tc>
          <w:tcPr>
            <w:tcW w:w="3227" w:type="dxa"/>
            <w:vMerge/>
            <w:tcBorders>
              <w:left w:val="single" w:sz="4" w:space="0" w:color="auto"/>
              <w:right w:val="single" w:sz="4" w:space="0" w:color="auto"/>
            </w:tcBorders>
            <w:shd w:val="clear" w:color="auto" w:fill="DBE5F1" w:themeFill="accent1" w:themeFillTint="33"/>
          </w:tcPr>
          <w:p w14:paraId="0839810F" w14:textId="77777777" w:rsidR="00F96E3E" w:rsidRPr="008B0F1D" w:rsidRDefault="00F96E3E" w:rsidP="00521069">
            <w:pPr>
              <w:spacing w:before="60" w:after="60"/>
              <w:rPr>
                <w:rFonts w:asciiTheme="minorHAnsi" w:hAnsiTheme="minorHAnsi"/>
                <w:b/>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118C36A" w14:textId="29087202" w:rsidR="00F96E3E" w:rsidRPr="008B0F1D" w:rsidRDefault="00F96E3E" w:rsidP="00521069">
            <w:pPr>
              <w:spacing w:before="60" w:after="60"/>
              <w:rPr>
                <w:rFonts w:asciiTheme="minorHAnsi" w:hAnsiTheme="minorHAnsi"/>
                <w:i/>
              </w:rPr>
            </w:pPr>
            <w:r w:rsidRPr="008B0F1D">
              <w:rPr>
                <w:rFonts w:asciiTheme="minorHAnsi" w:hAnsiTheme="minorHAnsi"/>
                <w:i/>
              </w:rPr>
              <w:t xml:space="preserve">e) </w:t>
            </w:r>
            <w:r>
              <w:rPr>
                <w:rFonts w:asciiTheme="minorHAnsi" w:hAnsiTheme="minorHAnsi"/>
                <w:i/>
              </w:rPr>
              <w:t>yes, but there is n</w:t>
            </w:r>
            <w:r w:rsidRPr="008B0F1D">
              <w:rPr>
                <w:rFonts w:asciiTheme="minorHAnsi" w:hAnsiTheme="minorHAnsi"/>
                <w:i/>
              </w:rPr>
              <w:t>o information on nature of change</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D7E5E" w14:textId="6B9998F4" w:rsidR="00F96E3E" w:rsidRPr="008B0F1D" w:rsidRDefault="00F96E3E" w:rsidP="00521069">
            <w:pPr>
              <w:spacing w:before="60" w:after="60"/>
              <w:rPr>
                <w:rFonts w:asciiTheme="minorHAnsi" w:hAnsiTheme="minorHAnsi"/>
                <w:i/>
              </w:rPr>
            </w:pPr>
            <w:r w:rsidRPr="008B0F1D">
              <w:rPr>
                <w:rFonts w:asciiTheme="minorHAnsi" w:hAnsiTheme="minorHAnsi" w:cs="Tahoma"/>
                <w:i/>
                <w:szCs w:val="20"/>
                <w:lang w:eastAsia="en-US"/>
              </w:rPr>
              <w:t>YES/NO</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5B336" w14:textId="7E8DAB18" w:rsidR="00F96E3E" w:rsidRPr="008B0F1D" w:rsidRDefault="00F96E3E" w:rsidP="00521069">
            <w:pPr>
              <w:spacing w:before="60" w:after="60"/>
              <w:rPr>
                <w:rFonts w:asciiTheme="minorHAnsi" w:hAnsiTheme="minorHAnsi"/>
                <w:i/>
              </w:rPr>
            </w:pPr>
            <w:r w:rsidRPr="008B0F1D">
              <w:rPr>
                <w:rFonts w:asciiTheme="minorHAnsi" w:hAnsiTheme="minorHAnsi" w:cs="Tahoma"/>
                <w:i/>
                <w:szCs w:val="20"/>
                <w:lang w:eastAsia="en-US"/>
              </w:rPr>
              <w:t>YES/NO</w:t>
            </w:r>
          </w:p>
        </w:tc>
      </w:tr>
      <w:tr w:rsidR="00B02C61" w:rsidRPr="008B0F1D" w14:paraId="410223B5" w14:textId="77777777" w:rsidTr="00103AF2">
        <w:trPr>
          <w:cantSplit/>
          <w:trHeight w:val="397"/>
        </w:trPr>
        <w:tc>
          <w:tcPr>
            <w:tcW w:w="3227" w:type="dxa"/>
            <w:vMerge/>
            <w:tcBorders>
              <w:left w:val="single" w:sz="4" w:space="0" w:color="auto"/>
              <w:bottom w:val="single" w:sz="4" w:space="0" w:color="auto"/>
              <w:right w:val="single" w:sz="4" w:space="0" w:color="auto"/>
            </w:tcBorders>
            <w:shd w:val="clear" w:color="auto" w:fill="DBE5F1" w:themeFill="accent1" w:themeFillTint="33"/>
          </w:tcPr>
          <w:p w14:paraId="1335F650" w14:textId="77777777" w:rsidR="00B02C61" w:rsidRPr="008B0F1D" w:rsidRDefault="00B02C61" w:rsidP="00521069">
            <w:pPr>
              <w:spacing w:before="60" w:after="60"/>
              <w:rPr>
                <w:rFonts w:asciiTheme="minorHAnsi" w:hAnsiTheme="minorHAnsi"/>
                <w: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08D6732" w14:textId="77777777" w:rsidR="00F96E3E" w:rsidRDefault="00F96E3E" w:rsidP="00F96E3E">
            <w:pPr>
              <w:pStyle w:val="Header"/>
              <w:tabs>
                <w:tab w:val="left" w:pos="720"/>
              </w:tabs>
              <w:spacing w:before="60" w:after="60"/>
              <w:rPr>
                <w:rFonts w:asciiTheme="minorHAnsi" w:hAnsiTheme="minorHAnsi" w:cs="Tahoma"/>
                <w:i/>
                <w:szCs w:val="20"/>
              </w:rPr>
            </w:pPr>
            <w:r>
              <w:rPr>
                <w:rFonts w:asciiTheme="minorHAnsi" w:hAnsiTheme="minorHAnsi" w:cs="Tahoma"/>
                <w:i/>
                <w:szCs w:val="20"/>
              </w:rPr>
              <w:t>The change is mainly due to (select one of the reasons above):</w:t>
            </w:r>
          </w:p>
          <w:p w14:paraId="1837143C" w14:textId="5FDB30B2" w:rsidR="00B02C61" w:rsidRPr="008B0F1D" w:rsidRDefault="00B02C61" w:rsidP="00521069">
            <w:pPr>
              <w:spacing w:before="60" w:after="60"/>
              <w:rPr>
                <w:rFonts w:asciiTheme="minorHAnsi" w:hAnsiTheme="minorHAnsi"/>
                <w:i/>
              </w:rPr>
            </w:pP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100BFB" w14:textId="7FB31746" w:rsidR="00B02C61" w:rsidRPr="008B0F1D" w:rsidRDefault="00E10F4F" w:rsidP="00521069">
            <w:pPr>
              <w:spacing w:before="60" w:after="60"/>
              <w:rPr>
                <w:rFonts w:asciiTheme="minorHAnsi" w:hAnsiTheme="minorHAnsi"/>
                <w:i/>
              </w:rPr>
            </w:pPr>
            <w:r w:rsidRPr="00DC1C4F">
              <w:rPr>
                <w:rFonts w:asciiTheme="minorHAnsi" w:hAnsiTheme="minorHAnsi" w:cs="Tahoma"/>
                <w:i/>
                <w:szCs w:val="20"/>
              </w:rPr>
              <w:t>genuine change</w:t>
            </w:r>
            <w:r>
              <w:rPr>
                <w:rFonts w:asciiTheme="minorHAnsi" w:hAnsiTheme="minorHAnsi" w:cs="Tahoma"/>
                <w:i/>
                <w:szCs w:val="20"/>
              </w:rPr>
              <w:t xml:space="preserve"> / improved knowledge or </w:t>
            </w:r>
            <w:r w:rsidRPr="00DC1C4F">
              <w:rPr>
                <w:rFonts w:asciiTheme="minorHAnsi" w:hAnsiTheme="minorHAnsi" w:cs="Tahoma"/>
                <w:i/>
                <w:szCs w:val="20"/>
              </w:rPr>
              <w:t>more accurate data</w:t>
            </w:r>
            <w:r>
              <w:rPr>
                <w:rFonts w:asciiTheme="minorHAnsi" w:hAnsiTheme="minorHAnsi" w:cs="Tahoma"/>
                <w:i/>
                <w:szCs w:val="20"/>
              </w:rPr>
              <w:t xml:space="preserve"> /</w:t>
            </w:r>
            <w:r w:rsidRPr="00DC1C4F">
              <w:rPr>
                <w:rFonts w:asciiTheme="minorHAnsi" w:hAnsiTheme="minorHAnsi" w:cs="Tahoma"/>
                <w:i/>
                <w:szCs w:val="20"/>
              </w:rPr>
              <w:t xml:space="preserve"> the use of a different method</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848EA" w14:textId="1490CD65" w:rsidR="00B02C61" w:rsidRPr="008B0F1D" w:rsidRDefault="00E10F4F" w:rsidP="00521069">
            <w:pPr>
              <w:spacing w:before="60" w:after="60"/>
              <w:rPr>
                <w:rFonts w:asciiTheme="minorHAnsi" w:hAnsiTheme="minorHAnsi"/>
                <w:i/>
              </w:rPr>
            </w:pPr>
            <w:r w:rsidRPr="00DC1C4F">
              <w:rPr>
                <w:rFonts w:asciiTheme="minorHAnsi" w:hAnsiTheme="minorHAnsi" w:cs="Tahoma"/>
                <w:i/>
                <w:szCs w:val="20"/>
              </w:rPr>
              <w:t>genuine change</w:t>
            </w:r>
            <w:r>
              <w:rPr>
                <w:rFonts w:asciiTheme="minorHAnsi" w:hAnsiTheme="minorHAnsi" w:cs="Tahoma"/>
                <w:i/>
                <w:szCs w:val="20"/>
              </w:rPr>
              <w:t xml:space="preserve"> / improved knowledge or </w:t>
            </w:r>
            <w:r w:rsidRPr="00DC1C4F">
              <w:rPr>
                <w:rFonts w:asciiTheme="minorHAnsi" w:hAnsiTheme="minorHAnsi" w:cs="Tahoma"/>
                <w:i/>
                <w:szCs w:val="20"/>
              </w:rPr>
              <w:t>more accurate data</w:t>
            </w:r>
            <w:r>
              <w:rPr>
                <w:rFonts w:asciiTheme="minorHAnsi" w:hAnsiTheme="minorHAnsi" w:cs="Tahoma"/>
                <w:i/>
                <w:szCs w:val="20"/>
              </w:rPr>
              <w:t xml:space="preserve"> /</w:t>
            </w:r>
            <w:r w:rsidRPr="00DC1C4F">
              <w:rPr>
                <w:rFonts w:asciiTheme="minorHAnsi" w:hAnsiTheme="minorHAnsi" w:cs="Tahoma"/>
                <w:i/>
                <w:szCs w:val="20"/>
              </w:rPr>
              <w:t xml:space="preserve"> the use of a different method</w:t>
            </w:r>
          </w:p>
        </w:tc>
      </w:tr>
      <w:tr w:rsidR="00512E6B" w14:paraId="792E0561" w14:textId="77777777" w:rsidTr="00103AF2">
        <w:trPr>
          <w:cantSplit/>
          <w:trHeight w:val="397"/>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BE37300" w14:textId="04E2543A" w:rsidR="00512E6B" w:rsidRDefault="00512E6B" w:rsidP="00521069">
            <w:pPr>
              <w:spacing w:before="60" w:after="60"/>
              <w:rPr>
                <w:rFonts w:asciiTheme="minorHAnsi" w:hAnsiTheme="minorHAnsi"/>
                <w:b/>
              </w:rPr>
            </w:pPr>
            <w:r>
              <w:rPr>
                <w:rFonts w:asciiTheme="minorHAnsi" w:hAnsiTheme="minorHAnsi"/>
                <w:b/>
              </w:rPr>
              <w:t>10.8 Additional information</w:t>
            </w:r>
          </w:p>
          <w:p w14:paraId="43D39CE7" w14:textId="77777777" w:rsidR="00F96E3E" w:rsidRDefault="00F96E3E" w:rsidP="00521069">
            <w:pPr>
              <w:spacing w:before="60" w:after="60"/>
              <w:rPr>
                <w:rFonts w:asciiTheme="minorHAnsi" w:hAnsiTheme="minorHAnsi"/>
                <w:b/>
              </w:rPr>
            </w:pPr>
          </w:p>
          <w:p w14:paraId="0FBFC3E9" w14:textId="77777777" w:rsidR="00512E6B" w:rsidRDefault="00512E6B" w:rsidP="00521069">
            <w:pPr>
              <w:spacing w:before="60" w:after="60"/>
              <w:ind w:right="205"/>
              <w:jc w:val="right"/>
              <w:rPr>
                <w:rFonts w:asciiTheme="minorHAnsi" w:hAnsiTheme="minorHAnsi"/>
                <w:b/>
              </w:rPr>
            </w:pPr>
            <w:r>
              <w:rPr>
                <w:rFonts w:asciiTheme="minorHAnsi" w:hAnsiTheme="minorHAnsi"/>
                <w:i/>
              </w:rPr>
              <w:t>Optional</w:t>
            </w:r>
          </w:p>
        </w:tc>
        <w:tc>
          <w:tcPr>
            <w:tcW w:w="6408" w:type="dxa"/>
            <w:gridSpan w:val="3"/>
            <w:tcBorders>
              <w:top w:val="single" w:sz="4" w:space="0" w:color="auto"/>
              <w:left w:val="single" w:sz="4" w:space="0" w:color="auto"/>
              <w:bottom w:val="single" w:sz="4" w:space="0" w:color="auto"/>
              <w:right w:val="single" w:sz="4" w:space="0" w:color="auto"/>
            </w:tcBorders>
            <w:hideMark/>
          </w:tcPr>
          <w:p w14:paraId="011CAADD" w14:textId="531F522F" w:rsidR="00F96E3E" w:rsidRPr="00776955" w:rsidRDefault="00F96E3E" w:rsidP="00F96E3E">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10</w:t>
            </w:r>
            <w:r w:rsidRPr="00776955">
              <w:rPr>
                <w:rFonts w:cs="Tahoma"/>
                <w:bCs/>
                <w:i/>
                <w:szCs w:val="20"/>
              </w:rPr>
              <w:t>.1</w:t>
            </w:r>
            <w:r>
              <w:rPr>
                <w:rFonts w:cs="Tahoma"/>
                <w:bCs/>
                <w:i/>
                <w:szCs w:val="20"/>
              </w:rPr>
              <w:t>–10.7</w:t>
            </w:r>
            <w:r w:rsidRPr="00776955">
              <w:rPr>
                <w:rFonts w:cs="Tahoma"/>
                <w:bCs/>
                <w:i/>
                <w:szCs w:val="20"/>
              </w:rPr>
              <w:t xml:space="preserve"> </w:t>
            </w:r>
          </w:p>
          <w:p w14:paraId="4ACB6D54" w14:textId="77777777" w:rsidR="00512E6B" w:rsidRDefault="00512E6B" w:rsidP="00521069">
            <w:pPr>
              <w:spacing w:before="60" w:after="60"/>
              <w:rPr>
                <w:rFonts w:asciiTheme="minorHAnsi" w:hAnsiTheme="minorHAnsi"/>
                <w:i/>
              </w:rPr>
            </w:pPr>
            <w:r>
              <w:rPr>
                <w:rFonts w:asciiTheme="minorHAnsi" w:hAnsiTheme="minorHAnsi" w:cs="Tahoma"/>
                <w:i/>
                <w:szCs w:val="20"/>
                <w:lang w:eastAsia="en-US"/>
              </w:rPr>
              <w:t>Free text</w:t>
            </w:r>
          </w:p>
        </w:tc>
      </w:tr>
    </w:tbl>
    <w:p w14:paraId="169DA97F" w14:textId="1481CDC9" w:rsidR="00764A92" w:rsidRDefault="00764A92" w:rsidP="006641EA">
      <w:pPr>
        <w:spacing w:before="120" w:after="180"/>
        <w:rPr>
          <w:rFonts w:asciiTheme="minorHAnsi" w:hAnsiTheme="minorHAnsi"/>
        </w:rPr>
      </w:pPr>
    </w:p>
    <w:p w14:paraId="4B5845FD" w14:textId="3581DFCB" w:rsidR="00932A86" w:rsidRPr="006641EA" w:rsidRDefault="00764A92" w:rsidP="00764A92">
      <w:pPr>
        <w:rPr>
          <w:rFonts w:asciiTheme="minorHAnsi" w:hAnsiTheme="minorHAnsi"/>
        </w:rPr>
      </w:pPr>
      <w:r>
        <w:rPr>
          <w:rFonts w:asciiTheme="minorHAnsi" w:hAnsiTheme="minorHAnsi"/>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4580"/>
      </w:tblGrid>
      <w:tr w:rsidR="00907ABF" w:rsidRPr="008B0F1D" w14:paraId="160DF67D" w14:textId="77777777" w:rsidTr="00D7073A">
        <w:trPr>
          <w:cantSplit/>
          <w:trHeight w:val="397"/>
        </w:trPr>
        <w:tc>
          <w:tcPr>
            <w:tcW w:w="9650" w:type="dxa"/>
            <w:gridSpan w:val="3"/>
            <w:shd w:val="clear" w:color="auto" w:fill="95B3D7" w:themeFill="accent1" w:themeFillTint="99"/>
          </w:tcPr>
          <w:p w14:paraId="7F69B9E8" w14:textId="0B644BED" w:rsidR="0007745A" w:rsidRPr="008B0F1D" w:rsidRDefault="00CA0312" w:rsidP="00D7073A">
            <w:pPr>
              <w:spacing w:before="60" w:after="60"/>
              <w:rPr>
                <w:rFonts w:asciiTheme="minorHAnsi" w:hAnsiTheme="minorHAnsi"/>
                <w:b/>
                <w:iCs/>
                <w:color w:val="000000"/>
                <w:sz w:val="28"/>
                <w:szCs w:val="22"/>
              </w:rPr>
            </w:pPr>
            <w:r w:rsidRPr="008B0F1D">
              <w:rPr>
                <w:rFonts w:asciiTheme="minorHAnsi" w:hAnsiTheme="minorHAnsi"/>
                <w:b/>
                <w:sz w:val="28"/>
                <w:szCs w:val="22"/>
              </w:rPr>
              <w:lastRenderedPageBreak/>
              <w:t xml:space="preserve">11 </w:t>
            </w:r>
            <w:r w:rsidR="00815799" w:rsidRPr="008B0F1D">
              <w:rPr>
                <w:rFonts w:asciiTheme="minorHAnsi" w:hAnsiTheme="minorHAnsi"/>
                <w:b/>
                <w:sz w:val="28"/>
                <w:szCs w:val="22"/>
              </w:rPr>
              <w:t xml:space="preserve"> </w:t>
            </w:r>
            <w:r w:rsidR="00907ABF" w:rsidRPr="008B0F1D">
              <w:rPr>
                <w:rFonts w:asciiTheme="minorHAnsi" w:hAnsiTheme="minorHAnsi"/>
                <w:b/>
                <w:sz w:val="28"/>
                <w:szCs w:val="22"/>
              </w:rPr>
              <w:t xml:space="preserve">Natura 2000 </w:t>
            </w:r>
            <w:r w:rsidR="00B34A95" w:rsidRPr="008B0F1D">
              <w:rPr>
                <w:rFonts w:asciiTheme="minorHAnsi" w:hAnsiTheme="minorHAnsi"/>
                <w:b/>
                <w:sz w:val="28"/>
                <w:szCs w:val="22"/>
              </w:rPr>
              <w:t xml:space="preserve">(pSCIs, SCIs, SACs) </w:t>
            </w:r>
            <w:r w:rsidR="00D7073A" w:rsidRPr="008B0F1D">
              <w:rPr>
                <w:rFonts w:asciiTheme="minorHAnsi" w:hAnsiTheme="minorHAnsi"/>
                <w:b/>
                <w:sz w:val="28"/>
                <w:szCs w:val="22"/>
              </w:rPr>
              <w:t>coverage for</w:t>
            </w:r>
            <w:r w:rsidR="00815799" w:rsidRPr="008B0F1D">
              <w:rPr>
                <w:rFonts w:asciiTheme="minorHAnsi" w:hAnsiTheme="minorHAnsi"/>
                <w:b/>
                <w:sz w:val="28"/>
                <w:szCs w:val="22"/>
              </w:rPr>
              <w:t xml:space="preserve"> </w:t>
            </w:r>
            <w:r w:rsidR="00907ABF" w:rsidRPr="008B0F1D">
              <w:rPr>
                <w:rFonts w:asciiTheme="minorHAnsi" w:hAnsiTheme="minorHAnsi"/>
                <w:b/>
                <w:sz w:val="28"/>
                <w:szCs w:val="22"/>
              </w:rPr>
              <w:t>Annex I habitat types</w:t>
            </w:r>
          </w:p>
        </w:tc>
      </w:tr>
      <w:tr w:rsidR="00153C38" w:rsidRPr="008B0F1D" w14:paraId="50715FEA" w14:textId="77777777" w:rsidTr="00103AF2">
        <w:trPr>
          <w:cantSplit/>
          <w:trHeight w:val="397"/>
        </w:trPr>
        <w:tc>
          <w:tcPr>
            <w:tcW w:w="3227" w:type="dxa"/>
            <w:vMerge w:val="restart"/>
            <w:shd w:val="clear" w:color="auto" w:fill="DBE5F1" w:themeFill="accent1" w:themeFillTint="33"/>
          </w:tcPr>
          <w:p w14:paraId="30B5E0F8" w14:textId="4DA5ACCF" w:rsidR="00153C38" w:rsidRPr="008B0F1D" w:rsidRDefault="00153C38" w:rsidP="00153C38">
            <w:pPr>
              <w:spacing w:before="60" w:after="60"/>
              <w:rPr>
                <w:rFonts w:asciiTheme="minorHAnsi" w:hAnsiTheme="minorHAnsi"/>
                <w:b/>
              </w:rPr>
            </w:pPr>
            <w:r w:rsidRPr="008B0F1D">
              <w:rPr>
                <w:rFonts w:asciiTheme="minorHAnsi" w:hAnsiTheme="minorHAnsi"/>
                <w:b/>
              </w:rPr>
              <w:t>11.1 Surface area</w:t>
            </w:r>
            <w:r w:rsidR="00A66242" w:rsidRPr="008B0F1D">
              <w:rPr>
                <w:rFonts w:asciiTheme="minorHAnsi" w:hAnsiTheme="minorHAnsi"/>
                <w:b/>
              </w:rPr>
              <w:t xml:space="preserve"> of the habitat type inside the pSCIs, SCIs and SACs network</w:t>
            </w:r>
          </w:p>
          <w:p w14:paraId="4C844F7A" w14:textId="7BD8E385" w:rsidR="00153C38" w:rsidRPr="008B0F1D" w:rsidRDefault="00A66242" w:rsidP="00503887">
            <w:pPr>
              <w:spacing w:before="60" w:after="60"/>
              <w:rPr>
                <w:rFonts w:asciiTheme="minorHAnsi" w:hAnsiTheme="minorHAnsi"/>
                <w:b/>
                <w:i/>
                <w:vertAlign w:val="superscript"/>
              </w:rPr>
            </w:pPr>
            <w:r w:rsidRPr="008B0F1D">
              <w:rPr>
                <w:rFonts w:asciiTheme="minorHAnsi" w:hAnsiTheme="minorHAnsi"/>
                <w:i/>
              </w:rPr>
              <w:t>(In km</w:t>
            </w:r>
            <w:r w:rsidRPr="008B0F1D">
              <w:rPr>
                <w:rFonts w:asciiTheme="minorHAnsi" w:hAnsiTheme="minorHAnsi"/>
                <w:i/>
                <w:vertAlign w:val="superscript"/>
              </w:rPr>
              <w:t xml:space="preserve"> 2</w:t>
            </w:r>
            <w:r w:rsidRPr="008B0F1D">
              <w:rPr>
                <w:rFonts w:asciiTheme="minorHAnsi" w:hAnsiTheme="minorHAnsi"/>
                <w:i/>
              </w:rPr>
              <w:t xml:space="preserve"> in </w:t>
            </w:r>
            <w:r w:rsidR="00153C38" w:rsidRPr="008B0F1D">
              <w:rPr>
                <w:rFonts w:asciiTheme="minorHAnsi" w:hAnsiTheme="minorHAnsi"/>
                <w:i/>
              </w:rPr>
              <w:t>biogeographical/</w:t>
            </w:r>
            <w:r w:rsidR="00503887">
              <w:rPr>
                <w:rFonts w:asciiTheme="minorHAnsi" w:hAnsiTheme="minorHAnsi"/>
                <w:i/>
              </w:rPr>
              <w:t xml:space="preserve"> </w:t>
            </w:r>
            <w:r w:rsidR="00153C38" w:rsidRPr="008B0F1D">
              <w:rPr>
                <w:rFonts w:asciiTheme="minorHAnsi" w:hAnsiTheme="minorHAnsi"/>
                <w:i/>
              </w:rPr>
              <w:t xml:space="preserve">marine </w:t>
            </w:r>
            <w:r w:rsidRPr="008B0F1D">
              <w:rPr>
                <w:rFonts w:asciiTheme="minorHAnsi" w:hAnsiTheme="minorHAnsi"/>
                <w:i/>
              </w:rPr>
              <w:t>region</w:t>
            </w:r>
            <w:r w:rsidR="00503887">
              <w:rPr>
                <w:rFonts w:asciiTheme="minorHAnsi" w:hAnsiTheme="minorHAnsi"/>
                <w:i/>
              </w:rPr>
              <w:t xml:space="preserve"> including all sites where the habitat is present</w:t>
            </w:r>
            <w:r w:rsidRPr="008B0F1D">
              <w:rPr>
                <w:rFonts w:asciiTheme="minorHAnsi" w:hAnsiTheme="minorHAnsi"/>
                <w:i/>
              </w:rPr>
              <w:t>)</w:t>
            </w:r>
            <w:r w:rsidR="00153C38" w:rsidRPr="008B0F1D">
              <w:rPr>
                <w:rFonts w:asciiTheme="minorHAnsi" w:hAnsiTheme="minorHAnsi"/>
                <w:i/>
              </w:rPr>
              <w:t xml:space="preserve"> </w:t>
            </w:r>
          </w:p>
        </w:tc>
        <w:tc>
          <w:tcPr>
            <w:tcW w:w="1843" w:type="dxa"/>
            <w:shd w:val="clear" w:color="auto" w:fill="DBE5F1" w:themeFill="accent1" w:themeFillTint="33"/>
          </w:tcPr>
          <w:p w14:paraId="0AE9DCCE" w14:textId="77777777" w:rsidR="00153C38" w:rsidRPr="008B0F1D" w:rsidRDefault="00153C38" w:rsidP="00F96E3E">
            <w:pPr>
              <w:spacing w:before="60" w:after="60"/>
              <w:rPr>
                <w:rFonts w:asciiTheme="minorHAnsi" w:hAnsiTheme="minorHAnsi"/>
                <w:b/>
              </w:rPr>
            </w:pPr>
            <w:r w:rsidRPr="008B0F1D">
              <w:rPr>
                <w:rFonts w:asciiTheme="minorHAnsi" w:hAnsiTheme="minorHAnsi"/>
                <w:b/>
              </w:rPr>
              <w:t>a) Minimum</w:t>
            </w:r>
          </w:p>
        </w:tc>
        <w:tc>
          <w:tcPr>
            <w:tcW w:w="4580" w:type="dxa"/>
          </w:tcPr>
          <w:p w14:paraId="48C88A60" w14:textId="680C77CF" w:rsidR="00153C38" w:rsidRPr="008B0F1D" w:rsidRDefault="00153C38" w:rsidP="00F96E3E">
            <w:pPr>
              <w:spacing w:before="60" w:after="60"/>
              <w:rPr>
                <w:rFonts w:asciiTheme="minorHAnsi" w:hAnsiTheme="minorHAnsi"/>
                <w:i/>
              </w:rPr>
            </w:pPr>
            <w:r w:rsidRPr="008B0F1D">
              <w:rPr>
                <w:rFonts w:asciiTheme="minorHAnsi" w:hAnsiTheme="minorHAnsi"/>
                <w:i/>
              </w:rPr>
              <w:t xml:space="preserve">Provide </w:t>
            </w:r>
            <w:r w:rsidR="002746C8">
              <w:rPr>
                <w:rFonts w:asciiTheme="minorHAnsi" w:hAnsiTheme="minorHAnsi"/>
                <w:i/>
              </w:rPr>
              <w:t>either</w:t>
            </w:r>
            <w:r w:rsidRPr="008B0F1D">
              <w:rPr>
                <w:rFonts w:asciiTheme="minorHAnsi" w:hAnsiTheme="minorHAnsi"/>
                <w:i/>
              </w:rPr>
              <w:t xml:space="preserve"> interval (a</w:t>
            </w:r>
            <w:r w:rsidR="002746C8">
              <w:rPr>
                <w:rFonts w:asciiTheme="minorHAnsi" w:hAnsiTheme="minorHAnsi"/>
                <w:i/>
              </w:rPr>
              <w:t xml:space="preserve"> </w:t>
            </w:r>
            <w:r w:rsidR="000F7336">
              <w:rPr>
                <w:rFonts w:asciiTheme="minorHAnsi" w:hAnsiTheme="minorHAnsi"/>
                <w:i/>
              </w:rPr>
              <w:t>and</w:t>
            </w:r>
            <w:r w:rsidRPr="008B0F1D">
              <w:rPr>
                <w:rFonts w:asciiTheme="minorHAnsi" w:hAnsiTheme="minorHAnsi"/>
                <w:i/>
              </w:rPr>
              <w:t xml:space="preserve"> b) </w:t>
            </w:r>
            <w:r w:rsidR="00F96E3E">
              <w:rPr>
                <w:rFonts w:asciiTheme="minorHAnsi" w:hAnsiTheme="minorHAnsi"/>
                <w:i/>
              </w:rPr>
              <w:t>and/or</w:t>
            </w:r>
            <w:r w:rsidR="00F96E3E" w:rsidRPr="008B0F1D">
              <w:rPr>
                <w:rFonts w:asciiTheme="minorHAnsi" w:hAnsiTheme="minorHAnsi"/>
                <w:i/>
              </w:rPr>
              <w:t xml:space="preserve"> </w:t>
            </w:r>
            <w:r w:rsidRPr="008B0F1D">
              <w:rPr>
                <w:rFonts w:asciiTheme="minorHAnsi" w:hAnsiTheme="minorHAnsi"/>
                <w:i/>
              </w:rPr>
              <w:t xml:space="preserve">best </w:t>
            </w:r>
            <w:r w:rsidR="00193F56">
              <w:rPr>
                <w:rFonts w:asciiTheme="minorHAnsi" w:hAnsiTheme="minorHAnsi"/>
                <w:i/>
              </w:rPr>
              <w:t>single value</w:t>
            </w:r>
            <w:r w:rsidRPr="008B0F1D">
              <w:rPr>
                <w:rFonts w:asciiTheme="minorHAnsi" w:hAnsiTheme="minorHAnsi"/>
                <w:i/>
              </w:rPr>
              <w:t>(c)</w:t>
            </w:r>
          </w:p>
        </w:tc>
      </w:tr>
      <w:tr w:rsidR="00153C38" w:rsidRPr="008B0F1D" w14:paraId="2E6BB901" w14:textId="77777777" w:rsidTr="00103AF2">
        <w:trPr>
          <w:cantSplit/>
          <w:trHeight w:val="490"/>
        </w:trPr>
        <w:tc>
          <w:tcPr>
            <w:tcW w:w="3227" w:type="dxa"/>
            <w:vMerge/>
            <w:shd w:val="clear" w:color="auto" w:fill="DBE5F1" w:themeFill="accent1" w:themeFillTint="33"/>
          </w:tcPr>
          <w:p w14:paraId="28796216" w14:textId="77777777" w:rsidR="00153C38" w:rsidRPr="008B0F1D" w:rsidRDefault="00153C38" w:rsidP="00153C38">
            <w:pPr>
              <w:spacing w:before="60" w:after="60"/>
              <w:rPr>
                <w:rFonts w:asciiTheme="minorHAnsi" w:hAnsiTheme="minorHAnsi"/>
                <w:b/>
              </w:rPr>
            </w:pPr>
          </w:p>
        </w:tc>
        <w:tc>
          <w:tcPr>
            <w:tcW w:w="1843" w:type="dxa"/>
            <w:shd w:val="clear" w:color="auto" w:fill="DBE5F1" w:themeFill="accent1" w:themeFillTint="33"/>
          </w:tcPr>
          <w:p w14:paraId="53B4A3CF" w14:textId="77777777" w:rsidR="00153C38" w:rsidRPr="008B0F1D" w:rsidRDefault="00153C38" w:rsidP="00F96E3E">
            <w:pPr>
              <w:spacing w:before="60" w:after="60"/>
              <w:rPr>
                <w:rFonts w:asciiTheme="minorHAnsi" w:hAnsiTheme="minorHAnsi"/>
                <w:b/>
              </w:rPr>
            </w:pPr>
            <w:r w:rsidRPr="008B0F1D">
              <w:rPr>
                <w:rFonts w:asciiTheme="minorHAnsi" w:hAnsiTheme="minorHAnsi"/>
                <w:b/>
              </w:rPr>
              <w:t>b) Maximum</w:t>
            </w:r>
          </w:p>
        </w:tc>
        <w:tc>
          <w:tcPr>
            <w:tcW w:w="4580" w:type="dxa"/>
            <w:shd w:val="clear" w:color="auto" w:fill="auto"/>
          </w:tcPr>
          <w:p w14:paraId="53FD106B" w14:textId="06DEB98F" w:rsidR="00153C38" w:rsidRPr="008B0F1D" w:rsidRDefault="00153C38" w:rsidP="00F96E3E">
            <w:pPr>
              <w:spacing w:before="60" w:after="60"/>
              <w:rPr>
                <w:rFonts w:asciiTheme="minorHAnsi" w:hAnsiTheme="minorHAnsi"/>
                <w:strike/>
              </w:rPr>
            </w:pPr>
            <w:r w:rsidRPr="008B0F1D">
              <w:rPr>
                <w:rFonts w:asciiTheme="minorHAnsi" w:hAnsiTheme="minorHAnsi"/>
                <w:i/>
              </w:rPr>
              <w:t xml:space="preserve">Provide </w:t>
            </w:r>
            <w:r w:rsidR="002746C8">
              <w:rPr>
                <w:rFonts w:asciiTheme="minorHAnsi" w:hAnsiTheme="minorHAnsi"/>
                <w:i/>
              </w:rPr>
              <w:t>either</w:t>
            </w:r>
            <w:r w:rsidRPr="008B0F1D">
              <w:rPr>
                <w:rFonts w:asciiTheme="minorHAnsi" w:hAnsiTheme="minorHAnsi"/>
                <w:i/>
              </w:rPr>
              <w:t xml:space="preserve"> interval (a</w:t>
            </w:r>
            <w:r w:rsidR="002746C8">
              <w:rPr>
                <w:rFonts w:asciiTheme="minorHAnsi" w:hAnsiTheme="minorHAnsi"/>
                <w:i/>
              </w:rPr>
              <w:t xml:space="preserve"> and</w:t>
            </w:r>
            <w:r w:rsidRPr="008B0F1D">
              <w:rPr>
                <w:rFonts w:asciiTheme="minorHAnsi" w:hAnsiTheme="minorHAnsi"/>
                <w:i/>
              </w:rPr>
              <w:t xml:space="preserve"> b) </w:t>
            </w:r>
            <w:r w:rsidR="00F96E3E">
              <w:rPr>
                <w:rFonts w:asciiTheme="minorHAnsi" w:hAnsiTheme="minorHAnsi"/>
                <w:i/>
              </w:rPr>
              <w:t>and/or</w:t>
            </w:r>
            <w:r w:rsidR="00F96E3E" w:rsidRPr="008B0F1D">
              <w:rPr>
                <w:rFonts w:asciiTheme="minorHAnsi" w:hAnsiTheme="minorHAnsi"/>
                <w:i/>
              </w:rPr>
              <w:t xml:space="preserve"> </w:t>
            </w:r>
            <w:r w:rsidRPr="008B0F1D">
              <w:rPr>
                <w:rFonts w:asciiTheme="minorHAnsi" w:hAnsiTheme="minorHAnsi"/>
                <w:i/>
              </w:rPr>
              <w:t xml:space="preserve">best </w:t>
            </w:r>
            <w:r w:rsidR="00193F56">
              <w:rPr>
                <w:rFonts w:asciiTheme="minorHAnsi" w:hAnsiTheme="minorHAnsi"/>
                <w:i/>
              </w:rPr>
              <w:t>single value</w:t>
            </w:r>
            <w:r w:rsidR="00193F56" w:rsidRPr="008B0F1D">
              <w:rPr>
                <w:rFonts w:asciiTheme="minorHAnsi" w:hAnsiTheme="minorHAnsi"/>
                <w:i/>
              </w:rPr>
              <w:t xml:space="preserve"> </w:t>
            </w:r>
            <w:r w:rsidRPr="008B0F1D">
              <w:rPr>
                <w:rFonts w:asciiTheme="minorHAnsi" w:hAnsiTheme="minorHAnsi"/>
                <w:i/>
              </w:rPr>
              <w:t>(c)</w:t>
            </w:r>
          </w:p>
        </w:tc>
      </w:tr>
      <w:tr w:rsidR="00153C38" w:rsidRPr="008B0F1D" w14:paraId="49B1FA26" w14:textId="77777777" w:rsidTr="00103AF2">
        <w:trPr>
          <w:cantSplit/>
          <w:trHeight w:val="489"/>
        </w:trPr>
        <w:tc>
          <w:tcPr>
            <w:tcW w:w="3227" w:type="dxa"/>
            <w:vMerge/>
            <w:shd w:val="clear" w:color="auto" w:fill="DBE5F1" w:themeFill="accent1" w:themeFillTint="33"/>
          </w:tcPr>
          <w:p w14:paraId="75A536EC" w14:textId="77777777" w:rsidR="00153C38" w:rsidRPr="008B0F1D" w:rsidRDefault="00153C38" w:rsidP="00153C38">
            <w:pPr>
              <w:spacing w:before="60" w:after="60"/>
              <w:rPr>
                <w:rFonts w:asciiTheme="minorHAnsi" w:hAnsiTheme="minorHAnsi"/>
                <w:b/>
              </w:rPr>
            </w:pPr>
          </w:p>
        </w:tc>
        <w:tc>
          <w:tcPr>
            <w:tcW w:w="1843" w:type="dxa"/>
            <w:shd w:val="clear" w:color="auto" w:fill="DBE5F1" w:themeFill="accent1" w:themeFillTint="33"/>
          </w:tcPr>
          <w:p w14:paraId="5E38FA96" w14:textId="63C9324A" w:rsidR="00153C38" w:rsidRPr="008B0F1D" w:rsidRDefault="00153C38" w:rsidP="008C5F9C">
            <w:pPr>
              <w:spacing w:before="60" w:after="60"/>
              <w:rPr>
                <w:rFonts w:asciiTheme="minorHAnsi" w:hAnsiTheme="minorHAnsi"/>
                <w:b/>
              </w:rPr>
            </w:pPr>
            <w:r w:rsidRPr="008B0F1D">
              <w:rPr>
                <w:rFonts w:asciiTheme="minorHAnsi" w:hAnsiTheme="minorHAnsi"/>
                <w:b/>
              </w:rPr>
              <w:t xml:space="preserve">c) </w:t>
            </w:r>
            <w:r w:rsidR="008C5F9C">
              <w:rPr>
                <w:rFonts w:asciiTheme="minorHAnsi" w:hAnsiTheme="minorHAnsi"/>
                <w:b/>
              </w:rPr>
              <w:t>Best single value</w:t>
            </w:r>
          </w:p>
        </w:tc>
        <w:tc>
          <w:tcPr>
            <w:tcW w:w="4580" w:type="dxa"/>
            <w:shd w:val="clear" w:color="auto" w:fill="FFFFFF" w:themeFill="background1"/>
          </w:tcPr>
          <w:p w14:paraId="4AF23A43" w14:textId="63A390D6" w:rsidR="00153C38" w:rsidRPr="008B0F1D" w:rsidRDefault="00153C38" w:rsidP="00193F56">
            <w:pPr>
              <w:spacing w:before="60" w:after="60"/>
              <w:rPr>
                <w:rFonts w:asciiTheme="minorHAnsi" w:hAnsiTheme="minorHAnsi"/>
              </w:rPr>
            </w:pPr>
            <w:r w:rsidRPr="008B0F1D">
              <w:rPr>
                <w:rFonts w:asciiTheme="minorHAnsi" w:hAnsiTheme="minorHAnsi"/>
                <w:i/>
              </w:rPr>
              <w:t xml:space="preserve">Provide </w:t>
            </w:r>
            <w:r w:rsidR="00B26BD9">
              <w:rPr>
                <w:rFonts w:asciiTheme="minorHAnsi" w:hAnsiTheme="minorHAnsi"/>
                <w:i/>
              </w:rPr>
              <w:t>either interval (a and b</w:t>
            </w:r>
            <w:r w:rsidR="00B26BD9" w:rsidRPr="008B0F1D">
              <w:rPr>
                <w:rFonts w:asciiTheme="minorHAnsi" w:hAnsiTheme="minorHAnsi"/>
                <w:i/>
              </w:rPr>
              <w:t xml:space="preserve">) </w:t>
            </w:r>
            <w:r w:rsidR="00F96E3E">
              <w:rPr>
                <w:rFonts w:asciiTheme="minorHAnsi" w:hAnsiTheme="minorHAnsi"/>
                <w:i/>
              </w:rPr>
              <w:t>and/or</w:t>
            </w:r>
            <w:r w:rsidR="00F96E3E" w:rsidRPr="008B0F1D">
              <w:rPr>
                <w:rFonts w:asciiTheme="minorHAnsi" w:hAnsiTheme="minorHAnsi"/>
                <w:i/>
              </w:rPr>
              <w:t xml:space="preserve"> </w:t>
            </w:r>
            <w:r w:rsidR="00B26BD9">
              <w:rPr>
                <w:rFonts w:asciiTheme="minorHAnsi" w:hAnsiTheme="minorHAnsi"/>
                <w:i/>
              </w:rPr>
              <w:t xml:space="preserve">best </w:t>
            </w:r>
            <w:r w:rsidR="00193F56">
              <w:rPr>
                <w:rFonts w:asciiTheme="minorHAnsi" w:hAnsiTheme="minorHAnsi"/>
                <w:i/>
              </w:rPr>
              <w:t xml:space="preserve">single value </w:t>
            </w:r>
            <w:r w:rsidR="00B26BD9">
              <w:rPr>
                <w:rFonts w:asciiTheme="minorHAnsi" w:hAnsiTheme="minorHAnsi"/>
                <w:i/>
              </w:rPr>
              <w:t>(c</w:t>
            </w:r>
            <w:r w:rsidR="00B26BD9" w:rsidRPr="008B0F1D">
              <w:rPr>
                <w:rFonts w:asciiTheme="minorHAnsi" w:hAnsiTheme="minorHAnsi"/>
                <w:i/>
              </w:rPr>
              <w:t>)</w:t>
            </w:r>
          </w:p>
        </w:tc>
      </w:tr>
      <w:tr w:rsidR="00CD7549" w:rsidRPr="008B0F1D" w14:paraId="3DBE4F81" w14:textId="77777777" w:rsidTr="00190DB2">
        <w:trPr>
          <w:cantSplit/>
          <w:trHeight w:val="284"/>
        </w:trPr>
        <w:tc>
          <w:tcPr>
            <w:tcW w:w="3227" w:type="dxa"/>
            <w:shd w:val="clear" w:color="auto" w:fill="DBE5F1" w:themeFill="accent1" w:themeFillTint="33"/>
          </w:tcPr>
          <w:p w14:paraId="2E510E26" w14:textId="31881AF1" w:rsidR="00CD7549" w:rsidRPr="008B0F1D" w:rsidRDefault="00CD7549" w:rsidP="00443886">
            <w:pPr>
              <w:spacing w:before="60" w:after="60"/>
              <w:ind w:right="252"/>
              <w:rPr>
                <w:rFonts w:asciiTheme="minorHAnsi" w:hAnsiTheme="minorHAnsi"/>
                <w:b/>
              </w:rPr>
            </w:pPr>
            <w:r w:rsidRPr="000B6B35">
              <w:rPr>
                <w:rFonts w:asciiTheme="minorHAnsi" w:hAnsiTheme="minorHAnsi"/>
                <w:b/>
              </w:rPr>
              <w:t>11.2</w:t>
            </w:r>
            <w:r>
              <w:rPr>
                <w:rFonts w:asciiTheme="minorHAnsi" w:hAnsiTheme="minorHAnsi"/>
                <w:b/>
              </w:rPr>
              <w:t xml:space="preserve"> Type of estimate</w:t>
            </w:r>
          </w:p>
        </w:tc>
        <w:tc>
          <w:tcPr>
            <w:tcW w:w="6423" w:type="dxa"/>
            <w:gridSpan w:val="2"/>
            <w:shd w:val="clear" w:color="auto" w:fill="auto"/>
          </w:tcPr>
          <w:p w14:paraId="54117B91" w14:textId="42FFA0D0" w:rsidR="00CD7549" w:rsidRPr="008B0F1D" w:rsidRDefault="00CD7549" w:rsidP="0016058B">
            <w:pPr>
              <w:spacing w:before="60" w:after="60"/>
              <w:rPr>
                <w:rFonts w:asciiTheme="minorHAnsi" w:hAnsiTheme="minorHAnsi"/>
                <w:i/>
              </w:rPr>
            </w:pPr>
            <w:r w:rsidRPr="008B0F1D">
              <w:rPr>
                <w:rFonts w:asciiTheme="minorHAnsi" w:hAnsiTheme="minorHAnsi" w:cs="Tahoma"/>
                <w:i/>
                <w:szCs w:val="20"/>
                <w:lang w:eastAsia="en-US"/>
              </w:rPr>
              <w:t xml:space="preserve">Best estimate / 95% </w:t>
            </w:r>
            <w:r>
              <w:rPr>
                <w:rFonts w:asciiTheme="minorHAnsi" w:hAnsiTheme="minorHAnsi"/>
                <w:i/>
                <w:color w:val="000000"/>
              </w:rPr>
              <w:t>confidence interval</w:t>
            </w:r>
            <w:r w:rsidRPr="008B0F1D">
              <w:rPr>
                <w:rFonts w:asciiTheme="minorHAnsi" w:hAnsiTheme="minorHAnsi" w:cs="Tahoma"/>
                <w:i/>
                <w:szCs w:val="20"/>
                <w:lang w:eastAsia="en-US"/>
              </w:rPr>
              <w:t xml:space="preserve"> / minimum</w:t>
            </w:r>
          </w:p>
        </w:tc>
      </w:tr>
      <w:tr w:rsidR="00907ABF" w:rsidRPr="008B0F1D" w14:paraId="0DB19540" w14:textId="77777777" w:rsidTr="00103AF2">
        <w:trPr>
          <w:cantSplit/>
          <w:trHeight w:val="397"/>
        </w:trPr>
        <w:tc>
          <w:tcPr>
            <w:tcW w:w="3227" w:type="dxa"/>
            <w:shd w:val="clear" w:color="auto" w:fill="DBE5F1" w:themeFill="accent1" w:themeFillTint="33"/>
          </w:tcPr>
          <w:p w14:paraId="4BD66D87" w14:textId="14F83C2F" w:rsidR="00907ABF" w:rsidRPr="008B0F1D" w:rsidRDefault="00526C3C" w:rsidP="00680BC8">
            <w:pPr>
              <w:spacing w:before="60" w:after="60"/>
              <w:rPr>
                <w:rFonts w:asciiTheme="minorHAnsi" w:hAnsiTheme="minorHAnsi"/>
                <w:b/>
              </w:rPr>
            </w:pPr>
            <w:r w:rsidRPr="008B0F1D">
              <w:rPr>
                <w:rFonts w:asciiTheme="minorHAnsi" w:hAnsiTheme="minorHAnsi"/>
                <w:b/>
              </w:rPr>
              <w:t>1</w:t>
            </w:r>
            <w:r w:rsidR="00CA0312" w:rsidRPr="008B0F1D">
              <w:rPr>
                <w:rFonts w:asciiTheme="minorHAnsi" w:hAnsiTheme="minorHAnsi"/>
                <w:b/>
              </w:rPr>
              <w:t>1</w:t>
            </w:r>
            <w:r w:rsidR="00907ABF" w:rsidRPr="008B0F1D">
              <w:rPr>
                <w:rFonts w:asciiTheme="minorHAnsi" w:hAnsiTheme="minorHAnsi"/>
                <w:b/>
              </w:rPr>
              <w:t>.</w:t>
            </w:r>
            <w:r w:rsidR="00CD7549">
              <w:rPr>
                <w:rFonts w:asciiTheme="minorHAnsi" w:hAnsiTheme="minorHAnsi"/>
                <w:b/>
              </w:rPr>
              <w:t>3</w:t>
            </w:r>
            <w:r w:rsidR="00907ABF" w:rsidRPr="008B0F1D">
              <w:rPr>
                <w:rFonts w:asciiTheme="minorHAnsi" w:hAnsiTheme="minorHAnsi"/>
                <w:b/>
              </w:rPr>
              <w:t xml:space="preserve"> </w:t>
            </w:r>
            <w:r w:rsidR="00A66242" w:rsidRPr="008B0F1D">
              <w:rPr>
                <w:rFonts w:asciiTheme="minorHAnsi" w:hAnsiTheme="minorHAnsi"/>
                <w:b/>
              </w:rPr>
              <w:t>Surface area of the habitat type inside the network</w:t>
            </w:r>
            <w:r w:rsidR="00F96E3E">
              <w:rPr>
                <w:rFonts w:asciiTheme="minorHAnsi" w:hAnsiTheme="minorHAnsi"/>
                <w:b/>
              </w:rPr>
              <w:br/>
            </w:r>
            <w:r w:rsidR="00907ABF" w:rsidRPr="008B0F1D">
              <w:rPr>
                <w:rFonts w:asciiTheme="minorHAnsi" w:hAnsiTheme="minorHAnsi"/>
                <w:b/>
              </w:rPr>
              <w:t>Method used</w:t>
            </w:r>
          </w:p>
        </w:tc>
        <w:tc>
          <w:tcPr>
            <w:tcW w:w="6423" w:type="dxa"/>
            <w:gridSpan w:val="2"/>
            <w:vAlign w:val="center"/>
          </w:tcPr>
          <w:p w14:paraId="0F2B3E3C" w14:textId="77777777" w:rsidR="00512E6B" w:rsidRDefault="00512E6B" w:rsidP="00E10F4F">
            <w:pPr>
              <w:spacing w:before="60" w:after="180"/>
              <w:rPr>
                <w:rFonts w:asciiTheme="minorHAnsi" w:hAnsiTheme="minorHAnsi" w:cs="Tahoma"/>
                <w:i/>
                <w:szCs w:val="20"/>
              </w:rPr>
            </w:pPr>
            <w:r>
              <w:rPr>
                <w:rFonts w:asciiTheme="minorHAnsi" w:hAnsiTheme="minorHAnsi" w:cs="Tahoma"/>
                <w:i/>
                <w:szCs w:val="20"/>
              </w:rPr>
              <w:t>Select one of the following methods:</w:t>
            </w:r>
          </w:p>
          <w:p w14:paraId="20772B6D" w14:textId="77777777" w:rsidR="00664103" w:rsidRDefault="00664103" w:rsidP="00664103">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16C9AE38" w14:textId="77777777" w:rsidR="00664103" w:rsidRDefault="00664103" w:rsidP="00664103">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522D67F8" w14:textId="77777777" w:rsidR="00664103" w:rsidRDefault="00664103" w:rsidP="00664103">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7C34B931" w14:textId="32FA75D4" w:rsidR="001B02AC" w:rsidRPr="008B0F1D" w:rsidRDefault="00664103" w:rsidP="00664103">
            <w:pPr>
              <w:spacing w:before="60" w:after="60"/>
              <w:rPr>
                <w:rFonts w:asciiTheme="minorHAnsi" w:hAnsiTheme="minorHAnsi"/>
                <w:i/>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7E27BE" w:rsidRPr="008B0F1D" w14:paraId="7915AB85" w14:textId="77777777" w:rsidTr="00103AF2">
        <w:trPr>
          <w:cantSplit/>
          <w:trHeight w:val="397"/>
        </w:trPr>
        <w:tc>
          <w:tcPr>
            <w:tcW w:w="3227" w:type="dxa"/>
            <w:shd w:val="clear" w:color="auto" w:fill="DBE5F1" w:themeFill="accent1" w:themeFillTint="33"/>
          </w:tcPr>
          <w:p w14:paraId="70E228AE" w14:textId="122993C5" w:rsidR="007E27BE" w:rsidRPr="008B0F1D" w:rsidRDefault="007E27BE" w:rsidP="00680BC8">
            <w:pPr>
              <w:spacing w:before="60" w:after="60"/>
              <w:rPr>
                <w:rFonts w:asciiTheme="minorHAnsi" w:hAnsiTheme="minorHAnsi"/>
                <w:b/>
              </w:rPr>
            </w:pPr>
            <w:r w:rsidRPr="008B0F1D">
              <w:rPr>
                <w:rFonts w:asciiTheme="minorHAnsi" w:hAnsiTheme="minorHAnsi"/>
                <w:b/>
              </w:rPr>
              <w:t>1</w:t>
            </w:r>
            <w:r w:rsidR="00CA0312" w:rsidRPr="008B0F1D">
              <w:rPr>
                <w:rFonts w:asciiTheme="minorHAnsi" w:hAnsiTheme="minorHAnsi"/>
                <w:b/>
              </w:rPr>
              <w:t>1</w:t>
            </w:r>
            <w:r w:rsidRPr="008B0F1D">
              <w:rPr>
                <w:rFonts w:asciiTheme="minorHAnsi" w:hAnsiTheme="minorHAnsi"/>
                <w:b/>
              </w:rPr>
              <w:t>.</w:t>
            </w:r>
            <w:r w:rsidR="00CD7549">
              <w:rPr>
                <w:rFonts w:asciiTheme="minorHAnsi" w:hAnsiTheme="minorHAnsi"/>
                <w:b/>
              </w:rPr>
              <w:t>4</w:t>
            </w:r>
            <w:r w:rsidRPr="008B0F1D">
              <w:rPr>
                <w:rFonts w:asciiTheme="minorHAnsi" w:hAnsiTheme="minorHAnsi"/>
                <w:b/>
              </w:rPr>
              <w:t xml:space="preserve"> Short-term</w:t>
            </w:r>
            <w:r w:rsidRPr="008B0F1D">
              <w:rPr>
                <w:rFonts w:asciiTheme="minorHAnsi" w:hAnsiTheme="minorHAnsi"/>
              </w:rPr>
              <w:t xml:space="preserve"> </w:t>
            </w:r>
            <w:r w:rsidRPr="008B0F1D">
              <w:rPr>
                <w:rFonts w:asciiTheme="minorHAnsi" w:hAnsiTheme="minorHAnsi"/>
                <w:b/>
              </w:rPr>
              <w:t xml:space="preserve">trend of </w:t>
            </w:r>
            <w:r w:rsidR="00153C38" w:rsidRPr="008B0F1D">
              <w:rPr>
                <w:rFonts w:asciiTheme="minorHAnsi" w:hAnsiTheme="minorHAnsi"/>
                <w:b/>
              </w:rPr>
              <w:t>habitat area in good condition</w:t>
            </w:r>
            <w:r w:rsidRPr="008B0F1D">
              <w:rPr>
                <w:rFonts w:asciiTheme="minorHAnsi" w:hAnsiTheme="minorHAnsi"/>
                <w:b/>
              </w:rPr>
              <w:t xml:space="preserve"> within the </w:t>
            </w:r>
            <w:r w:rsidR="00B934D2">
              <w:rPr>
                <w:rFonts w:asciiTheme="minorHAnsi" w:hAnsiTheme="minorHAnsi"/>
                <w:b/>
              </w:rPr>
              <w:t>network</w:t>
            </w:r>
            <w:r w:rsidR="00F96E3E">
              <w:rPr>
                <w:rFonts w:asciiTheme="minorHAnsi" w:hAnsiTheme="minorHAnsi"/>
                <w:b/>
              </w:rPr>
              <w:br/>
            </w:r>
            <w:r w:rsidR="00153C38" w:rsidRPr="008B0F1D">
              <w:rPr>
                <w:rFonts w:asciiTheme="minorHAnsi" w:hAnsiTheme="minorHAnsi"/>
                <w:b/>
              </w:rPr>
              <w:t>D</w:t>
            </w:r>
            <w:r w:rsidRPr="008B0F1D">
              <w:rPr>
                <w:rFonts w:asciiTheme="minorHAnsi" w:hAnsiTheme="minorHAnsi"/>
                <w:b/>
              </w:rPr>
              <w:t xml:space="preserve">irection </w:t>
            </w:r>
          </w:p>
        </w:tc>
        <w:tc>
          <w:tcPr>
            <w:tcW w:w="6423" w:type="dxa"/>
            <w:gridSpan w:val="2"/>
          </w:tcPr>
          <w:p w14:paraId="2F3F9319" w14:textId="6016A4FC" w:rsidR="007E27BE" w:rsidRPr="008B0F1D" w:rsidRDefault="007E27BE" w:rsidP="00E10F4F">
            <w:pPr>
              <w:spacing w:before="60" w:after="180"/>
              <w:rPr>
                <w:rFonts w:asciiTheme="minorHAnsi" w:hAnsiTheme="minorHAnsi" w:cs="Tahoma"/>
                <w:i/>
                <w:szCs w:val="20"/>
              </w:rPr>
            </w:pPr>
            <w:r w:rsidRPr="008B0F1D">
              <w:rPr>
                <w:rFonts w:asciiTheme="minorHAnsi" w:hAnsiTheme="minorHAnsi" w:cs="Tahoma"/>
                <w:i/>
                <w:szCs w:val="20"/>
              </w:rPr>
              <w:t xml:space="preserve">Short-term trend of </w:t>
            </w:r>
            <w:r w:rsidR="00153C38" w:rsidRPr="008B0F1D">
              <w:rPr>
                <w:rFonts w:asciiTheme="minorHAnsi" w:hAnsiTheme="minorHAnsi" w:cs="Tahoma"/>
                <w:i/>
                <w:szCs w:val="20"/>
              </w:rPr>
              <w:t>habitat area in good condition</w:t>
            </w:r>
            <w:r w:rsidRPr="008B0F1D">
              <w:rPr>
                <w:rFonts w:asciiTheme="minorHAnsi" w:hAnsiTheme="minorHAnsi" w:cs="Tahoma"/>
                <w:i/>
                <w:szCs w:val="20"/>
              </w:rPr>
              <w:t xml:space="preserve"> within the network over the period indicated in the field 6.3:</w:t>
            </w:r>
          </w:p>
          <w:p w14:paraId="7D4C7446" w14:textId="1669C64D" w:rsidR="007E27BE" w:rsidRPr="008B0F1D" w:rsidRDefault="00B43C0C" w:rsidP="00D7073A">
            <w:pPr>
              <w:spacing w:before="60" w:after="60"/>
              <w:rPr>
                <w:rFonts w:asciiTheme="minorHAnsi" w:hAnsiTheme="minorHAnsi"/>
                <w:i/>
              </w:rPr>
            </w:pPr>
            <w:r>
              <w:rPr>
                <w:rFonts w:asciiTheme="minorHAnsi" w:hAnsiTheme="minorHAnsi"/>
                <w:i/>
              </w:rPr>
              <w:t xml:space="preserve">stable / increasing / </w:t>
            </w:r>
            <w:r w:rsidRPr="008B0F1D">
              <w:rPr>
                <w:rFonts w:asciiTheme="minorHAnsi" w:hAnsiTheme="minorHAnsi"/>
                <w:i/>
              </w:rPr>
              <w:t>decreasing /</w:t>
            </w:r>
            <w:r w:rsidRPr="008B0F1D">
              <w:t xml:space="preserve"> </w:t>
            </w:r>
            <w:r>
              <w:rPr>
                <w:rFonts w:asciiTheme="minorHAnsi" w:hAnsiTheme="minorHAnsi"/>
                <w:i/>
              </w:rPr>
              <w:t xml:space="preserve">uncertain/ </w:t>
            </w:r>
            <w:r w:rsidRPr="008B0F1D">
              <w:rPr>
                <w:rFonts w:asciiTheme="minorHAnsi" w:hAnsiTheme="minorHAnsi"/>
                <w:i/>
              </w:rPr>
              <w:t>unknown</w:t>
            </w:r>
          </w:p>
        </w:tc>
      </w:tr>
      <w:tr w:rsidR="00153C38" w:rsidRPr="008B0F1D" w14:paraId="38BDEB95" w14:textId="77777777" w:rsidTr="00103AF2">
        <w:trPr>
          <w:cantSplit/>
          <w:trHeight w:val="1581"/>
        </w:trPr>
        <w:tc>
          <w:tcPr>
            <w:tcW w:w="3227" w:type="dxa"/>
            <w:shd w:val="clear" w:color="auto" w:fill="DBE5F1" w:themeFill="accent1" w:themeFillTint="33"/>
          </w:tcPr>
          <w:p w14:paraId="2A0C6110" w14:textId="5FC44F21" w:rsidR="00153C38" w:rsidRPr="008B0F1D" w:rsidRDefault="00153C38" w:rsidP="00680BC8">
            <w:pPr>
              <w:spacing w:before="60" w:after="60"/>
              <w:rPr>
                <w:rFonts w:asciiTheme="minorHAnsi" w:hAnsiTheme="minorHAnsi"/>
                <w:b/>
              </w:rPr>
            </w:pPr>
            <w:r w:rsidRPr="008B0F1D">
              <w:rPr>
                <w:rFonts w:asciiTheme="minorHAnsi" w:hAnsiTheme="minorHAnsi"/>
                <w:b/>
              </w:rPr>
              <w:t>11.</w:t>
            </w:r>
            <w:r w:rsidR="00CD7549">
              <w:rPr>
                <w:rFonts w:asciiTheme="minorHAnsi" w:hAnsiTheme="minorHAnsi"/>
                <w:b/>
              </w:rPr>
              <w:t>5</w:t>
            </w:r>
            <w:r w:rsidRPr="008B0F1D">
              <w:rPr>
                <w:rFonts w:asciiTheme="minorHAnsi" w:hAnsiTheme="minorHAnsi"/>
                <w:b/>
              </w:rPr>
              <w:t xml:space="preserve"> Short-term</w:t>
            </w:r>
            <w:r w:rsidRPr="008B0F1D">
              <w:rPr>
                <w:rFonts w:asciiTheme="minorHAnsi" w:hAnsiTheme="minorHAnsi"/>
              </w:rPr>
              <w:t xml:space="preserve"> </w:t>
            </w:r>
            <w:r w:rsidRPr="008B0F1D">
              <w:rPr>
                <w:rFonts w:asciiTheme="minorHAnsi" w:hAnsiTheme="minorHAnsi"/>
                <w:b/>
              </w:rPr>
              <w:t xml:space="preserve">trend of habitat area in good condition within </w:t>
            </w:r>
            <w:r w:rsidR="00B934D2">
              <w:rPr>
                <w:rFonts w:asciiTheme="minorHAnsi" w:hAnsiTheme="minorHAnsi"/>
                <w:b/>
              </w:rPr>
              <w:t>network</w:t>
            </w:r>
            <w:r w:rsidR="00F96E3E">
              <w:rPr>
                <w:rFonts w:asciiTheme="minorHAnsi" w:hAnsiTheme="minorHAnsi"/>
                <w:b/>
              </w:rPr>
              <w:br/>
            </w:r>
            <w:r w:rsidRPr="008B0F1D">
              <w:rPr>
                <w:rFonts w:asciiTheme="minorHAnsi" w:hAnsiTheme="minorHAnsi"/>
                <w:b/>
              </w:rPr>
              <w:t>Method used</w:t>
            </w:r>
          </w:p>
        </w:tc>
        <w:tc>
          <w:tcPr>
            <w:tcW w:w="6423" w:type="dxa"/>
            <w:gridSpan w:val="2"/>
          </w:tcPr>
          <w:p w14:paraId="60E21672" w14:textId="77777777" w:rsidR="00512E6B" w:rsidRDefault="00512E6B" w:rsidP="00E10F4F">
            <w:pPr>
              <w:spacing w:before="60" w:after="180"/>
              <w:rPr>
                <w:rFonts w:asciiTheme="minorHAnsi" w:hAnsiTheme="minorHAnsi" w:cs="Tahoma"/>
                <w:i/>
                <w:szCs w:val="20"/>
              </w:rPr>
            </w:pPr>
            <w:r>
              <w:rPr>
                <w:rFonts w:asciiTheme="minorHAnsi" w:hAnsiTheme="minorHAnsi" w:cs="Tahoma"/>
                <w:i/>
                <w:szCs w:val="20"/>
              </w:rPr>
              <w:t>Select one of the following methods:</w:t>
            </w:r>
          </w:p>
          <w:p w14:paraId="50FB2777" w14:textId="77777777" w:rsidR="00664103" w:rsidRDefault="00664103" w:rsidP="00664103">
            <w:pPr>
              <w:spacing w:before="60" w:after="60"/>
              <w:rPr>
                <w:rFonts w:asciiTheme="minorHAnsi" w:hAnsiTheme="minorHAnsi" w:cs="Tahoma"/>
                <w:i/>
                <w:szCs w:val="20"/>
              </w:rPr>
            </w:pPr>
            <w:r>
              <w:rPr>
                <w:rFonts w:asciiTheme="minorHAnsi" w:hAnsiTheme="minorHAnsi" w:cs="Tahoma"/>
                <w:i/>
                <w:szCs w:val="20"/>
              </w:rPr>
              <w:t>a)</w:t>
            </w:r>
            <w:r w:rsidRPr="008B0F1D">
              <w:rPr>
                <w:rFonts w:asciiTheme="minorHAnsi" w:hAnsiTheme="minorHAnsi" w:cs="Tahoma"/>
                <w:i/>
                <w:szCs w:val="20"/>
              </w:rPr>
              <w:t xml:space="preserve"> Complete survey or a statistically robust estimate </w:t>
            </w:r>
          </w:p>
          <w:p w14:paraId="4E25F0EC" w14:textId="77777777" w:rsidR="00664103" w:rsidRDefault="00664103" w:rsidP="00664103">
            <w:pPr>
              <w:spacing w:before="60" w:after="60"/>
              <w:rPr>
                <w:rFonts w:asciiTheme="minorHAnsi" w:hAnsiTheme="minorHAnsi" w:cs="Tahoma"/>
                <w:i/>
                <w:szCs w:val="20"/>
              </w:rPr>
            </w:pPr>
            <w:r>
              <w:rPr>
                <w:rFonts w:asciiTheme="minorHAnsi" w:hAnsiTheme="minorHAnsi" w:cs="Tahoma"/>
                <w:i/>
                <w:szCs w:val="20"/>
              </w:rPr>
              <w:t>b)</w:t>
            </w:r>
            <w:r w:rsidRPr="008B0F1D">
              <w:rPr>
                <w:rFonts w:asciiTheme="minorHAnsi" w:hAnsiTheme="minorHAnsi" w:cs="Tahoma"/>
                <w:i/>
                <w:szCs w:val="20"/>
              </w:rPr>
              <w:t xml:space="preserve"> </w:t>
            </w:r>
            <w:r w:rsidRPr="008B0F1D">
              <w:rPr>
                <w:rFonts w:asciiTheme="minorHAnsi" w:eastAsia="Calibri" w:hAnsiTheme="minorHAnsi" w:cs="Tahoma"/>
                <w:i/>
                <w:szCs w:val="20"/>
              </w:rPr>
              <w:t>Based mainly on extrapolation from a limited amount of dat</w:t>
            </w:r>
            <w:r w:rsidRPr="008B0F1D">
              <w:rPr>
                <w:rFonts w:asciiTheme="minorHAnsi" w:eastAsia="Calibri" w:hAnsiTheme="minorHAnsi" w:cs="Tahoma"/>
                <w:szCs w:val="20"/>
              </w:rPr>
              <w:t>a</w:t>
            </w:r>
          </w:p>
          <w:p w14:paraId="20986EC5" w14:textId="77777777" w:rsidR="00664103" w:rsidRDefault="00664103" w:rsidP="00664103">
            <w:pPr>
              <w:spacing w:before="60" w:after="60"/>
              <w:rPr>
                <w:rFonts w:asciiTheme="minorHAnsi" w:hAnsiTheme="minorHAnsi" w:cs="Tahoma"/>
                <w:i/>
                <w:szCs w:val="20"/>
              </w:rPr>
            </w:pPr>
            <w:r>
              <w:rPr>
                <w:rFonts w:asciiTheme="minorHAnsi" w:hAnsiTheme="minorHAnsi" w:cs="Tahoma"/>
                <w:i/>
                <w:szCs w:val="20"/>
              </w:rPr>
              <w:t>c)</w:t>
            </w:r>
            <w:r w:rsidRPr="008B0F1D">
              <w:rPr>
                <w:rFonts w:asciiTheme="minorHAnsi" w:hAnsiTheme="minorHAnsi" w:cs="Tahoma"/>
                <w:i/>
                <w:szCs w:val="20"/>
              </w:rPr>
              <w:t xml:space="preserve"> Based mainly on expert </w:t>
            </w:r>
            <w:r>
              <w:rPr>
                <w:rFonts w:asciiTheme="minorHAnsi" w:hAnsiTheme="minorHAnsi" w:cs="Tahoma"/>
                <w:i/>
                <w:szCs w:val="20"/>
              </w:rPr>
              <w:t>opinion with very limited data</w:t>
            </w:r>
          </w:p>
          <w:p w14:paraId="37F47875" w14:textId="12DE37A9" w:rsidR="00153C38" w:rsidRPr="008B0F1D" w:rsidRDefault="00664103" w:rsidP="00664103">
            <w:pPr>
              <w:spacing w:before="60" w:after="60"/>
              <w:rPr>
                <w:rFonts w:asciiTheme="minorHAnsi" w:hAnsiTheme="minorHAnsi" w:cs="Tahoma"/>
                <w:i/>
                <w:szCs w:val="20"/>
              </w:rPr>
            </w:pPr>
            <w:r>
              <w:rPr>
                <w:rFonts w:asciiTheme="minorHAnsi" w:hAnsiTheme="minorHAnsi" w:cs="Tahoma"/>
                <w:i/>
                <w:szCs w:val="20"/>
              </w:rPr>
              <w:t>d)</w:t>
            </w:r>
            <w:r w:rsidRPr="008B0F1D">
              <w:rPr>
                <w:rFonts w:asciiTheme="minorHAnsi" w:hAnsiTheme="minorHAnsi" w:cs="Tahoma"/>
                <w:i/>
                <w:szCs w:val="20"/>
              </w:rPr>
              <w:t xml:space="preserve"> Insufficient or no data available</w:t>
            </w:r>
          </w:p>
        </w:tc>
      </w:tr>
      <w:tr w:rsidR="002746C8" w:rsidRPr="008B0F1D" w14:paraId="0FBC4065" w14:textId="77777777" w:rsidTr="00103AF2">
        <w:trPr>
          <w:cantSplit/>
          <w:trHeight w:val="777"/>
        </w:trPr>
        <w:tc>
          <w:tcPr>
            <w:tcW w:w="3227" w:type="dxa"/>
            <w:shd w:val="clear" w:color="auto" w:fill="DBE5F1" w:themeFill="accent1" w:themeFillTint="33"/>
          </w:tcPr>
          <w:p w14:paraId="684C441F" w14:textId="2CD7BD74" w:rsidR="002746C8" w:rsidRDefault="00CD7549" w:rsidP="00153C38">
            <w:pPr>
              <w:spacing w:before="60" w:after="60"/>
              <w:rPr>
                <w:rFonts w:asciiTheme="minorHAnsi" w:hAnsiTheme="minorHAnsi"/>
                <w:b/>
              </w:rPr>
            </w:pPr>
            <w:r>
              <w:rPr>
                <w:rFonts w:asciiTheme="minorHAnsi" w:hAnsiTheme="minorHAnsi"/>
                <w:b/>
              </w:rPr>
              <w:t>11.6</w:t>
            </w:r>
            <w:r w:rsidR="00C1561C">
              <w:rPr>
                <w:rFonts w:asciiTheme="minorHAnsi" w:hAnsiTheme="minorHAnsi"/>
                <w:b/>
              </w:rPr>
              <w:t xml:space="preserve"> </w:t>
            </w:r>
            <w:r w:rsidR="002746C8">
              <w:rPr>
                <w:rFonts w:asciiTheme="minorHAnsi" w:hAnsiTheme="minorHAnsi"/>
                <w:b/>
              </w:rPr>
              <w:t>Additional information</w:t>
            </w:r>
          </w:p>
          <w:p w14:paraId="7EA733A0" w14:textId="77777777" w:rsidR="009B2680" w:rsidRDefault="009B2680" w:rsidP="00153C38">
            <w:pPr>
              <w:spacing w:before="60" w:after="60"/>
              <w:rPr>
                <w:rFonts w:asciiTheme="minorHAnsi" w:hAnsiTheme="minorHAnsi"/>
                <w:b/>
              </w:rPr>
            </w:pPr>
          </w:p>
          <w:p w14:paraId="4092E94D" w14:textId="05C80F4E" w:rsidR="002746C8" w:rsidRPr="0020506F" w:rsidRDefault="0020506F" w:rsidP="0020506F">
            <w:pPr>
              <w:spacing w:before="60" w:after="60"/>
              <w:jc w:val="right"/>
              <w:rPr>
                <w:rFonts w:asciiTheme="minorHAnsi" w:hAnsiTheme="minorHAnsi"/>
                <w:i/>
              </w:rPr>
            </w:pPr>
            <w:r w:rsidRPr="0020506F">
              <w:rPr>
                <w:rFonts w:asciiTheme="minorHAnsi" w:hAnsiTheme="minorHAnsi"/>
                <w:i/>
              </w:rPr>
              <w:t>O</w:t>
            </w:r>
            <w:r w:rsidR="002746C8" w:rsidRPr="0020506F">
              <w:rPr>
                <w:rFonts w:asciiTheme="minorHAnsi" w:hAnsiTheme="minorHAnsi"/>
                <w:i/>
              </w:rPr>
              <w:t>ptional</w:t>
            </w:r>
          </w:p>
        </w:tc>
        <w:tc>
          <w:tcPr>
            <w:tcW w:w="6423" w:type="dxa"/>
            <w:gridSpan w:val="2"/>
          </w:tcPr>
          <w:p w14:paraId="10297B60" w14:textId="4A812B48" w:rsidR="00F96E3E" w:rsidRPr="00776955" w:rsidRDefault="00F96E3E" w:rsidP="00F96E3E">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11.1–11.5</w:t>
            </w:r>
            <w:r w:rsidRPr="00776955">
              <w:rPr>
                <w:rFonts w:cs="Tahoma"/>
                <w:bCs/>
                <w:i/>
                <w:szCs w:val="20"/>
              </w:rPr>
              <w:t xml:space="preserve"> </w:t>
            </w:r>
          </w:p>
          <w:p w14:paraId="5F0CF913" w14:textId="49D0DA46" w:rsidR="002746C8" w:rsidRPr="008B0F1D" w:rsidRDefault="0020506F" w:rsidP="00680BC8">
            <w:pPr>
              <w:spacing w:before="60" w:after="60"/>
              <w:rPr>
                <w:rFonts w:asciiTheme="minorHAnsi" w:hAnsiTheme="minorHAnsi" w:cs="Tahoma"/>
                <w:i/>
                <w:szCs w:val="20"/>
              </w:rPr>
            </w:pPr>
            <w:r>
              <w:rPr>
                <w:rFonts w:asciiTheme="minorHAnsi" w:hAnsiTheme="minorHAnsi" w:cs="Tahoma"/>
                <w:i/>
                <w:szCs w:val="20"/>
              </w:rPr>
              <w:t>Free text</w:t>
            </w:r>
          </w:p>
        </w:tc>
      </w:tr>
    </w:tbl>
    <w:p w14:paraId="3A2B889C" w14:textId="77777777" w:rsidR="00B02C61" w:rsidRPr="008B0F1D" w:rsidRDefault="00B02C61" w:rsidP="006641EA">
      <w:pPr>
        <w:spacing w:before="120" w:after="180"/>
        <w:rPr>
          <w:rFonts w:asciiTheme="minorHAnsi" w:hAnsiTheme="minorHAnsi"/>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423"/>
      </w:tblGrid>
      <w:tr w:rsidR="000A140A" w:rsidRPr="008B0F1D" w14:paraId="04403640" w14:textId="77777777" w:rsidTr="00157C42">
        <w:trPr>
          <w:cantSplit/>
          <w:trHeight w:val="397"/>
        </w:trPr>
        <w:tc>
          <w:tcPr>
            <w:tcW w:w="9650" w:type="dxa"/>
            <w:gridSpan w:val="2"/>
            <w:shd w:val="clear" w:color="auto" w:fill="95B3D7" w:themeFill="accent1" w:themeFillTint="99"/>
            <w:vAlign w:val="center"/>
          </w:tcPr>
          <w:p w14:paraId="26C5905E" w14:textId="30ED17B8" w:rsidR="000A140A" w:rsidRPr="008B0F1D" w:rsidRDefault="000A140A" w:rsidP="00680BC8">
            <w:pPr>
              <w:spacing w:before="60" w:after="60"/>
              <w:rPr>
                <w:rFonts w:asciiTheme="minorHAnsi" w:hAnsiTheme="minorHAnsi"/>
                <w:b/>
                <w:sz w:val="28"/>
                <w:szCs w:val="22"/>
              </w:rPr>
            </w:pPr>
            <w:r w:rsidRPr="008B0F1D">
              <w:rPr>
                <w:rFonts w:asciiTheme="minorHAnsi" w:hAnsiTheme="minorHAnsi"/>
                <w:b/>
                <w:sz w:val="28"/>
                <w:szCs w:val="22"/>
              </w:rPr>
              <w:t>1</w:t>
            </w:r>
            <w:r w:rsidR="00CA0312" w:rsidRPr="008B0F1D">
              <w:rPr>
                <w:rFonts w:asciiTheme="minorHAnsi" w:hAnsiTheme="minorHAnsi"/>
                <w:b/>
                <w:sz w:val="28"/>
                <w:szCs w:val="22"/>
              </w:rPr>
              <w:t>2</w:t>
            </w:r>
            <w:r w:rsidRPr="008B0F1D">
              <w:rPr>
                <w:rFonts w:asciiTheme="minorHAnsi" w:hAnsiTheme="minorHAnsi"/>
                <w:b/>
                <w:sz w:val="28"/>
                <w:szCs w:val="22"/>
              </w:rPr>
              <w:t xml:space="preserve">  Complementary information</w:t>
            </w:r>
          </w:p>
        </w:tc>
      </w:tr>
      <w:tr w:rsidR="000A140A" w:rsidRPr="008B0F1D" w14:paraId="0A32692F" w14:textId="77777777" w:rsidTr="00157C42">
        <w:trPr>
          <w:cantSplit/>
          <w:trHeight w:val="397"/>
        </w:trPr>
        <w:tc>
          <w:tcPr>
            <w:tcW w:w="3227" w:type="dxa"/>
            <w:shd w:val="clear" w:color="auto" w:fill="DBE5F1" w:themeFill="accent1" w:themeFillTint="33"/>
          </w:tcPr>
          <w:p w14:paraId="00D8B410" w14:textId="77777777" w:rsidR="000A140A" w:rsidRPr="008B0F1D" w:rsidRDefault="000A140A" w:rsidP="00680BC8">
            <w:pPr>
              <w:spacing w:before="60" w:after="60"/>
              <w:ind w:right="252"/>
              <w:rPr>
                <w:rFonts w:asciiTheme="minorHAnsi" w:hAnsiTheme="minorHAnsi"/>
                <w:b/>
              </w:rPr>
            </w:pPr>
            <w:r w:rsidRPr="008B0F1D">
              <w:rPr>
                <w:rFonts w:asciiTheme="minorHAnsi" w:hAnsiTheme="minorHAnsi"/>
                <w:b/>
              </w:rPr>
              <w:t>1</w:t>
            </w:r>
            <w:r w:rsidR="00CA0312" w:rsidRPr="008B0F1D">
              <w:rPr>
                <w:rFonts w:asciiTheme="minorHAnsi" w:hAnsiTheme="minorHAnsi"/>
                <w:b/>
              </w:rPr>
              <w:t>2</w:t>
            </w:r>
            <w:r w:rsidRPr="008B0F1D">
              <w:rPr>
                <w:rFonts w:asciiTheme="minorHAnsi" w:hAnsiTheme="minorHAnsi"/>
                <w:b/>
              </w:rPr>
              <w:t>.1 Justification of % thresholds for trends</w:t>
            </w:r>
          </w:p>
          <w:p w14:paraId="2E6DEF65" w14:textId="5B1DFFE8" w:rsidR="00E53730" w:rsidRPr="008B0F1D" w:rsidRDefault="00E53730" w:rsidP="00680BC8">
            <w:pPr>
              <w:spacing w:before="60" w:after="60"/>
              <w:ind w:right="252"/>
              <w:jc w:val="right"/>
              <w:rPr>
                <w:rFonts w:asciiTheme="minorHAnsi" w:hAnsiTheme="minorHAnsi"/>
                <w:b/>
              </w:rPr>
            </w:pPr>
            <w:r w:rsidRPr="008B0F1D">
              <w:rPr>
                <w:rFonts w:asciiTheme="minorHAnsi" w:hAnsiTheme="minorHAnsi"/>
                <w:i/>
                <w:color w:val="000000"/>
              </w:rPr>
              <w:t>Optional</w:t>
            </w:r>
          </w:p>
        </w:tc>
        <w:tc>
          <w:tcPr>
            <w:tcW w:w="6423" w:type="dxa"/>
          </w:tcPr>
          <w:p w14:paraId="4A85CDBB" w14:textId="77777777" w:rsidR="000A140A" w:rsidRPr="008B0F1D" w:rsidRDefault="000A140A" w:rsidP="00BE1B76">
            <w:pPr>
              <w:spacing w:before="60" w:after="60"/>
              <w:rPr>
                <w:rFonts w:asciiTheme="minorHAnsi" w:hAnsiTheme="minorHAnsi"/>
                <w:i/>
              </w:rPr>
            </w:pPr>
            <w:r w:rsidRPr="008B0F1D">
              <w:rPr>
                <w:rFonts w:asciiTheme="minorHAnsi" w:hAnsiTheme="minorHAnsi"/>
                <w:i/>
              </w:rPr>
              <w:t>In case a MS is not using the indicative suggested value of 1% per year when assessing trends, this should be duly justified in this free text field</w:t>
            </w:r>
          </w:p>
        </w:tc>
      </w:tr>
      <w:tr w:rsidR="00CA0312" w:rsidRPr="008B0F1D" w14:paraId="433B0C3C" w14:textId="77777777" w:rsidTr="00157C42">
        <w:trPr>
          <w:cantSplit/>
          <w:trHeight w:val="725"/>
        </w:trPr>
        <w:tc>
          <w:tcPr>
            <w:tcW w:w="3227" w:type="dxa"/>
            <w:shd w:val="clear" w:color="auto" w:fill="DBE5F1" w:themeFill="accent1" w:themeFillTint="33"/>
          </w:tcPr>
          <w:p w14:paraId="5DCD8ED6" w14:textId="77777777" w:rsidR="00E53730" w:rsidRPr="008B0F1D" w:rsidRDefault="00CA0312" w:rsidP="00680BC8">
            <w:pPr>
              <w:spacing w:before="60" w:after="60"/>
              <w:ind w:right="252"/>
              <w:rPr>
                <w:rFonts w:asciiTheme="minorHAnsi" w:hAnsiTheme="minorHAnsi"/>
                <w:b/>
              </w:rPr>
            </w:pPr>
            <w:r w:rsidRPr="008B0F1D">
              <w:rPr>
                <w:rFonts w:asciiTheme="minorHAnsi" w:hAnsiTheme="minorHAnsi"/>
                <w:b/>
              </w:rPr>
              <w:t xml:space="preserve">12.2 </w:t>
            </w:r>
            <w:r w:rsidR="00E53730" w:rsidRPr="008B0F1D">
              <w:rPr>
                <w:rFonts w:asciiTheme="minorHAnsi" w:hAnsiTheme="minorHAnsi"/>
                <w:b/>
              </w:rPr>
              <w:t xml:space="preserve">Other relevant information </w:t>
            </w:r>
          </w:p>
          <w:p w14:paraId="6AD01EC9" w14:textId="31ED8A20" w:rsidR="00CA0312" w:rsidRPr="008B0F1D" w:rsidRDefault="00E53730" w:rsidP="00680BC8">
            <w:pPr>
              <w:spacing w:before="60" w:after="60"/>
              <w:ind w:right="252"/>
              <w:jc w:val="right"/>
              <w:rPr>
                <w:rFonts w:asciiTheme="minorHAnsi" w:hAnsiTheme="minorHAnsi"/>
                <w:b/>
              </w:rPr>
            </w:pPr>
            <w:r w:rsidRPr="008B0F1D">
              <w:rPr>
                <w:rFonts w:asciiTheme="minorHAnsi" w:hAnsiTheme="minorHAnsi"/>
                <w:i/>
                <w:color w:val="000000"/>
              </w:rPr>
              <w:t>Optional</w:t>
            </w:r>
          </w:p>
        </w:tc>
        <w:tc>
          <w:tcPr>
            <w:tcW w:w="6423" w:type="dxa"/>
          </w:tcPr>
          <w:p w14:paraId="6444F7E7" w14:textId="44E75659" w:rsidR="00F96E3E" w:rsidRDefault="00F96E3E" w:rsidP="00F96E3E">
            <w:pPr>
              <w:autoSpaceDE w:val="0"/>
              <w:autoSpaceDN w:val="0"/>
              <w:adjustRightInd w:val="0"/>
              <w:spacing w:before="60" w:after="60"/>
              <w:rPr>
                <w:rFonts w:cs="Tahoma"/>
                <w:bCs/>
                <w:i/>
                <w:szCs w:val="20"/>
              </w:rPr>
            </w:pPr>
            <w:r w:rsidRPr="00776955">
              <w:rPr>
                <w:rFonts w:cs="Tahoma"/>
                <w:bCs/>
                <w:i/>
                <w:szCs w:val="20"/>
              </w:rPr>
              <w:t>Other relevant information</w:t>
            </w:r>
            <w:r>
              <w:rPr>
                <w:rFonts w:cs="Tahoma"/>
                <w:bCs/>
                <w:i/>
                <w:szCs w:val="20"/>
              </w:rPr>
              <w:t xml:space="preserve"> not specific for the sections of this format.</w:t>
            </w:r>
          </w:p>
          <w:p w14:paraId="4D39F363" w14:textId="07540E69" w:rsidR="00CA0312" w:rsidRPr="008B0F1D" w:rsidRDefault="00CA0312" w:rsidP="00BE1B76">
            <w:pPr>
              <w:spacing w:before="60" w:after="60"/>
              <w:rPr>
                <w:rFonts w:asciiTheme="minorHAnsi" w:hAnsiTheme="minorHAnsi"/>
                <w:i/>
              </w:rPr>
            </w:pPr>
            <w:r w:rsidRPr="008B0F1D">
              <w:rPr>
                <w:rFonts w:asciiTheme="minorHAnsi" w:hAnsiTheme="minorHAnsi"/>
                <w:i/>
              </w:rPr>
              <w:t>Free text</w:t>
            </w:r>
          </w:p>
        </w:tc>
      </w:tr>
    </w:tbl>
    <w:p w14:paraId="7AD5AE48" w14:textId="77777777" w:rsidR="00861E78" w:rsidRPr="008B0F1D" w:rsidRDefault="00907ABF" w:rsidP="00680BC8">
      <w:pPr>
        <w:rPr>
          <w:rFonts w:asciiTheme="minorHAnsi" w:hAnsiTheme="minorHAnsi"/>
          <w:szCs w:val="20"/>
          <w:lang w:eastAsia="en-US"/>
        </w:rPr>
      </w:pPr>
      <w:r w:rsidRPr="008B0F1D">
        <w:rPr>
          <w:rFonts w:asciiTheme="minorHAnsi" w:hAnsiTheme="minorHAnsi"/>
          <w:sz w:val="20"/>
        </w:rPr>
        <w:br w:type="page"/>
      </w:r>
    </w:p>
    <w:p w14:paraId="728BEE39" w14:textId="726AC034" w:rsidR="00907ABF" w:rsidRPr="008B0F1D" w:rsidRDefault="00907ABF" w:rsidP="00680BC8">
      <w:pPr>
        <w:pStyle w:val="Heading3"/>
        <w:spacing w:before="60"/>
        <w:rPr>
          <w:rFonts w:asciiTheme="minorHAnsi" w:hAnsiTheme="minorHAnsi"/>
          <w:sz w:val="32"/>
        </w:rPr>
      </w:pPr>
      <w:bookmarkStart w:id="49" w:name="_Toc277752094"/>
      <w:bookmarkStart w:id="50" w:name="_Toc277755176"/>
      <w:bookmarkStart w:id="51" w:name="_Toc446422575"/>
      <w:bookmarkStart w:id="52" w:name="_Toc460514197"/>
      <w:r w:rsidRPr="000B6B35">
        <w:rPr>
          <w:rFonts w:asciiTheme="minorHAnsi" w:hAnsiTheme="minorHAnsi"/>
          <w:sz w:val="32"/>
        </w:rPr>
        <w:lastRenderedPageBreak/>
        <w:t>Annex E</w:t>
      </w:r>
      <w:r w:rsidRPr="008B0F1D">
        <w:rPr>
          <w:rFonts w:asciiTheme="minorHAnsi" w:hAnsiTheme="minorHAnsi"/>
          <w:sz w:val="32"/>
        </w:rPr>
        <w:t xml:space="preserve"> - Assessing conservation status of a </w:t>
      </w:r>
      <w:bookmarkEnd w:id="40"/>
      <w:bookmarkEnd w:id="41"/>
      <w:bookmarkEnd w:id="49"/>
      <w:bookmarkEnd w:id="50"/>
      <w:r w:rsidR="006B74AD" w:rsidRPr="008B0F1D">
        <w:rPr>
          <w:rFonts w:asciiTheme="minorHAnsi" w:hAnsiTheme="minorHAnsi"/>
          <w:sz w:val="32"/>
        </w:rPr>
        <w:t>h</w:t>
      </w:r>
      <w:r w:rsidR="00295325" w:rsidRPr="008B0F1D">
        <w:rPr>
          <w:rFonts w:asciiTheme="minorHAnsi" w:hAnsiTheme="minorHAnsi"/>
          <w:sz w:val="32"/>
        </w:rPr>
        <w:t xml:space="preserve">abitats </w:t>
      </w:r>
      <w:r w:rsidR="006B74AD" w:rsidRPr="008B0F1D">
        <w:rPr>
          <w:rFonts w:asciiTheme="minorHAnsi" w:hAnsiTheme="minorHAnsi"/>
          <w:sz w:val="32"/>
        </w:rPr>
        <w:t>t</w:t>
      </w:r>
      <w:r w:rsidR="00295325" w:rsidRPr="008B0F1D">
        <w:rPr>
          <w:rFonts w:asciiTheme="minorHAnsi" w:hAnsiTheme="minorHAnsi"/>
          <w:sz w:val="32"/>
        </w:rPr>
        <w:t>ype</w:t>
      </w:r>
      <w:bookmarkEnd w:id="51"/>
      <w:bookmarkEnd w:id="52"/>
    </w:p>
    <w:p w14:paraId="7D3EFA76" w14:textId="77777777" w:rsidR="00907ABF" w:rsidRPr="008B0F1D" w:rsidRDefault="00907ABF" w:rsidP="00680BC8">
      <w:pPr>
        <w:spacing w:before="60" w:after="60"/>
        <w:rPr>
          <w:rFonts w:asciiTheme="minorHAnsi" w:hAnsiTheme="minorHAnsi"/>
          <w:b/>
          <w:spacing w:val="-6"/>
        </w:rPr>
      </w:pPr>
      <w:bookmarkStart w:id="53" w:name="_Toc277752095"/>
      <w:bookmarkStart w:id="54" w:name="_Toc277755177"/>
      <w:r w:rsidRPr="008B0F1D">
        <w:rPr>
          <w:rFonts w:asciiTheme="minorHAnsi" w:hAnsiTheme="minorHAnsi"/>
          <w:b/>
          <w:spacing w:val="-6"/>
        </w:rPr>
        <w:t>General evaluation matrix (per biogeographical</w:t>
      </w:r>
      <w:r w:rsidR="009C5708" w:rsidRPr="008B0F1D">
        <w:rPr>
          <w:rFonts w:asciiTheme="minorHAnsi" w:hAnsiTheme="minorHAnsi"/>
          <w:b/>
          <w:spacing w:val="-6"/>
        </w:rPr>
        <w:t>/marine</w:t>
      </w:r>
      <w:r w:rsidRPr="008B0F1D">
        <w:rPr>
          <w:rFonts w:asciiTheme="minorHAnsi" w:hAnsiTheme="minorHAnsi"/>
          <w:b/>
          <w:spacing w:val="-6"/>
        </w:rPr>
        <w:t xml:space="preserve"> region within a MS)</w:t>
      </w:r>
      <w:bookmarkEnd w:id="53"/>
      <w:bookmarkEnd w:id="54"/>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2016"/>
        <w:gridCol w:w="2016"/>
        <w:gridCol w:w="2016"/>
        <w:gridCol w:w="2016"/>
      </w:tblGrid>
      <w:tr w:rsidR="00907ABF" w:rsidRPr="008B0F1D" w14:paraId="7FCFA08C" w14:textId="77777777" w:rsidTr="00CF666E">
        <w:trPr>
          <w:tblHeader/>
        </w:trPr>
        <w:tc>
          <w:tcPr>
            <w:tcW w:w="10080" w:type="dxa"/>
            <w:gridSpan w:val="5"/>
            <w:shd w:val="clear" w:color="auto" w:fill="D9D9D9" w:themeFill="background1" w:themeFillShade="D9"/>
            <w:vAlign w:val="center"/>
          </w:tcPr>
          <w:p w14:paraId="5F2A962A" w14:textId="77777777" w:rsidR="00907ABF" w:rsidRPr="008B0F1D" w:rsidRDefault="00907ABF" w:rsidP="00680BC8">
            <w:pPr>
              <w:spacing w:before="60" w:after="60"/>
              <w:rPr>
                <w:rFonts w:asciiTheme="minorHAnsi" w:hAnsiTheme="minorHAnsi"/>
                <w:b/>
                <w:i/>
                <w:sz w:val="18"/>
              </w:rPr>
            </w:pPr>
            <w:r w:rsidRPr="008B0F1D">
              <w:rPr>
                <w:rFonts w:asciiTheme="minorHAnsi" w:hAnsiTheme="minorHAnsi"/>
                <w:b/>
                <w:sz w:val="18"/>
              </w:rPr>
              <w:t>Parameter                                                                                  Conservation Status</w:t>
            </w:r>
          </w:p>
        </w:tc>
      </w:tr>
      <w:tr w:rsidR="00907ABF" w:rsidRPr="008B0F1D" w14:paraId="3446553C" w14:textId="77777777" w:rsidTr="006B74AD">
        <w:trPr>
          <w:tblHeader/>
        </w:trPr>
        <w:tc>
          <w:tcPr>
            <w:tcW w:w="2016" w:type="dxa"/>
            <w:vAlign w:val="center"/>
          </w:tcPr>
          <w:p w14:paraId="5B4F0C26" w14:textId="77777777" w:rsidR="00907ABF" w:rsidRPr="008B0F1D" w:rsidRDefault="00907ABF" w:rsidP="00680BC8">
            <w:pPr>
              <w:spacing w:before="60" w:after="60"/>
              <w:rPr>
                <w:rFonts w:asciiTheme="minorHAnsi" w:hAnsiTheme="minorHAnsi"/>
                <w:b/>
                <w:sz w:val="18"/>
              </w:rPr>
            </w:pPr>
          </w:p>
        </w:tc>
        <w:tc>
          <w:tcPr>
            <w:tcW w:w="2016" w:type="dxa"/>
            <w:shd w:val="clear" w:color="auto" w:fill="00FF00"/>
            <w:vAlign w:val="center"/>
          </w:tcPr>
          <w:p w14:paraId="02920039" w14:textId="77777777" w:rsidR="00907ABF" w:rsidRPr="008B0F1D" w:rsidRDefault="00907ABF" w:rsidP="00680BC8">
            <w:pPr>
              <w:spacing w:before="60" w:after="60"/>
              <w:jc w:val="center"/>
              <w:rPr>
                <w:rFonts w:asciiTheme="minorHAnsi" w:hAnsiTheme="minorHAnsi"/>
                <w:b/>
                <w:sz w:val="18"/>
              </w:rPr>
            </w:pPr>
            <w:r w:rsidRPr="008B0F1D">
              <w:rPr>
                <w:rFonts w:asciiTheme="minorHAnsi" w:hAnsiTheme="minorHAnsi"/>
                <w:b/>
                <w:sz w:val="18"/>
              </w:rPr>
              <w:t>Favourable</w:t>
            </w:r>
          </w:p>
          <w:p w14:paraId="361F4C32" w14:textId="77777777" w:rsidR="00907ABF" w:rsidRPr="008B0F1D" w:rsidRDefault="00907ABF" w:rsidP="00680BC8">
            <w:pPr>
              <w:spacing w:before="60" w:after="60"/>
              <w:jc w:val="center"/>
              <w:rPr>
                <w:rFonts w:asciiTheme="minorHAnsi" w:hAnsiTheme="minorHAnsi"/>
                <w:b/>
                <w:sz w:val="18"/>
              </w:rPr>
            </w:pPr>
            <w:r w:rsidRPr="008B0F1D">
              <w:rPr>
                <w:rFonts w:asciiTheme="minorHAnsi" w:hAnsiTheme="minorHAnsi"/>
                <w:b/>
                <w:sz w:val="18"/>
              </w:rPr>
              <w:t>('green')</w:t>
            </w:r>
          </w:p>
        </w:tc>
        <w:tc>
          <w:tcPr>
            <w:tcW w:w="2016" w:type="dxa"/>
            <w:shd w:val="clear" w:color="auto" w:fill="FFCC00"/>
            <w:vAlign w:val="center"/>
          </w:tcPr>
          <w:p w14:paraId="69BAEA90" w14:textId="77777777" w:rsidR="00907ABF" w:rsidRPr="008B0F1D" w:rsidRDefault="00907ABF" w:rsidP="00680BC8">
            <w:pPr>
              <w:spacing w:before="60" w:after="60"/>
              <w:jc w:val="center"/>
              <w:rPr>
                <w:rFonts w:asciiTheme="minorHAnsi" w:hAnsiTheme="minorHAnsi"/>
                <w:b/>
                <w:sz w:val="18"/>
              </w:rPr>
            </w:pPr>
            <w:bookmarkStart w:id="55" w:name="_Toc132710334"/>
            <w:r w:rsidRPr="008B0F1D">
              <w:rPr>
                <w:rFonts w:asciiTheme="minorHAnsi" w:hAnsiTheme="minorHAnsi"/>
                <w:b/>
                <w:sz w:val="18"/>
              </w:rPr>
              <w:t>Unfavourable – Inadequate</w:t>
            </w:r>
            <w:bookmarkEnd w:id="55"/>
          </w:p>
          <w:p w14:paraId="42C58355" w14:textId="77777777" w:rsidR="00907ABF" w:rsidRPr="008B0F1D" w:rsidRDefault="00907ABF" w:rsidP="00680BC8">
            <w:pPr>
              <w:spacing w:before="60" w:after="60"/>
              <w:jc w:val="center"/>
              <w:rPr>
                <w:rFonts w:asciiTheme="minorHAnsi" w:hAnsiTheme="minorHAnsi"/>
                <w:b/>
              </w:rPr>
            </w:pPr>
            <w:r w:rsidRPr="008B0F1D">
              <w:rPr>
                <w:rFonts w:asciiTheme="minorHAnsi" w:hAnsiTheme="minorHAnsi"/>
                <w:b/>
                <w:sz w:val="18"/>
              </w:rPr>
              <w:t>('amber')</w:t>
            </w:r>
          </w:p>
        </w:tc>
        <w:tc>
          <w:tcPr>
            <w:tcW w:w="2016" w:type="dxa"/>
            <w:shd w:val="clear" w:color="auto" w:fill="FF0000"/>
            <w:vAlign w:val="center"/>
          </w:tcPr>
          <w:p w14:paraId="2E4C38BC" w14:textId="77777777" w:rsidR="00907ABF" w:rsidRPr="008B0F1D" w:rsidRDefault="00907ABF" w:rsidP="00680BC8">
            <w:pPr>
              <w:spacing w:before="60" w:after="60"/>
              <w:jc w:val="center"/>
              <w:rPr>
                <w:rFonts w:asciiTheme="minorHAnsi" w:hAnsiTheme="minorHAnsi"/>
                <w:b/>
                <w:sz w:val="18"/>
              </w:rPr>
            </w:pPr>
            <w:r w:rsidRPr="008B0F1D">
              <w:rPr>
                <w:rFonts w:asciiTheme="minorHAnsi" w:hAnsiTheme="minorHAnsi"/>
                <w:b/>
                <w:sz w:val="18"/>
              </w:rPr>
              <w:t>Unfavourable - Bad</w:t>
            </w:r>
          </w:p>
          <w:p w14:paraId="3D294A81" w14:textId="77777777" w:rsidR="00907ABF" w:rsidRPr="008B0F1D" w:rsidRDefault="00907ABF" w:rsidP="00680BC8">
            <w:pPr>
              <w:spacing w:before="60" w:after="60"/>
              <w:jc w:val="center"/>
              <w:rPr>
                <w:rFonts w:asciiTheme="minorHAnsi" w:hAnsiTheme="minorHAnsi"/>
                <w:b/>
                <w:sz w:val="18"/>
              </w:rPr>
            </w:pPr>
            <w:r w:rsidRPr="008B0F1D">
              <w:rPr>
                <w:rFonts w:asciiTheme="minorHAnsi" w:hAnsiTheme="minorHAnsi"/>
                <w:b/>
                <w:sz w:val="18"/>
              </w:rPr>
              <w:t>('red')</w:t>
            </w:r>
          </w:p>
        </w:tc>
        <w:tc>
          <w:tcPr>
            <w:tcW w:w="2016" w:type="dxa"/>
            <w:shd w:val="clear" w:color="auto" w:fill="D9D9D9" w:themeFill="background1" w:themeFillShade="D9"/>
            <w:vAlign w:val="center"/>
          </w:tcPr>
          <w:p w14:paraId="741C1844" w14:textId="77777777" w:rsidR="00907ABF" w:rsidRPr="008B0F1D" w:rsidRDefault="00907ABF" w:rsidP="00680BC8">
            <w:pPr>
              <w:spacing w:before="60" w:after="60"/>
              <w:jc w:val="center"/>
              <w:rPr>
                <w:rFonts w:asciiTheme="minorHAnsi" w:hAnsiTheme="minorHAnsi"/>
                <w:b/>
                <w:i/>
                <w:sz w:val="18"/>
              </w:rPr>
            </w:pPr>
            <w:r w:rsidRPr="008B0F1D">
              <w:rPr>
                <w:rFonts w:asciiTheme="minorHAnsi" w:hAnsiTheme="minorHAnsi"/>
                <w:b/>
                <w:i/>
                <w:sz w:val="18"/>
              </w:rPr>
              <w:t>Unknown</w:t>
            </w:r>
          </w:p>
          <w:p w14:paraId="74DBEDFF" w14:textId="77777777" w:rsidR="00907ABF" w:rsidRPr="008B0F1D" w:rsidRDefault="00907ABF" w:rsidP="00680BC8">
            <w:pPr>
              <w:spacing w:before="60" w:after="60"/>
              <w:jc w:val="center"/>
              <w:rPr>
                <w:rFonts w:asciiTheme="minorHAnsi" w:hAnsiTheme="minorHAnsi"/>
                <w:b/>
                <w:i/>
                <w:sz w:val="18"/>
              </w:rPr>
            </w:pPr>
            <w:r w:rsidRPr="008B0F1D">
              <w:rPr>
                <w:rFonts w:asciiTheme="minorHAnsi" w:hAnsiTheme="minorHAnsi"/>
                <w:b/>
                <w:i/>
                <w:sz w:val="18"/>
              </w:rPr>
              <w:t>(insufficient information to make an assessment)</w:t>
            </w:r>
          </w:p>
        </w:tc>
      </w:tr>
      <w:tr w:rsidR="00907ABF" w:rsidRPr="008B0F1D" w14:paraId="4E37F3F0" w14:textId="77777777">
        <w:tc>
          <w:tcPr>
            <w:tcW w:w="2016" w:type="dxa"/>
          </w:tcPr>
          <w:p w14:paraId="0940B38B" w14:textId="576952D3" w:rsidR="00907ABF" w:rsidRPr="008B0F1D" w:rsidRDefault="00907ABF" w:rsidP="006B74AD">
            <w:pPr>
              <w:spacing w:before="60" w:after="60"/>
              <w:rPr>
                <w:rFonts w:asciiTheme="minorHAnsi" w:hAnsiTheme="minorHAnsi"/>
                <w:b/>
                <w:sz w:val="18"/>
              </w:rPr>
            </w:pPr>
            <w:r w:rsidRPr="008B0F1D">
              <w:rPr>
                <w:rFonts w:asciiTheme="minorHAnsi" w:hAnsiTheme="minorHAnsi"/>
                <w:b/>
                <w:sz w:val="28"/>
              </w:rPr>
              <w:t>Range</w:t>
            </w:r>
            <w:r w:rsidR="006B74AD" w:rsidRPr="008B0F1D">
              <w:rPr>
                <w:rFonts w:asciiTheme="minorHAnsi" w:hAnsiTheme="minorHAnsi"/>
                <w:b/>
                <w:sz w:val="28"/>
              </w:rPr>
              <w:br/>
            </w:r>
            <w:r w:rsidR="006B74AD" w:rsidRPr="008B0F1D">
              <w:rPr>
                <w:rFonts w:asciiTheme="minorHAnsi" w:hAnsiTheme="minorHAnsi"/>
                <w:sz w:val="18"/>
                <w:szCs w:val="18"/>
              </w:rPr>
              <w:t>(within the biogeographical/marine region concerned)</w:t>
            </w:r>
          </w:p>
        </w:tc>
        <w:tc>
          <w:tcPr>
            <w:tcW w:w="2016" w:type="dxa"/>
          </w:tcPr>
          <w:p w14:paraId="12349FAF"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 xml:space="preserve">Stable (loss and expansion in balance) or increasing </w:t>
            </w:r>
            <w:r w:rsidRPr="008B0F1D">
              <w:rPr>
                <w:rFonts w:asciiTheme="minorHAnsi" w:hAnsiTheme="minorHAnsi"/>
                <w:sz w:val="18"/>
                <w:u w:val="single"/>
              </w:rPr>
              <w:t>AND</w:t>
            </w:r>
            <w:r w:rsidRPr="008B0F1D">
              <w:rPr>
                <w:rFonts w:asciiTheme="minorHAnsi" w:hAnsiTheme="minorHAnsi"/>
                <w:sz w:val="18"/>
              </w:rPr>
              <w:t xml:space="preserve"> not smaller than the 'favourable reference range'</w:t>
            </w:r>
          </w:p>
          <w:p w14:paraId="07DEBB4B" w14:textId="77777777" w:rsidR="00907ABF" w:rsidRPr="008B0F1D" w:rsidRDefault="00907ABF" w:rsidP="00680BC8">
            <w:pPr>
              <w:spacing w:before="60" w:after="60"/>
              <w:rPr>
                <w:rFonts w:asciiTheme="minorHAnsi" w:hAnsiTheme="minorHAnsi"/>
                <w:sz w:val="18"/>
              </w:rPr>
            </w:pPr>
          </w:p>
        </w:tc>
        <w:tc>
          <w:tcPr>
            <w:tcW w:w="2016" w:type="dxa"/>
          </w:tcPr>
          <w:p w14:paraId="06C3E100"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Any other combination</w:t>
            </w:r>
          </w:p>
          <w:p w14:paraId="239B6BAF" w14:textId="77777777" w:rsidR="00907ABF" w:rsidRPr="008B0F1D" w:rsidRDefault="00907ABF" w:rsidP="00680BC8">
            <w:pPr>
              <w:spacing w:before="60" w:after="60"/>
              <w:rPr>
                <w:rFonts w:asciiTheme="minorHAnsi" w:hAnsiTheme="minorHAnsi"/>
                <w:sz w:val="18"/>
              </w:rPr>
            </w:pPr>
          </w:p>
        </w:tc>
        <w:tc>
          <w:tcPr>
            <w:tcW w:w="2016" w:type="dxa"/>
          </w:tcPr>
          <w:p w14:paraId="1C7ED246"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Large decrease: Equivalent to a loss of more than 1% per year within period specified by MS</w:t>
            </w:r>
          </w:p>
          <w:p w14:paraId="485575A9" w14:textId="77777777" w:rsidR="00907ABF" w:rsidRPr="008B0F1D" w:rsidRDefault="00907ABF" w:rsidP="00680BC8">
            <w:pPr>
              <w:spacing w:before="60" w:after="60"/>
              <w:rPr>
                <w:rFonts w:asciiTheme="minorHAnsi" w:hAnsiTheme="minorHAnsi"/>
                <w:sz w:val="18"/>
                <w:u w:val="single"/>
              </w:rPr>
            </w:pPr>
            <w:r w:rsidRPr="008B0F1D">
              <w:rPr>
                <w:rFonts w:asciiTheme="minorHAnsi" w:hAnsiTheme="minorHAnsi"/>
                <w:sz w:val="18"/>
                <w:u w:val="single"/>
              </w:rPr>
              <w:t>OR</w:t>
            </w:r>
          </w:p>
          <w:p w14:paraId="118FB102"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More than 10% below ‘favourable reference range’</w:t>
            </w:r>
          </w:p>
        </w:tc>
        <w:tc>
          <w:tcPr>
            <w:tcW w:w="2016" w:type="dxa"/>
          </w:tcPr>
          <w:p w14:paraId="508660AF" w14:textId="77777777" w:rsidR="00907ABF" w:rsidRPr="008B0F1D" w:rsidRDefault="00907ABF" w:rsidP="00680BC8">
            <w:pPr>
              <w:spacing w:before="60" w:after="60"/>
              <w:rPr>
                <w:rFonts w:asciiTheme="minorHAnsi" w:hAnsiTheme="minorHAnsi"/>
                <w:i/>
                <w:sz w:val="18"/>
              </w:rPr>
            </w:pPr>
            <w:r w:rsidRPr="008B0F1D">
              <w:rPr>
                <w:rFonts w:asciiTheme="minorHAnsi" w:hAnsiTheme="minorHAnsi"/>
                <w:i/>
                <w:sz w:val="18"/>
              </w:rPr>
              <w:t>No or insufficient reliable information available</w:t>
            </w:r>
          </w:p>
        </w:tc>
      </w:tr>
      <w:tr w:rsidR="00907ABF" w:rsidRPr="008B0F1D" w14:paraId="7B3118C2" w14:textId="77777777">
        <w:tc>
          <w:tcPr>
            <w:tcW w:w="2016" w:type="dxa"/>
          </w:tcPr>
          <w:p w14:paraId="53961A46" w14:textId="1805FD96" w:rsidR="00907ABF" w:rsidRPr="008B0F1D" w:rsidRDefault="00907ABF" w:rsidP="00680BC8">
            <w:pPr>
              <w:spacing w:before="60" w:after="60"/>
              <w:rPr>
                <w:rFonts w:asciiTheme="minorHAnsi" w:hAnsiTheme="minorHAnsi"/>
                <w:b/>
                <w:sz w:val="18"/>
              </w:rPr>
            </w:pPr>
            <w:r w:rsidRPr="008B0F1D">
              <w:rPr>
                <w:rFonts w:asciiTheme="minorHAnsi" w:hAnsiTheme="minorHAnsi"/>
                <w:b/>
                <w:sz w:val="28"/>
              </w:rPr>
              <w:t>Area covered by habitat type within range</w:t>
            </w:r>
            <w:r w:rsidRPr="008B0F1D">
              <w:rPr>
                <w:rStyle w:val="FootnoteReference"/>
                <w:rFonts w:asciiTheme="minorHAnsi" w:hAnsiTheme="minorHAnsi"/>
                <w:b/>
                <w:sz w:val="18"/>
              </w:rPr>
              <w:footnoteReference w:id="4"/>
            </w:r>
          </w:p>
        </w:tc>
        <w:tc>
          <w:tcPr>
            <w:tcW w:w="2016" w:type="dxa"/>
          </w:tcPr>
          <w:p w14:paraId="407AD256" w14:textId="79381F18" w:rsidR="00907ABF" w:rsidRPr="008B0F1D" w:rsidRDefault="00907ABF" w:rsidP="00680BC8">
            <w:pPr>
              <w:spacing w:before="60" w:after="60"/>
              <w:rPr>
                <w:rFonts w:asciiTheme="minorHAnsi" w:hAnsiTheme="minorHAnsi"/>
                <w:sz w:val="18"/>
              </w:rPr>
            </w:pPr>
            <w:r w:rsidRPr="008B0F1D">
              <w:rPr>
                <w:rFonts w:asciiTheme="minorHAnsi" w:hAnsiTheme="minorHAnsi"/>
                <w:sz w:val="18"/>
              </w:rPr>
              <w:t>Stable (loss and expansion in balance) or increasing</w:t>
            </w:r>
            <w:r w:rsidR="007D59F6" w:rsidRPr="008B0F1D">
              <w:rPr>
                <w:rFonts w:asciiTheme="minorHAnsi" w:hAnsiTheme="minorHAnsi"/>
                <w:sz w:val="18"/>
              </w:rPr>
              <w:br/>
            </w:r>
            <w:r w:rsidRPr="008B0F1D">
              <w:rPr>
                <w:rFonts w:asciiTheme="minorHAnsi" w:hAnsiTheme="minorHAnsi"/>
                <w:sz w:val="18"/>
                <w:u w:val="single"/>
              </w:rPr>
              <w:t>AND</w:t>
            </w:r>
            <w:r w:rsidR="007D59F6" w:rsidRPr="008B0F1D">
              <w:rPr>
                <w:rFonts w:asciiTheme="minorHAnsi" w:hAnsiTheme="minorHAnsi"/>
                <w:sz w:val="18"/>
                <w:u w:val="single"/>
              </w:rPr>
              <w:br/>
            </w:r>
            <w:r w:rsidRPr="008B0F1D">
              <w:rPr>
                <w:rFonts w:asciiTheme="minorHAnsi" w:hAnsiTheme="minorHAnsi"/>
                <w:sz w:val="18"/>
              </w:rPr>
              <w:t>not smaller than the 'favourable reference area'</w:t>
            </w:r>
            <w:r w:rsidR="007D59F6" w:rsidRPr="008B0F1D">
              <w:rPr>
                <w:rFonts w:asciiTheme="minorHAnsi" w:hAnsiTheme="minorHAnsi"/>
                <w:sz w:val="18"/>
              </w:rPr>
              <w:br/>
            </w:r>
            <w:r w:rsidRPr="008B0F1D">
              <w:rPr>
                <w:rFonts w:asciiTheme="minorHAnsi" w:hAnsiTheme="minorHAnsi"/>
                <w:sz w:val="18"/>
                <w:u w:val="single"/>
              </w:rPr>
              <w:t>AND</w:t>
            </w:r>
            <w:r w:rsidR="007D59F6" w:rsidRPr="008B0F1D">
              <w:rPr>
                <w:rFonts w:asciiTheme="minorHAnsi" w:hAnsiTheme="minorHAnsi"/>
                <w:sz w:val="18"/>
                <w:u w:val="single"/>
              </w:rPr>
              <w:br/>
            </w:r>
            <w:r w:rsidRPr="008B0F1D">
              <w:rPr>
                <w:rFonts w:asciiTheme="minorHAnsi" w:hAnsiTheme="minorHAnsi"/>
                <w:sz w:val="18"/>
              </w:rPr>
              <w:t>without significant changes in distribution pattern within range (if data available)</w:t>
            </w:r>
          </w:p>
          <w:p w14:paraId="42E3FE17" w14:textId="77777777" w:rsidR="00907ABF" w:rsidRPr="008B0F1D" w:rsidRDefault="00907ABF" w:rsidP="00680BC8">
            <w:pPr>
              <w:spacing w:before="60" w:after="60"/>
              <w:rPr>
                <w:rFonts w:asciiTheme="minorHAnsi" w:hAnsiTheme="minorHAnsi"/>
                <w:sz w:val="18"/>
              </w:rPr>
            </w:pPr>
          </w:p>
        </w:tc>
        <w:tc>
          <w:tcPr>
            <w:tcW w:w="2016" w:type="dxa"/>
          </w:tcPr>
          <w:p w14:paraId="3F9791D2"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Any other combination</w:t>
            </w:r>
          </w:p>
        </w:tc>
        <w:tc>
          <w:tcPr>
            <w:tcW w:w="2016" w:type="dxa"/>
          </w:tcPr>
          <w:p w14:paraId="3207B6C3" w14:textId="58E94220" w:rsidR="00907ABF" w:rsidRPr="008B0F1D" w:rsidRDefault="00907ABF" w:rsidP="007D59F6">
            <w:pPr>
              <w:spacing w:before="60" w:after="60"/>
              <w:rPr>
                <w:rFonts w:asciiTheme="minorHAnsi" w:hAnsiTheme="minorHAnsi"/>
                <w:sz w:val="18"/>
              </w:rPr>
            </w:pPr>
            <w:r w:rsidRPr="008B0F1D">
              <w:rPr>
                <w:rFonts w:asciiTheme="minorHAnsi" w:hAnsiTheme="minorHAnsi"/>
                <w:sz w:val="18"/>
              </w:rPr>
              <w:t>Large decrease in surface area: Equivalent to a loss of more than 1% per year (indicative value MS may deviate from if duly justified</w:t>
            </w:r>
            <w:r w:rsidR="007D59F6" w:rsidRPr="008B0F1D">
              <w:rPr>
                <w:rFonts w:asciiTheme="minorHAnsi" w:hAnsiTheme="minorHAnsi"/>
                <w:sz w:val="18"/>
              </w:rPr>
              <w:t>) within period specified by MS</w:t>
            </w:r>
            <w:r w:rsidR="007D59F6" w:rsidRPr="008B0F1D">
              <w:rPr>
                <w:rFonts w:asciiTheme="minorHAnsi" w:hAnsiTheme="minorHAnsi"/>
                <w:sz w:val="18"/>
              </w:rPr>
              <w:br/>
            </w:r>
            <w:r w:rsidRPr="008B0F1D">
              <w:rPr>
                <w:rFonts w:asciiTheme="minorHAnsi" w:hAnsiTheme="minorHAnsi"/>
                <w:sz w:val="18"/>
                <w:u w:val="single"/>
              </w:rPr>
              <w:t>OR</w:t>
            </w:r>
            <w:r w:rsidR="007D59F6" w:rsidRPr="008B0F1D">
              <w:rPr>
                <w:rFonts w:asciiTheme="minorHAnsi" w:hAnsiTheme="minorHAnsi"/>
                <w:sz w:val="18"/>
                <w:u w:val="single"/>
              </w:rPr>
              <w:br/>
            </w:r>
            <w:r w:rsidRPr="008B0F1D">
              <w:rPr>
                <w:rFonts w:asciiTheme="minorHAnsi" w:hAnsiTheme="minorHAnsi"/>
                <w:sz w:val="18"/>
              </w:rPr>
              <w:t>With major losses in distribution pattern within range</w:t>
            </w:r>
            <w:r w:rsidR="007D59F6" w:rsidRPr="008B0F1D">
              <w:rPr>
                <w:rFonts w:asciiTheme="minorHAnsi" w:hAnsiTheme="minorHAnsi"/>
                <w:sz w:val="18"/>
              </w:rPr>
              <w:br/>
            </w:r>
            <w:r w:rsidRPr="008B0F1D">
              <w:rPr>
                <w:rFonts w:asciiTheme="minorHAnsi" w:hAnsiTheme="minorHAnsi"/>
                <w:sz w:val="18"/>
                <w:u w:val="single"/>
              </w:rPr>
              <w:t>OR</w:t>
            </w:r>
            <w:r w:rsidR="007D59F6" w:rsidRPr="008B0F1D">
              <w:rPr>
                <w:rFonts w:asciiTheme="minorHAnsi" w:hAnsiTheme="minorHAnsi"/>
                <w:sz w:val="18"/>
                <w:u w:val="single"/>
              </w:rPr>
              <w:br/>
            </w:r>
            <w:r w:rsidRPr="008B0F1D">
              <w:rPr>
                <w:rFonts w:asciiTheme="minorHAnsi" w:hAnsiTheme="minorHAnsi"/>
                <w:sz w:val="18"/>
              </w:rPr>
              <w:t>More than 10% below ‘favourable reference area’</w:t>
            </w:r>
          </w:p>
        </w:tc>
        <w:tc>
          <w:tcPr>
            <w:tcW w:w="2016" w:type="dxa"/>
          </w:tcPr>
          <w:p w14:paraId="6CFB2E6E" w14:textId="77777777" w:rsidR="00907ABF" w:rsidRPr="008B0F1D" w:rsidRDefault="00907ABF" w:rsidP="00680BC8">
            <w:pPr>
              <w:spacing w:before="60" w:after="60"/>
              <w:rPr>
                <w:rFonts w:asciiTheme="minorHAnsi" w:hAnsiTheme="minorHAnsi"/>
                <w:i/>
                <w:sz w:val="18"/>
              </w:rPr>
            </w:pPr>
            <w:r w:rsidRPr="008B0F1D">
              <w:rPr>
                <w:rFonts w:asciiTheme="minorHAnsi" w:hAnsiTheme="minorHAnsi"/>
                <w:i/>
                <w:sz w:val="18"/>
              </w:rPr>
              <w:t>No or insufficient reliable information available</w:t>
            </w:r>
          </w:p>
        </w:tc>
      </w:tr>
      <w:tr w:rsidR="00907ABF" w:rsidRPr="008B0F1D" w14:paraId="3E5B715B" w14:textId="77777777">
        <w:tc>
          <w:tcPr>
            <w:tcW w:w="2016" w:type="dxa"/>
          </w:tcPr>
          <w:p w14:paraId="258FD2C6" w14:textId="381EDD2D" w:rsidR="00907ABF" w:rsidRPr="008B0F1D" w:rsidRDefault="00907ABF" w:rsidP="00D50023">
            <w:pPr>
              <w:spacing w:before="60" w:after="60"/>
              <w:rPr>
                <w:rFonts w:asciiTheme="minorHAnsi" w:hAnsiTheme="minorHAnsi"/>
                <w:b/>
                <w:sz w:val="18"/>
              </w:rPr>
            </w:pPr>
            <w:r w:rsidRPr="008B0F1D">
              <w:rPr>
                <w:rFonts w:asciiTheme="minorHAnsi" w:hAnsiTheme="minorHAnsi"/>
                <w:b/>
                <w:sz w:val="28"/>
              </w:rPr>
              <w:t>Specific structure and functions (including typical species</w:t>
            </w:r>
            <w:r w:rsidRPr="008B0F1D">
              <w:rPr>
                <w:rStyle w:val="FootnoteReference"/>
                <w:rFonts w:asciiTheme="minorHAnsi" w:hAnsiTheme="minorHAnsi"/>
                <w:b/>
                <w:sz w:val="18"/>
              </w:rPr>
              <w:footnoteReference w:id="5"/>
            </w:r>
            <w:r w:rsidRPr="008B0F1D">
              <w:rPr>
                <w:rFonts w:asciiTheme="minorHAnsi" w:hAnsiTheme="minorHAnsi"/>
                <w:b/>
                <w:sz w:val="18"/>
              </w:rPr>
              <w:t>)</w:t>
            </w:r>
          </w:p>
        </w:tc>
        <w:tc>
          <w:tcPr>
            <w:tcW w:w="2016" w:type="dxa"/>
          </w:tcPr>
          <w:p w14:paraId="1995B8FE" w14:textId="0BF767CB" w:rsidR="00907ABF" w:rsidRPr="008B0F1D" w:rsidRDefault="00907ABF" w:rsidP="00680BC8">
            <w:pPr>
              <w:spacing w:before="60" w:after="60"/>
              <w:rPr>
                <w:rFonts w:asciiTheme="minorHAnsi" w:hAnsiTheme="minorHAnsi"/>
                <w:sz w:val="18"/>
              </w:rPr>
            </w:pPr>
            <w:r w:rsidRPr="008B0F1D">
              <w:rPr>
                <w:rFonts w:asciiTheme="minorHAnsi" w:hAnsiTheme="minorHAnsi"/>
                <w:sz w:val="18"/>
              </w:rPr>
              <w:t>Structures and functions (including typical species) in good condition and no signifi</w:t>
            </w:r>
            <w:r w:rsidR="00206620" w:rsidRPr="008B0F1D">
              <w:rPr>
                <w:rFonts w:asciiTheme="minorHAnsi" w:hAnsiTheme="minorHAnsi"/>
                <w:sz w:val="18"/>
              </w:rPr>
              <w:t>cant deteriorations / pressures</w:t>
            </w:r>
          </w:p>
        </w:tc>
        <w:tc>
          <w:tcPr>
            <w:tcW w:w="2016" w:type="dxa"/>
          </w:tcPr>
          <w:p w14:paraId="1FE6B18E"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Any other combination</w:t>
            </w:r>
          </w:p>
        </w:tc>
        <w:tc>
          <w:tcPr>
            <w:tcW w:w="2016" w:type="dxa"/>
          </w:tcPr>
          <w:p w14:paraId="703660C9"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More than 25% of the area is unfavourable as regards its specific structures and functions (including typical species)</w:t>
            </w:r>
            <w:r w:rsidRPr="008B0F1D">
              <w:rPr>
                <w:rStyle w:val="FootnoteReference"/>
                <w:rFonts w:asciiTheme="minorHAnsi" w:hAnsiTheme="minorHAnsi"/>
                <w:sz w:val="18"/>
              </w:rPr>
              <w:footnoteReference w:id="6"/>
            </w:r>
          </w:p>
        </w:tc>
        <w:tc>
          <w:tcPr>
            <w:tcW w:w="2016" w:type="dxa"/>
          </w:tcPr>
          <w:p w14:paraId="712BF4CE" w14:textId="77777777" w:rsidR="00907ABF" w:rsidRPr="008B0F1D" w:rsidRDefault="00907ABF" w:rsidP="00680BC8">
            <w:pPr>
              <w:spacing w:before="60" w:after="60"/>
              <w:rPr>
                <w:rFonts w:asciiTheme="minorHAnsi" w:hAnsiTheme="minorHAnsi"/>
                <w:i/>
                <w:sz w:val="18"/>
              </w:rPr>
            </w:pPr>
            <w:r w:rsidRPr="008B0F1D">
              <w:rPr>
                <w:rFonts w:asciiTheme="minorHAnsi" w:hAnsiTheme="minorHAnsi"/>
                <w:i/>
                <w:sz w:val="18"/>
              </w:rPr>
              <w:t>No or insufficient reliable information available</w:t>
            </w:r>
          </w:p>
        </w:tc>
      </w:tr>
      <w:tr w:rsidR="00907ABF" w:rsidRPr="008B0F1D" w14:paraId="7AB212AC" w14:textId="77777777">
        <w:tc>
          <w:tcPr>
            <w:tcW w:w="2016" w:type="dxa"/>
          </w:tcPr>
          <w:p w14:paraId="551886E6" w14:textId="6C653411" w:rsidR="00907ABF" w:rsidRPr="008B0F1D" w:rsidRDefault="00907ABF" w:rsidP="006B74AD">
            <w:pPr>
              <w:spacing w:before="60" w:after="60"/>
              <w:rPr>
                <w:rFonts w:asciiTheme="minorHAnsi" w:hAnsiTheme="minorHAnsi"/>
                <w:b/>
                <w:sz w:val="18"/>
              </w:rPr>
            </w:pPr>
            <w:r w:rsidRPr="008B0F1D">
              <w:rPr>
                <w:rFonts w:asciiTheme="minorHAnsi" w:hAnsiTheme="minorHAnsi"/>
                <w:b/>
                <w:sz w:val="28"/>
              </w:rPr>
              <w:t>Future prospects</w:t>
            </w:r>
            <w:r w:rsidR="006B74AD" w:rsidRPr="008B0F1D">
              <w:rPr>
                <w:rFonts w:asciiTheme="minorHAnsi" w:hAnsiTheme="minorHAnsi"/>
                <w:b/>
                <w:sz w:val="28"/>
              </w:rPr>
              <w:br/>
            </w:r>
            <w:r w:rsidRPr="008B0F1D">
              <w:rPr>
                <w:rFonts w:asciiTheme="minorHAnsi" w:hAnsiTheme="minorHAnsi"/>
                <w:sz w:val="16"/>
              </w:rPr>
              <w:t>(as regards range, area covered and specific structures and functions)</w:t>
            </w:r>
          </w:p>
        </w:tc>
        <w:tc>
          <w:tcPr>
            <w:tcW w:w="2016" w:type="dxa"/>
          </w:tcPr>
          <w:p w14:paraId="28FC1367" w14:textId="0594EF61" w:rsidR="00907ABF" w:rsidRPr="008B0F1D" w:rsidRDefault="00907ABF" w:rsidP="00680BC8">
            <w:pPr>
              <w:spacing w:before="60" w:after="60"/>
              <w:rPr>
                <w:rFonts w:asciiTheme="minorHAnsi" w:hAnsiTheme="minorHAnsi"/>
                <w:sz w:val="18"/>
              </w:rPr>
            </w:pPr>
            <w:r w:rsidRPr="008B0F1D">
              <w:rPr>
                <w:rFonts w:asciiTheme="minorHAnsi" w:hAnsiTheme="minorHAnsi"/>
                <w:sz w:val="18"/>
              </w:rPr>
              <w:t xml:space="preserve">The habitats prospects for its future are excellent / good, no significant impact from threats expected; long-term </w:t>
            </w:r>
            <w:r w:rsidR="005E70D6" w:rsidRPr="008B0F1D">
              <w:rPr>
                <w:rFonts w:asciiTheme="minorHAnsi" w:hAnsiTheme="minorHAnsi"/>
                <w:sz w:val="18"/>
              </w:rPr>
              <w:t>viability assured</w:t>
            </w:r>
          </w:p>
        </w:tc>
        <w:tc>
          <w:tcPr>
            <w:tcW w:w="2016" w:type="dxa"/>
          </w:tcPr>
          <w:p w14:paraId="698114D5"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Any other combination</w:t>
            </w:r>
          </w:p>
        </w:tc>
        <w:tc>
          <w:tcPr>
            <w:tcW w:w="2016" w:type="dxa"/>
          </w:tcPr>
          <w:p w14:paraId="180914FC" w14:textId="77777777" w:rsidR="00907ABF" w:rsidRPr="008B0F1D" w:rsidRDefault="00907ABF" w:rsidP="00680BC8">
            <w:pPr>
              <w:spacing w:before="60" w:after="60"/>
              <w:rPr>
                <w:rFonts w:asciiTheme="minorHAnsi" w:hAnsiTheme="minorHAnsi"/>
                <w:sz w:val="18"/>
              </w:rPr>
            </w:pPr>
            <w:r w:rsidRPr="008B0F1D">
              <w:rPr>
                <w:rFonts w:asciiTheme="minorHAnsi" w:hAnsiTheme="minorHAnsi"/>
                <w:sz w:val="18"/>
              </w:rPr>
              <w:t>The habitats prospects are bad, severe impact from threats expected; long-term viability not assured.</w:t>
            </w:r>
          </w:p>
        </w:tc>
        <w:tc>
          <w:tcPr>
            <w:tcW w:w="2016" w:type="dxa"/>
          </w:tcPr>
          <w:p w14:paraId="2F76C6B6" w14:textId="77777777" w:rsidR="00907ABF" w:rsidRPr="008B0F1D" w:rsidRDefault="00907ABF" w:rsidP="00680BC8">
            <w:pPr>
              <w:spacing w:before="60" w:after="60"/>
              <w:rPr>
                <w:rFonts w:asciiTheme="minorHAnsi" w:hAnsiTheme="minorHAnsi"/>
                <w:i/>
                <w:sz w:val="18"/>
              </w:rPr>
            </w:pPr>
            <w:r w:rsidRPr="008B0F1D">
              <w:rPr>
                <w:rFonts w:asciiTheme="minorHAnsi" w:hAnsiTheme="minorHAnsi"/>
                <w:i/>
                <w:sz w:val="18"/>
              </w:rPr>
              <w:t>No or insufficient reliable information available</w:t>
            </w:r>
          </w:p>
        </w:tc>
      </w:tr>
      <w:tr w:rsidR="00907ABF" w:rsidRPr="008B0F1D" w14:paraId="52EA90EC" w14:textId="77777777" w:rsidTr="006B74AD">
        <w:tc>
          <w:tcPr>
            <w:tcW w:w="2016" w:type="dxa"/>
            <w:shd w:val="clear" w:color="auto" w:fill="D9D9D9" w:themeFill="background1" w:themeFillShade="D9"/>
          </w:tcPr>
          <w:p w14:paraId="1C835988" w14:textId="038D7114" w:rsidR="00907ABF" w:rsidRPr="008B0F1D" w:rsidRDefault="00907ABF" w:rsidP="007D59F6">
            <w:pPr>
              <w:spacing w:before="60" w:after="60"/>
              <w:jc w:val="center"/>
              <w:rPr>
                <w:rFonts w:asciiTheme="minorHAnsi" w:hAnsiTheme="minorHAnsi"/>
                <w:b/>
                <w:sz w:val="18"/>
              </w:rPr>
            </w:pPr>
            <w:r w:rsidRPr="008B0F1D">
              <w:rPr>
                <w:rFonts w:asciiTheme="minorHAnsi" w:hAnsiTheme="minorHAnsi"/>
                <w:b/>
                <w:sz w:val="18"/>
              </w:rPr>
              <w:t>Overall assessment of CS</w:t>
            </w:r>
          </w:p>
        </w:tc>
        <w:tc>
          <w:tcPr>
            <w:tcW w:w="2016" w:type="dxa"/>
            <w:shd w:val="clear" w:color="auto" w:fill="00FF00"/>
            <w:vAlign w:val="center"/>
          </w:tcPr>
          <w:p w14:paraId="760E726C" w14:textId="77777777" w:rsidR="00907ABF" w:rsidRPr="008B0F1D" w:rsidRDefault="00907ABF" w:rsidP="00680BC8">
            <w:pPr>
              <w:spacing w:before="60" w:after="60"/>
              <w:jc w:val="center"/>
              <w:rPr>
                <w:rFonts w:asciiTheme="minorHAnsi" w:hAnsiTheme="minorHAnsi"/>
                <w:sz w:val="18"/>
              </w:rPr>
            </w:pPr>
            <w:r w:rsidRPr="008B0F1D">
              <w:rPr>
                <w:rFonts w:asciiTheme="minorHAnsi" w:hAnsiTheme="minorHAnsi"/>
                <w:sz w:val="18"/>
              </w:rPr>
              <w:t>All 'green'</w:t>
            </w:r>
          </w:p>
          <w:p w14:paraId="23488608" w14:textId="77777777" w:rsidR="00907ABF" w:rsidRPr="008B0F1D" w:rsidRDefault="00907ABF" w:rsidP="00680BC8">
            <w:pPr>
              <w:spacing w:before="60" w:after="60"/>
              <w:jc w:val="center"/>
              <w:rPr>
                <w:rFonts w:asciiTheme="minorHAnsi" w:hAnsiTheme="minorHAnsi"/>
                <w:sz w:val="18"/>
              </w:rPr>
            </w:pPr>
            <w:r w:rsidRPr="008B0F1D">
              <w:rPr>
                <w:rFonts w:asciiTheme="minorHAnsi" w:hAnsiTheme="minorHAnsi"/>
                <w:sz w:val="18"/>
              </w:rPr>
              <w:t>OR</w:t>
            </w:r>
          </w:p>
          <w:p w14:paraId="304AB0DB" w14:textId="77777777" w:rsidR="00907ABF" w:rsidRPr="008B0F1D" w:rsidRDefault="00907ABF" w:rsidP="00680BC8">
            <w:pPr>
              <w:spacing w:before="60" w:after="60"/>
              <w:jc w:val="center"/>
              <w:rPr>
                <w:rFonts w:asciiTheme="minorHAnsi" w:hAnsiTheme="minorHAnsi"/>
                <w:sz w:val="18"/>
              </w:rPr>
            </w:pPr>
            <w:r w:rsidRPr="008B0F1D">
              <w:rPr>
                <w:rFonts w:asciiTheme="minorHAnsi" w:hAnsiTheme="minorHAnsi"/>
                <w:sz w:val="18"/>
              </w:rPr>
              <w:t>three 'green' and one 'unknown'</w:t>
            </w:r>
          </w:p>
        </w:tc>
        <w:tc>
          <w:tcPr>
            <w:tcW w:w="2016" w:type="dxa"/>
            <w:shd w:val="clear" w:color="auto" w:fill="FFCC00"/>
            <w:vAlign w:val="center"/>
          </w:tcPr>
          <w:p w14:paraId="3C6F9421" w14:textId="77777777" w:rsidR="00907ABF" w:rsidRPr="008B0F1D" w:rsidRDefault="00907ABF" w:rsidP="00680BC8">
            <w:pPr>
              <w:spacing w:before="60" w:after="60"/>
              <w:jc w:val="center"/>
              <w:rPr>
                <w:rFonts w:asciiTheme="minorHAnsi" w:hAnsiTheme="minorHAnsi"/>
                <w:sz w:val="18"/>
              </w:rPr>
            </w:pPr>
            <w:r w:rsidRPr="008B0F1D">
              <w:rPr>
                <w:rFonts w:asciiTheme="minorHAnsi" w:hAnsiTheme="minorHAnsi"/>
                <w:sz w:val="18"/>
              </w:rPr>
              <w:t xml:space="preserve">One or more 'amber' but no 'red' </w:t>
            </w:r>
          </w:p>
        </w:tc>
        <w:tc>
          <w:tcPr>
            <w:tcW w:w="2016" w:type="dxa"/>
            <w:shd w:val="clear" w:color="auto" w:fill="FF0000"/>
            <w:vAlign w:val="center"/>
          </w:tcPr>
          <w:p w14:paraId="1F929646" w14:textId="7644B72D" w:rsidR="00907ABF" w:rsidRPr="008B0F1D" w:rsidRDefault="00907ABF" w:rsidP="00680BC8">
            <w:pPr>
              <w:spacing w:before="60" w:after="60"/>
              <w:jc w:val="center"/>
              <w:rPr>
                <w:rFonts w:asciiTheme="minorHAnsi" w:hAnsiTheme="minorHAnsi"/>
                <w:sz w:val="18"/>
              </w:rPr>
            </w:pPr>
            <w:r w:rsidRPr="008B0F1D">
              <w:rPr>
                <w:rFonts w:asciiTheme="minorHAnsi" w:hAnsiTheme="minorHAnsi"/>
                <w:sz w:val="18"/>
              </w:rPr>
              <w:t>One or mo</w:t>
            </w:r>
            <w:r w:rsidR="00942A80" w:rsidRPr="008B0F1D">
              <w:rPr>
                <w:rFonts w:asciiTheme="minorHAnsi" w:hAnsiTheme="minorHAnsi"/>
                <w:sz w:val="18"/>
              </w:rPr>
              <w:t xml:space="preserve">re </w:t>
            </w:r>
            <w:r w:rsidRPr="008B0F1D">
              <w:rPr>
                <w:rFonts w:asciiTheme="minorHAnsi" w:hAnsiTheme="minorHAnsi"/>
                <w:sz w:val="18"/>
              </w:rPr>
              <w:t xml:space="preserve">'red' </w:t>
            </w:r>
          </w:p>
        </w:tc>
        <w:tc>
          <w:tcPr>
            <w:tcW w:w="2016" w:type="dxa"/>
            <w:shd w:val="clear" w:color="auto" w:fill="D9D9D9" w:themeFill="background1" w:themeFillShade="D9"/>
            <w:vAlign w:val="center"/>
          </w:tcPr>
          <w:p w14:paraId="559BBE90" w14:textId="3286EF94" w:rsidR="00907ABF" w:rsidRPr="008B0F1D" w:rsidRDefault="00907ABF" w:rsidP="00680BC8">
            <w:pPr>
              <w:pStyle w:val="FootnoteText"/>
              <w:spacing w:before="60" w:after="60"/>
              <w:jc w:val="center"/>
              <w:rPr>
                <w:rFonts w:asciiTheme="minorHAnsi" w:hAnsiTheme="minorHAnsi"/>
                <w:sz w:val="18"/>
              </w:rPr>
            </w:pPr>
            <w:r w:rsidRPr="008B0F1D">
              <w:rPr>
                <w:rFonts w:asciiTheme="minorHAnsi" w:hAnsiTheme="minorHAnsi"/>
                <w:sz w:val="18"/>
              </w:rPr>
              <w:t xml:space="preserve">Two or more 'unknown' combined with green or all </w:t>
            </w:r>
            <w:r w:rsidR="00E53730" w:rsidRPr="008B0F1D">
              <w:rPr>
                <w:rFonts w:asciiTheme="minorHAnsi" w:hAnsiTheme="minorHAnsi"/>
                <w:sz w:val="18"/>
              </w:rPr>
              <w:t>‘</w:t>
            </w:r>
            <w:r w:rsidRPr="008B0F1D">
              <w:rPr>
                <w:rFonts w:asciiTheme="minorHAnsi" w:hAnsiTheme="minorHAnsi"/>
                <w:sz w:val="18"/>
              </w:rPr>
              <w:t>unknown’</w:t>
            </w:r>
          </w:p>
        </w:tc>
      </w:tr>
    </w:tbl>
    <w:p w14:paraId="0BC69C2F" w14:textId="77777777" w:rsidR="00907ABF" w:rsidRPr="008B0F1D" w:rsidRDefault="00907ABF" w:rsidP="00B02C61">
      <w:pPr>
        <w:spacing w:before="60" w:after="60"/>
        <w:rPr>
          <w:rFonts w:asciiTheme="minorHAnsi" w:hAnsiTheme="minorHAnsi"/>
        </w:rPr>
      </w:pPr>
    </w:p>
    <w:sectPr w:rsidR="00907ABF" w:rsidRPr="008B0F1D" w:rsidSect="003424E0">
      <w:headerReference w:type="default" r:id="rId10"/>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C8953" w14:textId="77777777" w:rsidR="00E24169" w:rsidRDefault="00E24169">
      <w:r>
        <w:separator/>
      </w:r>
    </w:p>
  </w:endnote>
  <w:endnote w:type="continuationSeparator" w:id="0">
    <w:p w14:paraId="5A44F1CB" w14:textId="77777777" w:rsidR="00E24169" w:rsidRDefault="00E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FEC75" w14:textId="77777777" w:rsidR="00BA3743" w:rsidRDefault="00BA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7F29BC" w14:textId="77777777" w:rsidR="00BA3743" w:rsidRDefault="00BA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1375A" w14:textId="6CB1EDF9" w:rsidR="00BA3743" w:rsidRPr="00274F7E" w:rsidRDefault="00BA3743" w:rsidP="00FF4FA4">
    <w:pPr>
      <w:pStyle w:val="Footer"/>
      <w:tabs>
        <w:tab w:val="clear" w:pos="9072"/>
        <w:tab w:val="right" w:pos="9638"/>
      </w:tabs>
      <w:rPr>
        <w:rFonts w:asciiTheme="minorHAnsi" w:hAnsiTheme="minorHAnsi"/>
      </w:rPr>
    </w:pPr>
    <w:r w:rsidRPr="00274F7E">
      <w:rPr>
        <w:rFonts w:asciiTheme="minorHAnsi" w:hAnsiTheme="minorHAnsi"/>
      </w:rPr>
      <w:t>A</w:t>
    </w:r>
    <w:r>
      <w:rPr>
        <w:rFonts w:asciiTheme="minorHAnsi" w:hAnsiTheme="minorHAnsi"/>
      </w:rPr>
      <w:t>rticle 17 report</w:t>
    </w:r>
    <w:r w:rsidRPr="00274F7E">
      <w:rPr>
        <w:rFonts w:asciiTheme="minorHAnsi" w:hAnsiTheme="minorHAnsi"/>
      </w:rPr>
      <w:t xml:space="preserve"> format</w:t>
    </w:r>
    <w:r>
      <w:rPr>
        <w:rFonts w:asciiTheme="minorHAnsi" w:hAnsiTheme="minorHAnsi"/>
      </w:rPr>
      <w:t xml:space="preserve"> 2013-2018</w:t>
    </w:r>
    <w:r w:rsidRPr="00274F7E">
      <w:rPr>
        <w:rFonts w:asciiTheme="minorHAnsi" w:hAnsiTheme="minorHAnsi"/>
      </w:rPr>
      <w:tab/>
    </w:r>
    <w:r w:rsidRPr="00274F7E">
      <w:rPr>
        <w:rFonts w:asciiTheme="minorHAnsi" w:hAnsiTheme="minorHAnsi"/>
      </w:rPr>
      <w:tab/>
    </w:r>
    <w:sdt>
      <w:sdtPr>
        <w:rPr>
          <w:rFonts w:asciiTheme="minorHAnsi" w:hAnsiTheme="minorHAnsi"/>
        </w:rPr>
        <w:id w:val="-1626458423"/>
        <w:docPartObj>
          <w:docPartGallery w:val="Page Numbers (Bottom of Page)"/>
          <w:docPartUnique/>
        </w:docPartObj>
      </w:sdtPr>
      <w:sdtEndPr>
        <w:rPr>
          <w:noProof/>
        </w:rPr>
      </w:sdtEndPr>
      <w:sdtContent>
        <w:r w:rsidRPr="00274F7E">
          <w:rPr>
            <w:rFonts w:asciiTheme="minorHAnsi" w:hAnsiTheme="minorHAnsi"/>
          </w:rPr>
          <w:fldChar w:fldCharType="begin"/>
        </w:r>
        <w:r w:rsidRPr="00274F7E">
          <w:rPr>
            <w:rFonts w:asciiTheme="minorHAnsi" w:hAnsiTheme="minorHAnsi"/>
          </w:rPr>
          <w:instrText xml:space="preserve"> PAGE   \* MERGEFORMAT </w:instrText>
        </w:r>
        <w:r w:rsidRPr="00274F7E">
          <w:rPr>
            <w:rFonts w:asciiTheme="minorHAnsi" w:hAnsiTheme="minorHAnsi"/>
          </w:rPr>
          <w:fldChar w:fldCharType="separate"/>
        </w:r>
        <w:r w:rsidR="00C166F5">
          <w:rPr>
            <w:rFonts w:asciiTheme="minorHAnsi" w:hAnsiTheme="minorHAnsi"/>
            <w:noProof/>
          </w:rPr>
          <w:t>19</w:t>
        </w:r>
        <w:r w:rsidRPr="00274F7E">
          <w:rPr>
            <w:rFonts w:asciiTheme="minorHAnsi" w:hAnsiTheme="minorHAnsi"/>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2F4BE" w14:textId="77777777" w:rsidR="00E24169" w:rsidRDefault="00E24169">
      <w:r>
        <w:separator/>
      </w:r>
    </w:p>
  </w:footnote>
  <w:footnote w:type="continuationSeparator" w:id="0">
    <w:p w14:paraId="7D9D0030" w14:textId="77777777" w:rsidR="00E24169" w:rsidRDefault="00E24169">
      <w:r>
        <w:continuationSeparator/>
      </w:r>
    </w:p>
  </w:footnote>
  <w:footnote w:id="1">
    <w:p w14:paraId="0CDB6641" w14:textId="77777777" w:rsidR="00BA3743" w:rsidRDefault="00BA3743">
      <w:pPr>
        <w:pStyle w:val="FootnoteText"/>
        <w:rPr>
          <w:lang w:val="en-US"/>
        </w:rPr>
      </w:pPr>
      <w:r>
        <w:rPr>
          <w:rStyle w:val="FootnoteReference"/>
        </w:rPr>
        <w:footnoteRef/>
      </w:r>
      <w:r>
        <w:rPr>
          <w:lang w:val="en-US"/>
        </w:rPr>
        <w:t xml:space="preserve"> </w:t>
      </w:r>
      <w:r w:rsidRPr="00E10F4F">
        <w:rPr>
          <w:rFonts w:asciiTheme="minorHAnsi" w:hAnsiTheme="minorHAnsi" w:cstheme="minorHAnsi"/>
        </w:rPr>
        <w:t>Indicating if natural reproduction has already taken place and/or population is growing</w:t>
      </w:r>
    </w:p>
  </w:footnote>
  <w:footnote w:id="2">
    <w:p w14:paraId="3920D418" w14:textId="2F8FD5A2" w:rsidR="00BA3743" w:rsidRPr="00986103" w:rsidRDefault="00BA3743" w:rsidP="00BF2A82">
      <w:pPr>
        <w:pStyle w:val="FootnoteText"/>
        <w:rPr>
          <w:rFonts w:asciiTheme="minorHAnsi" w:hAnsiTheme="minorHAnsi" w:cstheme="minorHAnsi"/>
        </w:rPr>
      </w:pPr>
      <w:r w:rsidRPr="00986103">
        <w:rPr>
          <w:rStyle w:val="FootnoteReference"/>
          <w:rFonts w:asciiTheme="minorHAnsi" w:hAnsiTheme="minorHAnsi" w:cstheme="minorHAnsi"/>
        </w:rPr>
        <w:footnoteRef/>
      </w:r>
      <w:r w:rsidRPr="00986103">
        <w:rPr>
          <w:rFonts w:asciiTheme="minorHAnsi" w:hAnsiTheme="minorHAnsi" w:cstheme="minorHAnsi"/>
        </w:rPr>
        <w:t xml:space="preserve"> See the definition of a sensitive species in the Explanatory Notes </w:t>
      </w:r>
      <w:r>
        <w:rPr>
          <w:rFonts w:asciiTheme="minorHAnsi" w:hAnsiTheme="minorHAnsi" w:cstheme="minorHAnsi"/>
        </w:rPr>
        <w:t>and</w:t>
      </w:r>
      <w:r w:rsidRPr="00986103">
        <w:rPr>
          <w:rFonts w:asciiTheme="minorHAnsi" w:hAnsiTheme="minorHAnsi" w:cstheme="minorHAnsi"/>
        </w:rPr>
        <w:t xml:space="preserve"> Guidelines for the period 2013–2018</w:t>
      </w:r>
    </w:p>
  </w:footnote>
  <w:footnote w:id="3">
    <w:p w14:paraId="4FD7D0B2" w14:textId="6918BF0F" w:rsidR="00BA3743" w:rsidRDefault="00BA3743">
      <w:pPr>
        <w:pStyle w:val="FootnoteText"/>
      </w:pPr>
      <w:r w:rsidRPr="00AC33AA">
        <w:rPr>
          <w:rStyle w:val="FootnoteReference"/>
        </w:rPr>
        <w:footnoteRef/>
      </w:r>
      <w:r w:rsidRPr="00AC33AA">
        <w:t xml:space="preserve"> </w:t>
      </w:r>
      <w:r>
        <w:rPr>
          <w:rFonts w:asciiTheme="minorHAnsi" w:hAnsiTheme="minorHAnsi"/>
        </w:rPr>
        <w:t>S</w:t>
      </w:r>
      <w:r w:rsidRPr="00657A04">
        <w:rPr>
          <w:rFonts w:asciiTheme="minorHAnsi" w:hAnsiTheme="minorHAnsi"/>
        </w:rPr>
        <w:t xml:space="preserve">ymbol ‘&lt;’ can be used only in special cases like for the habitat type </w:t>
      </w:r>
      <w:r w:rsidRPr="00657A04">
        <w:rPr>
          <w:rFonts w:asciiTheme="minorHAnsi" w:hAnsiTheme="minorHAnsi"/>
          <w:i/>
        </w:rPr>
        <w:t>Degraded raised bog still capable of natural regeneration (7120)</w:t>
      </w:r>
      <w:r w:rsidRPr="00AC33AA">
        <w:rPr>
          <w:rFonts w:asciiTheme="minorHAnsi" w:hAnsiTheme="minorHAnsi"/>
          <w:i/>
        </w:rPr>
        <w:t>; additional information in the Guidelines</w:t>
      </w:r>
    </w:p>
  </w:footnote>
  <w:footnote w:id="4">
    <w:p w14:paraId="02ECCD5C" w14:textId="77FCE009" w:rsidR="00BA3743" w:rsidRPr="006B74AD" w:rsidRDefault="00BA3743">
      <w:pPr>
        <w:rPr>
          <w:rFonts w:asciiTheme="minorHAnsi" w:hAnsiTheme="minorHAnsi"/>
          <w:sz w:val="18"/>
          <w:lang w:val="en-US"/>
        </w:rPr>
      </w:pPr>
      <w:r w:rsidRPr="00454956">
        <w:rPr>
          <w:rStyle w:val="FootnoteReference"/>
          <w:rFonts w:asciiTheme="minorHAnsi" w:hAnsiTheme="minorHAnsi"/>
          <w:sz w:val="18"/>
        </w:rPr>
        <w:footnoteRef/>
      </w:r>
      <w:r w:rsidRPr="00454956">
        <w:rPr>
          <w:rFonts w:asciiTheme="minorHAnsi" w:hAnsiTheme="minorHAnsi"/>
          <w:sz w:val="18"/>
          <w:lang w:val="en-US"/>
        </w:rPr>
        <w:t xml:space="preserve"> </w:t>
      </w:r>
      <w:r w:rsidRPr="00657A04">
        <w:rPr>
          <w:rFonts w:asciiTheme="minorHAnsi" w:hAnsiTheme="minorHAnsi"/>
          <w:sz w:val="18"/>
          <w:lang w:val="en-US"/>
        </w:rPr>
        <w:t>There may be situations where the habitat area has decreased as a result of management measures to restore another Annex I habitat or habitat of an Annex II species. The habitat could still be considered to be at 'Favourable Conservation Status' but in such cases give details in the Complementary Information section (‘Other relevant information') of Annex D</w:t>
      </w:r>
      <w:r>
        <w:rPr>
          <w:rFonts w:asciiTheme="minorHAnsi" w:hAnsiTheme="minorHAnsi"/>
          <w:sz w:val="18"/>
          <w:lang w:val="en-US"/>
        </w:rPr>
        <w:t xml:space="preserve"> </w:t>
      </w:r>
    </w:p>
  </w:footnote>
  <w:footnote w:id="5">
    <w:p w14:paraId="518EFAFE" w14:textId="792C61B5" w:rsidR="00BA3743" w:rsidRPr="006B74AD" w:rsidRDefault="00BA3743">
      <w:pPr>
        <w:pStyle w:val="FootnoteText"/>
        <w:rPr>
          <w:rFonts w:asciiTheme="minorHAnsi" w:hAnsiTheme="minorHAnsi"/>
          <w:sz w:val="18"/>
        </w:rPr>
      </w:pPr>
      <w:r w:rsidRPr="006B74AD">
        <w:rPr>
          <w:rStyle w:val="FootnoteReference"/>
          <w:rFonts w:asciiTheme="minorHAnsi" w:hAnsiTheme="minorHAnsi"/>
          <w:sz w:val="18"/>
        </w:rPr>
        <w:footnoteRef/>
      </w:r>
      <w:r w:rsidRPr="006B74AD">
        <w:rPr>
          <w:rFonts w:asciiTheme="minorHAnsi" w:hAnsiTheme="minorHAnsi"/>
          <w:sz w:val="18"/>
        </w:rPr>
        <w:t xml:space="preserve"> See definition of typical species in the </w:t>
      </w:r>
      <w:r>
        <w:rPr>
          <w:rFonts w:asciiTheme="minorHAnsi" w:hAnsiTheme="minorHAnsi"/>
          <w:sz w:val="18"/>
        </w:rPr>
        <w:t>E</w:t>
      </w:r>
      <w:r w:rsidRPr="006B74AD">
        <w:rPr>
          <w:rFonts w:asciiTheme="minorHAnsi" w:hAnsiTheme="minorHAnsi"/>
          <w:sz w:val="18"/>
        </w:rPr>
        <w:t xml:space="preserve">xplanatory </w:t>
      </w:r>
      <w:r>
        <w:rPr>
          <w:rFonts w:asciiTheme="minorHAnsi" w:hAnsiTheme="minorHAnsi"/>
          <w:sz w:val="18"/>
        </w:rPr>
        <w:t>N</w:t>
      </w:r>
      <w:r w:rsidRPr="006B74AD">
        <w:rPr>
          <w:rFonts w:asciiTheme="minorHAnsi" w:hAnsiTheme="minorHAnsi"/>
          <w:sz w:val="18"/>
        </w:rPr>
        <w:t xml:space="preserve">otes and </w:t>
      </w:r>
      <w:r>
        <w:rPr>
          <w:rFonts w:asciiTheme="minorHAnsi" w:hAnsiTheme="minorHAnsi"/>
          <w:sz w:val="18"/>
        </w:rPr>
        <w:t>G</w:t>
      </w:r>
      <w:r w:rsidRPr="006B74AD">
        <w:rPr>
          <w:rFonts w:asciiTheme="minorHAnsi" w:hAnsiTheme="minorHAnsi"/>
          <w:sz w:val="18"/>
        </w:rPr>
        <w:t>uidelines</w:t>
      </w:r>
    </w:p>
  </w:footnote>
  <w:footnote w:id="6">
    <w:p w14:paraId="753FC16F" w14:textId="5A4ACA28" w:rsidR="00BA3743" w:rsidRPr="006B74AD" w:rsidRDefault="00BA3743">
      <w:pPr>
        <w:pStyle w:val="FootnoteText"/>
        <w:rPr>
          <w:rFonts w:asciiTheme="minorHAnsi" w:hAnsiTheme="minorHAnsi"/>
          <w:sz w:val="18"/>
        </w:rPr>
      </w:pPr>
      <w:r w:rsidRPr="006B74AD">
        <w:rPr>
          <w:rStyle w:val="FootnoteReference"/>
          <w:rFonts w:asciiTheme="minorHAnsi" w:hAnsiTheme="minorHAnsi"/>
          <w:sz w:val="18"/>
        </w:rPr>
        <w:footnoteRef/>
      </w:r>
      <w:r w:rsidRPr="006B74AD">
        <w:rPr>
          <w:rFonts w:asciiTheme="minorHAnsi" w:hAnsiTheme="minorHAnsi"/>
          <w:sz w:val="18"/>
        </w:rPr>
        <w:t xml:space="preserve"> E.g. by discontinuation of former management, or is under pressure from significant adverse influences, e.g. critical loads of pollution exceeded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23FCA" w14:textId="53A1F31B" w:rsidR="00BA3743" w:rsidRPr="004A0E6E" w:rsidRDefault="00BA3743">
    <w:pPr>
      <w:pStyle w:val="Header"/>
      <w:rPr>
        <w:color w:val="808080" w:themeColor="background1" w:themeShade="80"/>
      </w:rPr>
    </w:pPr>
    <w:r w:rsidRPr="004A0E6E">
      <w:rPr>
        <w:color w:val="808080" w:themeColor="background1" w:themeShade="80"/>
      </w:rPr>
      <w:t xml:space="preserve">Final </w:t>
    </w:r>
    <w:r>
      <w:rPr>
        <w:color w:val="808080" w:themeColor="background1" w:themeShade="80"/>
      </w:rPr>
      <w:t>version</w:t>
    </w:r>
    <w:r w:rsidRPr="004A0E6E">
      <w:rPr>
        <w:color w:val="808080" w:themeColor="background1" w:themeShade="80"/>
      </w:rPr>
      <w:t xml:space="preserve"> – </w:t>
    </w:r>
    <w:r>
      <w:rPr>
        <w:color w:val="808080" w:themeColor="background1" w:themeShade="80"/>
      </w:rPr>
      <w:t xml:space="preserve">November </w:t>
    </w:r>
    <w:r w:rsidRPr="004A0E6E">
      <w:rPr>
        <w:color w:val="808080" w:themeColor="background1" w:themeShade="8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289"/>
    <w:multiLevelType w:val="hybridMultilevel"/>
    <w:tmpl w:val="16E820C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1776750"/>
    <w:multiLevelType w:val="hybridMultilevel"/>
    <w:tmpl w:val="F93E49C2"/>
    <w:lvl w:ilvl="0" w:tplc="0B54CF80">
      <w:start w:val="1"/>
      <w:numFmt w:val="lowerLetter"/>
      <w:lvlText w:val="%1)"/>
      <w:lvlJc w:val="left"/>
      <w:pPr>
        <w:ind w:left="3337" w:hanging="360"/>
      </w:pPr>
      <w:rPr>
        <w:rFonts w:hint="default"/>
      </w:rPr>
    </w:lvl>
    <w:lvl w:ilvl="1" w:tplc="040C0019" w:tentative="1">
      <w:start w:val="1"/>
      <w:numFmt w:val="lowerLetter"/>
      <w:lvlText w:val="%2."/>
      <w:lvlJc w:val="left"/>
      <w:pPr>
        <w:ind w:left="4057" w:hanging="360"/>
      </w:pPr>
    </w:lvl>
    <w:lvl w:ilvl="2" w:tplc="040C001B" w:tentative="1">
      <w:start w:val="1"/>
      <w:numFmt w:val="lowerRoman"/>
      <w:lvlText w:val="%3."/>
      <w:lvlJc w:val="right"/>
      <w:pPr>
        <w:ind w:left="4777" w:hanging="180"/>
      </w:pPr>
    </w:lvl>
    <w:lvl w:ilvl="3" w:tplc="040C000F" w:tentative="1">
      <w:start w:val="1"/>
      <w:numFmt w:val="decimal"/>
      <w:lvlText w:val="%4."/>
      <w:lvlJc w:val="left"/>
      <w:pPr>
        <w:ind w:left="5497" w:hanging="360"/>
      </w:pPr>
    </w:lvl>
    <w:lvl w:ilvl="4" w:tplc="040C0019" w:tentative="1">
      <w:start w:val="1"/>
      <w:numFmt w:val="lowerLetter"/>
      <w:lvlText w:val="%5."/>
      <w:lvlJc w:val="left"/>
      <w:pPr>
        <w:ind w:left="6217" w:hanging="360"/>
      </w:pPr>
    </w:lvl>
    <w:lvl w:ilvl="5" w:tplc="040C001B" w:tentative="1">
      <w:start w:val="1"/>
      <w:numFmt w:val="lowerRoman"/>
      <w:lvlText w:val="%6."/>
      <w:lvlJc w:val="right"/>
      <w:pPr>
        <w:ind w:left="6937" w:hanging="180"/>
      </w:pPr>
    </w:lvl>
    <w:lvl w:ilvl="6" w:tplc="040C000F" w:tentative="1">
      <w:start w:val="1"/>
      <w:numFmt w:val="decimal"/>
      <w:lvlText w:val="%7."/>
      <w:lvlJc w:val="left"/>
      <w:pPr>
        <w:ind w:left="7657" w:hanging="360"/>
      </w:pPr>
    </w:lvl>
    <w:lvl w:ilvl="7" w:tplc="040C0019" w:tentative="1">
      <w:start w:val="1"/>
      <w:numFmt w:val="lowerLetter"/>
      <w:lvlText w:val="%8."/>
      <w:lvlJc w:val="left"/>
      <w:pPr>
        <w:ind w:left="8377" w:hanging="360"/>
      </w:pPr>
    </w:lvl>
    <w:lvl w:ilvl="8" w:tplc="040C001B" w:tentative="1">
      <w:start w:val="1"/>
      <w:numFmt w:val="lowerRoman"/>
      <w:lvlText w:val="%9."/>
      <w:lvlJc w:val="right"/>
      <w:pPr>
        <w:ind w:left="9097" w:hanging="180"/>
      </w:pPr>
    </w:lvl>
  </w:abstractNum>
  <w:abstractNum w:abstractNumId="2">
    <w:nsid w:val="07A20AAF"/>
    <w:multiLevelType w:val="hybridMultilevel"/>
    <w:tmpl w:val="34587906"/>
    <w:lvl w:ilvl="0" w:tplc="C37C2210">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0A8C5B4D"/>
    <w:multiLevelType w:val="hybridMultilevel"/>
    <w:tmpl w:val="6A5A78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FE1FCB"/>
    <w:multiLevelType w:val="hybridMultilevel"/>
    <w:tmpl w:val="2EA28AAC"/>
    <w:lvl w:ilvl="0" w:tplc="1180E31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365B86"/>
    <w:multiLevelType w:val="hybridMultilevel"/>
    <w:tmpl w:val="E508F4A2"/>
    <w:lvl w:ilvl="0" w:tplc="E410FB4C">
      <w:start w:val="1"/>
      <w:numFmt w:val="bullet"/>
      <w:lvlText w:val=""/>
      <w:lvlJc w:val="left"/>
      <w:pPr>
        <w:tabs>
          <w:tab w:val="num" w:pos="360"/>
        </w:tabs>
        <w:ind w:left="360" w:hanging="360"/>
      </w:pPr>
      <w:rPr>
        <w:rFonts w:ascii="Symbol" w:hAnsi="Symbol" w:hint="default"/>
      </w:rPr>
    </w:lvl>
    <w:lvl w:ilvl="1" w:tplc="2232340A" w:tentative="1">
      <w:start w:val="1"/>
      <w:numFmt w:val="bullet"/>
      <w:lvlText w:val="o"/>
      <w:lvlJc w:val="left"/>
      <w:pPr>
        <w:tabs>
          <w:tab w:val="num" w:pos="1080"/>
        </w:tabs>
        <w:ind w:left="1080" w:hanging="360"/>
      </w:pPr>
      <w:rPr>
        <w:rFonts w:ascii="Courier New" w:hAnsi="Courier New" w:cs="Wingdings" w:hint="default"/>
      </w:rPr>
    </w:lvl>
    <w:lvl w:ilvl="2" w:tplc="D06E9DBC" w:tentative="1">
      <w:start w:val="1"/>
      <w:numFmt w:val="bullet"/>
      <w:lvlText w:val=""/>
      <w:lvlJc w:val="left"/>
      <w:pPr>
        <w:tabs>
          <w:tab w:val="num" w:pos="1800"/>
        </w:tabs>
        <w:ind w:left="1800" w:hanging="360"/>
      </w:pPr>
      <w:rPr>
        <w:rFonts w:ascii="Wingdings" w:hAnsi="Wingdings" w:hint="default"/>
      </w:rPr>
    </w:lvl>
    <w:lvl w:ilvl="3" w:tplc="DD1E48D8" w:tentative="1">
      <w:start w:val="1"/>
      <w:numFmt w:val="bullet"/>
      <w:lvlText w:val=""/>
      <w:lvlJc w:val="left"/>
      <w:pPr>
        <w:tabs>
          <w:tab w:val="num" w:pos="2520"/>
        </w:tabs>
        <w:ind w:left="2520" w:hanging="360"/>
      </w:pPr>
      <w:rPr>
        <w:rFonts w:ascii="Symbol" w:hAnsi="Symbol" w:hint="default"/>
      </w:rPr>
    </w:lvl>
    <w:lvl w:ilvl="4" w:tplc="F384D25A" w:tentative="1">
      <w:start w:val="1"/>
      <w:numFmt w:val="bullet"/>
      <w:lvlText w:val="o"/>
      <w:lvlJc w:val="left"/>
      <w:pPr>
        <w:tabs>
          <w:tab w:val="num" w:pos="3240"/>
        </w:tabs>
        <w:ind w:left="3240" w:hanging="360"/>
      </w:pPr>
      <w:rPr>
        <w:rFonts w:ascii="Courier New" w:hAnsi="Courier New" w:cs="Wingdings" w:hint="default"/>
      </w:rPr>
    </w:lvl>
    <w:lvl w:ilvl="5" w:tplc="70922980" w:tentative="1">
      <w:start w:val="1"/>
      <w:numFmt w:val="bullet"/>
      <w:lvlText w:val=""/>
      <w:lvlJc w:val="left"/>
      <w:pPr>
        <w:tabs>
          <w:tab w:val="num" w:pos="3960"/>
        </w:tabs>
        <w:ind w:left="3960" w:hanging="360"/>
      </w:pPr>
      <w:rPr>
        <w:rFonts w:ascii="Wingdings" w:hAnsi="Wingdings" w:hint="default"/>
      </w:rPr>
    </w:lvl>
    <w:lvl w:ilvl="6" w:tplc="79982270" w:tentative="1">
      <w:start w:val="1"/>
      <w:numFmt w:val="bullet"/>
      <w:lvlText w:val=""/>
      <w:lvlJc w:val="left"/>
      <w:pPr>
        <w:tabs>
          <w:tab w:val="num" w:pos="4680"/>
        </w:tabs>
        <w:ind w:left="4680" w:hanging="360"/>
      </w:pPr>
      <w:rPr>
        <w:rFonts w:ascii="Symbol" w:hAnsi="Symbol" w:hint="default"/>
      </w:rPr>
    </w:lvl>
    <w:lvl w:ilvl="7" w:tplc="6B4A724A" w:tentative="1">
      <w:start w:val="1"/>
      <w:numFmt w:val="bullet"/>
      <w:lvlText w:val="o"/>
      <w:lvlJc w:val="left"/>
      <w:pPr>
        <w:tabs>
          <w:tab w:val="num" w:pos="5400"/>
        </w:tabs>
        <w:ind w:left="5400" w:hanging="360"/>
      </w:pPr>
      <w:rPr>
        <w:rFonts w:ascii="Courier New" w:hAnsi="Courier New" w:cs="Wingdings" w:hint="default"/>
      </w:rPr>
    </w:lvl>
    <w:lvl w:ilvl="8" w:tplc="0D3E51D6" w:tentative="1">
      <w:start w:val="1"/>
      <w:numFmt w:val="bullet"/>
      <w:lvlText w:val=""/>
      <w:lvlJc w:val="left"/>
      <w:pPr>
        <w:tabs>
          <w:tab w:val="num" w:pos="6120"/>
        </w:tabs>
        <w:ind w:left="6120" w:hanging="360"/>
      </w:pPr>
      <w:rPr>
        <w:rFonts w:ascii="Wingdings" w:hAnsi="Wingdings" w:hint="default"/>
      </w:rPr>
    </w:lvl>
  </w:abstractNum>
  <w:abstractNum w:abstractNumId="6">
    <w:nsid w:val="16DB16BF"/>
    <w:multiLevelType w:val="hybridMultilevel"/>
    <w:tmpl w:val="CA4444FC"/>
    <w:lvl w:ilvl="0" w:tplc="DA7A0378">
      <w:start w:val="1"/>
      <w:numFmt w:val="lowerLetter"/>
      <w:lvlText w:val="%1)"/>
      <w:lvlJc w:val="left"/>
      <w:pPr>
        <w:ind w:left="360" w:hanging="360"/>
      </w:pPr>
      <w:rPr>
        <w:rFonts w:cs="Times New Roman" w:hint="default"/>
      </w:rPr>
    </w:lvl>
    <w:lvl w:ilvl="1" w:tplc="8D962B68" w:tentative="1">
      <w:start w:val="1"/>
      <w:numFmt w:val="lowerLetter"/>
      <w:lvlText w:val="%2."/>
      <w:lvlJc w:val="left"/>
      <w:pPr>
        <w:ind w:left="1080" w:hanging="360"/>
      </w:pPr>
      <w:rPr>
        <w:rFonts w:cs="Times New Roman"/>
      </w:rPr>
    </w:lvl>
    <w:lvl w:ilvl="2" w:tplc="95821254" w:tentative="1">
      <w:start w:val="1"/>
      <w:numFmt w:val="lowerRoman"/>
      <w:lvlText w:val="%3."/>
      <w:lvlJc w:val="right"/>
      <w:pPr>
        <w:ind w:left="1800" w:hanging="180"/>
      </w:pPr>
      <w:rPr>
        <w:rFonts w:cs="Times New Roman"/>
      </w:rPr>
    </w:lvl>
    <w:lvl w:ilvl="3" w:tplc="918292D4" w:tentative="1">
      <w:start w:val="1"/>
      <w:numFmt w:val="decimal"/>
      <w:lvlText w:val="%4."/>
      <w:lvlJc w:val="left"/>
      <w:pPr>
        <w:ind w:left="2520" w:hanging="360"/>
      </w:pPr>
      <w:rPr>
        <w:rFonts w:cs="Times New Roman"/>
      </w:rPr>
    </w:lvl>
    <w:lvl w:ilvl="4" w:tplc="65529190" w:tentative="1">
      <w:start w:val="1"/>
      <w:numFmt w:val="lowerLetter"/>
      <w:lvlText w:val="%5."/>
      <w:lvlJc w:val="left"/>
      <w:pPr>
        <w:ind w:left="3240" w:hanging="360"/>
      </w:pPr>
      <w:rPr>
        <w:rFonts w:cs="Times New Roman"/>
      </w:rPr>
    </w:lvl>
    <w:lvl w:ilvl="5" w:tplc="A9CC8E20" w:tentative="1">
      <w:start w:val="1"/>
      <w:numFmt w:val="lowerRoman"/>
      <w:lvlText w:val="%6."/>
      <w:lvlJc w:val="right"/>
      <w:pPr>
        <w:ind w:left="3960" w:hanging="180"/>
      </w:pPr>
      <w:rPr>
        <w:rFonts w:cs="Times New Roman"/>
      </w:rPr>
    </w:lvl>
    <w:lvl w:ilvl="6" w:tplc="005C158E" w:tentative="1">
      <w:start w:val="1"/>
      <w:numFmt w:val="decimal"/>
      <w:lvlText w:val="%7."/>
      <w:lvlJc w:val="left"/>
      <w:pPr>
        <w:ind w:left="4680" w:hanging="360"/>
      </w:pPr>
      <w:rPr>
        <w:rFonts w:cs="Times New Roman"/>
      </w:rPr>
    </w:lvl>
    <w:lvl w:ilvl="7" w:tplc="440AC700" w:tentative="1">
      <w:start w:val="1"/>
      <w:numFmt w:val="lowerLetter"/>
      <w:lvlText w:val="%8."/>
      <w:lvlJc w:val="left"/>
      <w:pPr>
        <w:ind w:left="5400" w:hanging="360"/>
      </w:pPr>
      <w:rPr>
        <w:rFonts w:cs="Times New Roman"/>
      </w:rPr>
    </w:lvl>
    <w:lvl w:ilvl="8" w:tplc="CAEC4EE2" w:tentative="1">
      <w:start w:val="1"/>
      <w:numFmt w:val="lowerRoman"/>
      <w:lvlText w:val="%9."/>
      <w:lvlJc w:val="right"/>
      <w:pPr>
        <w:ind w:left="6120" w:hanging="180"/>
      </w:pPr>
      <w:rPr>
        <w:rFonts w:cs="Times New Roman"/>
      </w:rPr>
    </w:lvl>
  </w:abstractNum>
  <w:abstractNum w:abstractNumId="7">
    <w:nsid w:val="17D85F69"/>
    <w:multiLevelType w:val="hybridMultilevel"/>
    <w:tmpl w:val="0164A6E2"/>
    <w:lvl w:ilvl="0" w:tplc="DBC6D58E">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937F5F"/>
    <w:multiLevelType w:val="hybridMultilevel"/>
    <w:tmpl w:val="16E820C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18B03C9E"/>
    <w:multiLevelType w:val="hybridMultilevel"/>
    <w:tmpl w:val="56043A60"/>
    <w:lvl w:ilvl="0" w:tplc="B60C691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754E35"/>
    <w:multiLevelType w:val="hybridMultilevel"/>
    <w:tmpl w:val="78387E22"/>
    <w:lvl w:ilvl="0" w:tplc="2CC04E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C07535"/>
    <w:multiLevelType w:val="hybridMultilevel"/>
    <w:tmpl w:val="5CAA6624"/>
    <w:lvl w:ilvl="0" w:tplc="642C649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1B01F6"/>
    <w:multiLevelType w:val="hybridMultilevel"/>
    <w:tmpl w:val="F93E49C2"/>
    <w:lvl w:ilvl="0" w:tplc="0B54CF80">
      <w:start w:val="1"/>
      <w:numFmt w:val="lowerLetter"/>
      <w:lvlText w:val="%1)"/>
      <w:lvlJc w:val="left"/>
      <w:pPr>
        <w:ind w:left="3337" w:hanging="360"/>
      </w:pPr>
      <w:rPr>
        <w:rFonts w:hint="default"/>
      </w:rPr>
    </w:lvl>
    <w:lvl w:ilvl="1" w:tplc="040C0019" w:tentative="1">
      <w:start w:val="1"/>
      <w:numFmt w:val="lowerLetter"/>
      <w:lvlText w:val="%2."/>
      <w:lvlJc w:val="left"/>
      <w:pPr>
        <w:ind w:left="4057" w:hanging="360"/>
      </w:pPr>
    </w:lvl>
    <w:lvl w:ilvl="2" w:tplc="040C001B" w:tentative="1">
      <w:start w:val="1"/>
      <w:numFmt w:val="lowerRoman"/>
      <w:lvlText w:val="%3."/>
      <w:lvlJc w:val="right"/>
      <w:pPr>
        <w:ind w:left="4777" w:hanging="180"/>
      </w:pPr>
    </w:lvl>
    <w:lvl w:ilvl="3" w:tplc="040C000F" w:tentative="1">
      <w:start w:val="1"/>
      <w:numFmt w:val="decimal"/>
      <w:lvlText w:val="%4."/>
      <w:lvlJc w:val="left"/>
      <w:pPr>
        <w:ind w:left="5497" w:hanging="360"/>
      </w:pPr>
    </w:lvl>
    <w:lvl w:ilvl="4" w:tplc="040C0019" w:tentative="1">
      <w:start w:val="1"/>
      <w:numFmt w:val="lowerLetter"/>
      <w:lvlText w:val="%5."/>
      <w:lvlJc w:val="left"/>
      <w:pPr>
        <w:ind w:left="6217" w:hanging="360"/>
      </w:pPr>
    </w:lvl>
    <w:lvl w:ilvl="5" w:tplc="040C001B" w:tentative="1">
      <w:start w:val="1"/>
      <w:numFmt w:val="lowerRoman"/>
      <w:lvlText w:val="%6."/>
      <w:lvlJc w:val="right"/>
      <w:pPr>
        <w:ind w:left="6937" w:hanging="180"/>
      </w:pPr>
    </w:lvl>
    <w:lvl w:ilvl="6" w:tplc="040C000F" w:tentative="1">
      <w:start w:val="1"/>
      <w:numFmt w:val="decimal"/>
      <w:lvlText w:val="%7."/>
      <w:lvlJc w:val="left"/>
      <w:pPr>
        <w:ind w:left="7657" w:hanging="360"/>
      </w:pPr>
    </w:lvl>
    <w:lvl w:ilvl="7" w:tplc="040C0019" w:tentative="1">
      <w:start w:val="1"/>
      <w:numFmt w:val="lowerLetter"/>
      <w:lvlText w:val="%8."/>
      <w:lvlJc w:val="left"/>
      <w:pPr>
        <w:ind w:left="8377" w:hanging="360"/>
      </w:pPr>
    </w:lvl>
    <w:lvl w:ilvl="8" w:tplc="040C001B" w:tentative="1">
      <w:start w:val="1"/>
      <w:numFmt w:val="lowerRoman"/>
      <w:lvlText w:val="%9."/>
      <w:lvlJc w:val="right"/>
      <w:pPr>
        <w:ind w:left="9097" w:hanging="180"/>
      </w:pPr>
    </w:lvl>
  </w:abstractNum>
  <w:abstractNum w:abstractNumId="13">
    <w:nsid w:val="1D5C76B1"/>
    <w:multiLevelType w:val="hybridMultilevel"/>
    <w:tmpl w:val="89527B58"/>
    <w:lvl w:ilvl="0" w:tplc="C81217FE">
      <w:start w:val="1"/>
      <w:numFmt w:val="lowerLetter"/>
      <w:lvlText w:val="%1)"/>
      <w:lvlJc w:val="left"/>
      <w:pPr>
        <w:ind w:left="360" w:hanging="360"/>
      </w:pPr>
      <w:rPr>
        <w:rFonts w:cs="Times New Roman" w:hint="default"/>
      </w:rPr>
    </w:lvl>
    <w:lvl w:ilvl="1" w:tplc="E4869A2A" w:tentative="1">
      <w:start w:val="1"/>
      <w:numFmt w:val="lowerLetter"/>
      <w:lvlText w:val="%2."/>
      <w:lvlJc w:val="left"/>
      <w:pPr>
        <w:ind w:left="1080" w:hanging="360"/>
      </w:pPr>
      <w:rPr>
        <w:rFonts w:cs="Times New Roman"/>
      </w:rPr>
    </w:lvl>
    <w:lvl w:ilvl="2" w:tplc="DF544F58" w:tentative="1">
      <w:start w:val="1"/>
      <w:numFmt w:val="lowerRoman"/>
      <w:lvlText w:val="%3."/>
      <w:lvlJc w:val="right"/>
      <w:pPr>
        <w:ind w:left="1800" w:hanging="180"/>
      </w:pPr>
      <w:rPr>
        <w:rFonts w:cs="Times New Roman"/>
      </w:rPr>
    </w:lvl>
    <w:lvl w:ilvl="3" w:tplc="516632FC" w:tentative="1">
      <w:start w:val="1"/>
      <w:numFmt w:val="decimal"/>
      <w:lvlText w:val="%4."/>
      <w:lvlJc w:val="left"/>
      <w:pPr>
        <w:ind w:left="2520" w:hanging="360"/>
      </w:pPr>
      <w:rPr>
        <w:rFonts w:cs="Times New Roman"/>
      </w:rPr>
    </w:lvl>
    <w:lvl w:ilvl="4" w:tplc="512A087A" w:tentative="1">
      <w:start w:val="1"/>
      <w:numFmt w:val="lowerLetter"/>
      <w:lvlText w:val="%5."/>
      <w:lvlJc w:val="left"/>
      <w:pPr>
        <w:ind w:left="3240" w:hanging="360"/>
      </w:pPr>
      <w:rPr>
        <w:rFonts w:cs="Times New Roman"/>
      </w:rPr>
    </w:lvl>
    <w:lvl w:ilvl="5" w:tplc="7022394C" w:tentative="1">
      <w:start w:val="1"/>
      <w:numFmt w:val="lowerRoman"/>
      <w:lvlText w:val="%6."/>
      <w:lvlJc w:val="right"/>
      <w:pPr>
        <w:ind w:left="3960" w:hanging="180"/>
      </w:pPr>
      <w:rPr>
        <w:rFonts w:cs="Times New Roman"/>
      </w:rPr>
    </w:lvl>
    <w:lvl w:ilvl="6" w:tplc="6BA0538E" w:tentative="1">
      <w:start w:val="1"/>
      <w:numFmt w:val="decimal"/>
      <w:lvlText w:val="%7."/>
      <w:lvlJc w:val="left"/>
      <w:pPr>
        <w:ind w:left="4680" w:hanging="360"/>
      </w:pPr>
      <w:rPr>
        <w:rFonts w:cs="Times New Roman"/>
      </w:rPr>
    </w:lvl>
    <w:lvl w:ilvl="7" w:tplc="C4AEDA5E" w:tentative="1">
      <w:start w:val="1"/>
      <w:numFmt w:val="lowerLetter"/>
      <w:lvlText w:val="%8."/>
      <w:lvlJc w:val="left"/>
      <w:pPr>
        <w:ind w:left="5400" w:hanging="360"/>
      </w:pPr>
      <w:rPr>
        <w:rFonts w:cs="Times New Roman"/>
      </w:rPr>
    </w:lvl>
    <w:lvl w:ilvl="8" w:tplc="F6966AB2" w:tentative="1">
      <w:start w:val="1"/>
      <w:numFmt w:val="lowerRoman"/>
      <w:lvlText w:val="%9."/>
      <w:lvlJc w:val="right"/>
      <w:pPr>
        <w:ind w:left="6120" w:hanging="180"/>
      </w:pPr>
      <w:rPr>
        <w:rFonts w:cs="Times New Roman"/>
      </w:rPr>
    </w:lvl>
  </w:abstractNum>
  <w:abstractNum w:abstractNumId="14">
    <w:nsid w:val="1F261A32"/>
    <w:multiLevelType w:val="hybridMultilevel"/>
    <w:tmpl w:val="16E820C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23231EC3"/>
    <w:multiLevelType w:val="hybridMultilevel"/>
    <w:tmpl w:val="87DEAF8A"/>
    <w:lvl w:ilvl="0" w:tplc="EEEEC662">
      <w:start w:val="1"/>
      <w:numFmt w:val="lowerLetter"/>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16">
    <w:nsid w:val="2D821AD0"/>
    <w:multiLevelType w:val="multilevel"/>
    <w:tmpl w:val="C7DCEB84"/>
    <w:lvl w:ilvl="0">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575423"/>
    <w:multiLevelType w:val="hybridMultilevel"/>
    <w:tmpl w:val="2FAAD724"/>
    <w:lvl w:ilvl="0" w:tplc="BDD06168">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8">
    <w:nsid w:val="30463418"/>
    <w:multiLevelType w:val="hybridMultilevel"/>
    <w:tmpl w:val="8190ECD4"/>
    <w:lvl w:ilvl="0" w:tplc="0A70A6F2">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7F26F02"/>
    <w:multiLevelType w:val="hybridMultilevel"/>
    <w:tmpl w:val="16E820C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3C4F7423"/>
    <w:multiLevelType w:val="hybridMultilevel"/>
    <w:tmpl w:val="42226E2E"/>
    <w:lvl w:ilvl="0" w:tplc="B5D2DCA0">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E9E6D36"/>
    <w:multiLevelType w:val="hybridMultilevel"/>
    <w:tmpl w:val="02DE4D82"/>
    <w:lvl w:ilvl="0" w:tplc="1C124CB6">
      <w:start w:val="1"/>
      <w:numFmt w:val="lowerLetter"/>
      <w:lvlText w:val="%1)"/>
      <w:lvlJc w:val="left"/>
      <w:pPr>
        <w:tabs>
          <w:tab w:val="num" w:pos="360"/>
        </w:tabs>
        <w:ind w:left="360" w:hanging="360"/>
      </w:pPr>
      <w:rPr>
        <w:rFonts w:cs="Times New Roman" w:hint="default"/>
      </w:rPr>
    </w:lvl>
    <w:lvl w:ilvl="1" w:tplc="391C6C40" w:tentative="1">
      <w:start w:val="1"/>
      <w:numFmt w:val="lowerLetter"/>
      <w:lvlText w:val="%2."/>
      <w:lvlJc w:val="left"/>
      <w:pPr>
        <w:tabs>
          <w:tab w:val="num" w:pos="1080"/>
        </w:tabs>
        <w:ind w:left="1080" w:hanging="360"/>
      </w:pPr>
      <w:rPr>
        <w:rFonts w:cs="Times New Roman"/>
      </w:rPr>
    </w:lvl>
    <w:lvl w:ilvl="2" w:tplc="61429DF0" w:tentative="1">
      <w:start w:val="1"/>
      <w:numFmt w:val="lowerRoman"/>
      <w:lvlText w:val="%3."/>
      <w:lvlJc w:val="right"/>
      <w:pPr>
        <w:tabs>
          <w:tab w:val="num" w:pos="1800"/>
        </w:tabs>
        <w:ind w:left="1800" w:hanging="180"/>
      </w:pPr>
      <w:rPr>
        <w:rFonts w:cs="Times New Roman"/>
      </w:rPr>
    </w:lvl>
    <w:lvl w:ilvl="3" w:tplc="65D05708" w:tentative="1">
      <w:start w:val="1"/>
      <w:numFmt w:val="decimal"/>
      <w:lvlText w:val="%4."/>
      <w:lvlJc w:val="left"/>
      <w:pPr>
        <w:tabs>
          <w:tab w:val="num" w:pos="2520"/>
        </w:tabs>
        <w:ind w:left="2520" w:hanging="360"/>
      </w:pPr>
      <w:rPr>
        <w:rFonts w:cs="Times New Roman"/>
      </w:rPr>
    </w:lvl>
    <w:lvl w:ilvl="4" w:tplc="580ACD60" w:tentative="1">
      <w:start w:val="1"/>
      <w:numFmt w:val="lowerLetter"/>
      <w:lvlText w:val="%5."/>
      <w:lvlJc w:val="left"/>
      <w:pPr>
        <w:tabs>
          <w:tab w:val="num" w:pos="3240"/>
        </w:tabs>
        <w:ind w:left="3240" w:hanging="360"/>
      </w:pPr>
      <w:rPr>
        <w:rFonts w:cs="Times New Roman"/>
      </w:rPr>
    </w:lvl>
    <w:lvl w:ilvl="5" w:tplc="6602E2A2" w:tentative="1">
      <w:start w:val="1"/>
      <w:numFmt w:val="lowerRoman"/>
      <w:lvlText w:val="%6."/>
      <w:lvlJc w:val="right"/>
      <w:pPr>
        <w:tabs>
          <w:tab w:val="num" w:pos="3960"/>
        </w:tabs>
        <w:ind w:left="3960" w:hanging="180"/>
      </w:pPr>
      <w:rPr>
        <w:rFonts w:cs="Times New Roman"/>
      </w:rPr>
    </w:lvl>
    <w:lvl w:ilvl="6" w:tplc="1AAC7864" w:tentative="1">
      <w:start w:val="1"/>
      <w:numFmt w:val="decimal"/>
      <w:lvlText w:val="%7."/>
      <w:lvlJc w:val="left"/>
      <w:pPr>
        <w:tabs>
          <w:tab w:val="num" w:pos="4680"/>
        </w:tabs>
        <w:ind w:left="4680" w:hanging="360"/>
      </w:pPr>
      <w:rPr>
        <w:rFonts w:cs="Times New Roman"/>
      </w:rPr>
    </w:lvl>
    <w:lvl w:ilvl="7" w:tplc="F956FC4E" w:tentative="1">
      <w:start w:val="1"/>
      <w:numFmt w:val="lowerLetter"/>
      <w:lvlText w:val="%8."/>
      <w:lvlJc w:val="left"/>
      <w:pPr>
        <w:tabs>
          <w:tab w:val="num" w:pos="5400"/>
        </w:tabs>
        <w:ind w:left="5400" w:hanging="360"/>
      </w:pPr>
      <w:rPr>
        <w:rFonts w:cs="Times New Roman"/>
      </w:rPr>
    </w:lvl>
    <w:lvl w:ilvl="8" w:tplc="034CE7F8" w:tentative="1">
      <w:start w:val="1"/>
      <w:numFmt w:val="lowerRoman"/>
      <w:lvlText w:val="%9."/>
      <w:lvlJc w:val="right"/>
      <w:pPr>
        <w:tabs>
          <w:tab w:val="num" w:pos="6120"/>
        </w:tabs>
        <w:ind w:left="6120" w:hanging="180"/>
      </w:pPr>
      <w:rPr>
        <w:rFonts w:cs="Times New Roman"/>
      </w:rPr>
    </w:lvl>
  </w:abstractNum>
  <w:abstractNum w:abstractNumId="22">
    <w:nsid w:val="3F3504CA"/>
    <w:multiLevelType w:val="hybridMultilevel"/>
    <w:tmpl w:val="E91699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FDA42D1"/>
    <w:multiLevelType w:val="hybridMultilevel"/>
    <w:tmpl w:val="E06E5F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0636331"/>
    <w:multiLevelType w:val="hybridMultilevel"/>
    <w:tmpl w:val="4EA43A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4454939"/>
    <w:multiLevelType w:val="hybridMultilevel"/>
    <w:tmpl w:val="EE445A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AAA3094"/>
    <w:multiLevelType w:val="hybridMultilevel"/>
    <w:tmpl w:val="E4262DD4"/>
    <w:lvl w:ilvl="0" w:tplc="CBC283FC">
      <w:numFmt w:val="decimal"/>
      <w:lvlText w:val="%1"/>
      <w:lvlJc w:val="left"/>
      <w:pPr>
        <w:ind w:left="1067" w:hanging="360"/>
      </w:pPr>
      <w:rPr>
        <w:rFonts w:hint="default"/>
      </w:rPr>
    </w:lvl>
    <w:lvl w:ilvl="1" w:tplc="040C0019" w:tentative="1">
      <w:start w:val="1"/>
      <w:numFmt w:val="lowerLetter"/>
      <w:lvlText w:val="%2."/>
      <w:lvlJc w:val="left"/>
      <w:pPr>
        <w:ind w:left="1787" w:hanging="360"/>
      </w:pPr>
    </w:lvl>
    <w:lvl w:ilvl="2" w:tplc="040C001B" w:tentative="1">
      <w:start w:val="1"/>
      <w:numFmt w:val="lowerRoman"/>
      <w:lvlText w:val="%3."/>
      <w:lvlJc w:val="right"/>
      <w:pPr>
        <w:ind w:left="2507" w:hanging="180"/>
      </w:pPr>
    </w:lvl>
    <w:lvl w:ilvl="3" w:tplc="040C000F" w:tentative="1">
      <w:start w:val="1"/>
      <w:numFmt w:val="decimal"/>
      <w:lvlText w:val="%4."/>
      <w:lvlJc w:val="left"/>
      <w:pPr>
        <w:ind w:left="3227" w:hanging="360"/>
      </w:pPr>
    </w:lvl>
    <w:lvl w:ilvl="4" w:tplc="040C0019" w:tentative="1">
      <w:start w:val="1"/>
      <w:numFmt w:val="lowerLetter"/>
      <w:lvlText w:val="%5."/>
      <w:lvlJc w:val="left"/>
      <w:pPr>
        <w:ind w:left="3947" w:hanging="360"/>
      </w:pPr>
    </w:lvl>
    <w:lvl w:ilvl="5" w:tplc="040C001B" w:tentative="1">
      <w:start w:val="1"/>
      <w:numFmt w:val="lowerRoman"/>
      <w:lvlText w:val="%6."/>
      <w:lvlJc w:val="right"/>
      <w:pPr>
        <w:ind w:left="4667" w:hanging="180"/>
      </w:pPr>
    </w:lvl>
    <w:lvl w:ilvl="6" w:tplc="040C000F" w:tentative="1">
      <w:start w:val="1"/>
      <w:numFmt w:val="decimal"/>
      <w:lvlText w:val="%7."/>
      <w:lvlJc w:val="left"/>
      <w:pPr>
        <w:ind w:left="5387" w:hanging="360"/>
      </w:pPr>
    </w:lvl>
    <w:lvl w:ilvl="7" w:tplc="040C0019" w:tentative="1">
      <w:start w:val="1"/>
      <w:numFmt w:val="lowerLetter"/>
      <w:lvlText w:val="%8."/>
      <w:lvlJc w:val="left"/>
      <w:pPr>
        <w:ind w:left="6107" w:hanging="360"/>
      </w:pPr>
    </w:lvl>
    <w:lvl w:ilvl="8" w:tplc="040C001B" w:tentative="1">
      <w:start w:val="1"/>
      <w:numFmt w:val="lowerRoman"/>
      <w:lvlText w:val="%9."/>
      <w:lvlJc w:val="right"/>
      <w:pPr>
        <w:ind w:left="6827" w:hanging="180"/>
      </w:pPr>
    </w:lvl>
  </w:abstractNum>
  <w:abstractNum w:abstractNumId="27">
    <w:nsid w:val="4F4B2801"/>
    <w:multiLevelType w:val="hybridMultilevel"/>
    <w:tmpl w:val="D75C7EE4"/>
    <w:lvl w:ilvl="0" w:tplc="EEEEC66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0FB05B1"/>
    <w:multiLevelType w:val="hybridMultilevel"/>
    <w:tmpl w:val="7E80954A"/>
    <w:lvl w:ilvl="0" w:tplc="EEEEC66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15735A0"/>
    <w:multiLevelType w:val="hybridMultilevel"/>
    <w:tmpl w:val="EDF452F2"/>
    <w:lvl w:ilvl="0" w:tplc="75E2E8C0">
      <w:start w:val="1"/>
      <w:numFmt w:val="lowerLetter"/>
      <w:lvlText w:val="%1)"/>
      <w:lvlJc w:val="left"/>
      <w:pPr>
        <w:ind w:left="720" w:hanging="360"/>
      </w:pPr>
      <w:rPr>
        <w:rFonts w:asciiTheme="minorHAnsi" w:hAnsiTheme="minorHAnsi" w:cs="Tahoma"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37B5AEA"/>
    <w:multiLevelType w:val="hybridMultilevel"/>
    <w:tmpl w:val="E06E5F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5B22A4"/>
    <w:multiLevelType w:val="hybridMultilevel"/>
    <w:tmpl w:val="6A5A78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7D557DE"/>
    <w:multiLevelType w:val="hybridMultilevel"/>
    <w:tmpl w:val="78387E22"/>
    <w:lvl w:ilvl="0" w:tplc="2CC04E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A286891"/>
    <w:multiLevelType w:val="hybridMultilevel"/>
    <w:tmpl w:val="A23A2EF6"/>
    <w:lvl w:ilvl="0" w:tplc="375AF858">
      <w:start w:val="1"/>
      <w:numFmt w:val="bullet"/>
      <w:lvlText w:val=""/>
      <w:lvlJc w:val="left"/>
      <w:pPr>
        <w:ind w:left="360" w:hanging="360"/>
      </w:pPr>
      <w:rPr>
        <w:rFonts w:ascii="Symbol" w:hAnsi="Symbol" w:hint="default"/>
      </w:rPr>
    </w:lvl>
    <w:lvl w:ilvl="1" w:tplc="FF76E83A" w:tentative="1">
      <w:start w:val="1"/>
      <w:numFmt w:val="bullet"/>
      <w:lvlText w:val="o"/>
      <w:lvlJc w:val="left"/>
      <w:pPr>
        <w:ind w:left="1080" w:hanging="360"/>
      </w:pPr>
      <w:rPr>
        <w:rFonts w:ascii="Courier New" w:hAnsi="Courier New" w:hint="default"/>
      </w:rPr>
    </w:lvl>
    <w:lvl w:ilvl="2" w:tplc="86784BF0" w:tentative="1">
      <w:start w:val="1"/>
      <w:numFmt w:val="bullet"/>
      <w:lvlText w:val=""/>
      <w:lvlJc w:val="left"/>
      <w:pPr>
        <w:ind w:left="1800" w:hanging="360"/>
      </w:pPr>
      <w:rPr>
        <w:rFonts w:ascii="Wingdings" w:hAnsi="Wingdings" w:hint="default"/>
      </w:rPr>
    </w:lvl>
    <w:lvl w:ilvl="3" w:tplc="C50049AE" w:tentative="1">
      <w:start w:val="1"/>
      <w:numFmt w:val="bullet"/>
      <w:lvlText w:val=""/>
      <w:lvlJc w:val="left"/>
      <w:pPr>
        <w:ind w:left="2520" w:hanging="360"/>
      </w:pPr>
      <w:rPr>
        <w:rFonts w:ascii="Symbol" w:hAnsi="Symbol" w:hint="default"/>
      </w:rPr>
    </w:lvl>
    <w:lvl w:ilvl="4" w:tplc="EAF8BCE8" w:tentative="1">
      <w:start w:val="1"/>
      <w:numFmt w:val="bullet"/>
      <w:lvlText w:val="o"/>
      <w:lvlJc w:val="left"/>
      <w:pPr>
        <w:ind w:left="3240" w:hanging="360"/>
      </w:pPr>
      <w:rPr>
        <w:rFonts w:ascii="Courier New" w:hAnsi="Courier New" w:hint="default"/>
      </w:rPr>
    </w:lvl>
    <w:lvl w:ilvl="5" w:tplc="7FA43CBA" w:tentative="1">
      <w:start w:val="1"/>
      <w:numFmt w:val="bullet"/>
      <w:lvlText w:val=""/>
      <w:lvlJc w:val="left"/>
      <w:pPr>
        <w:ind w:left="3960" w:hanging="360"/>
      </w:pPr>
      <w:rPr>
        <w:rFonts w:ascii="Wingdings" w:hAnsi="Wingdings" w:hint="default"/>
      </w:rPr>
    </w:lvl>
    <w:lvl w:ilvl="6" w:tplc="1AA2FB1A" w:tentative="1">
      <w:start w:val="1"/>
      <w:numFmt w:val="bullet"/>
      <w:lvlText w:val=""/>
      <w:lvlJc w:val="left"/>
      <w:pPr>
        <w:ind w:left="4680" w:hanging="360"/>
      </w:pPr>
      <w:rPr>
        <w:rFonts w:ascii="Symbol" w:hAnsi="Symbol" w:hint="default"/>
      </w:rPr>
    </w:lvl>
    <w:lvl w:ilvl="7" w:tplc="C5E0A850" w:tentative="1">
      <w:start w:val="1"/>
      <w:numFmt w:val="bullet"/>
      <w:lvlText w:val="o"/>
      <w:lvlJc w:val="left"/>
      <w:pPr>
        <w:ind w:left="5400" w:hanging="360"/>
      </w:pPr>
      <w:rPr>
        <w:rFonts w:ascii="Courier New" w:hAnsi="Courier New" w:hint="default"/>
      </w:rPr>
    </w:lvl>
    <w:lvl w:ilvl="8" w:tplc="AEA0A514" w:tentative="1">
      <w:start w:val="1"/>
      <w:numFmt w:val="bullet"/>
      <w:lvlText w:val=""/>
      <w:lvlJc w:val="left"/>
      <w:pPr>
        <w:ind w:left="6120" w:hanging="360"/>
      </w:pPr>
      <w:rPr>
        <w:rFonts w:ascii="Wingdings" w:hAnsi="Wingdings" w:hint="default"/>
      </w:rPr>
    </w:lvl>
  </w:abstractNum>
  <w:abstractNum w:abstractNumId="34">
    <w:nsid w:val="5E7C7DD1"/>
    <w:multiLevelType w:val="hybridMultilevel"/>
    <w:tmpl w:val="B9629D8C"/>
    <w:lvl w:ilvl="0" w:tplc="D4ECF2BC">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3A466C2"/>
    <w:multiLevelType w:val="multilevel"/>
    <w:tmpl w:val="C73E1B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48F1ED9"/>
    <w:multiLevelType w:val="hybridMultilevel"/>
    <w:tmpl w:val="64129E52"/>
    <w:lvl w:ilvl="0" w:tplc="2AF4616A">
      <w:start w:val="1"/>
      <w:numFmt w:val="bullet"/>
      <w:lvlText w:val=""/>
      <w:lvlJc w:val="left"/>
      <w:pPr>
        <w:tabs>
          <w:tab w:val="num" w:pos="360"/>
        </w:tabs>
        <w:ind w:left="360" w:hanging="360"/>
      </w:pPr>
      <w:rPr>
        <w:rFonts w:ascii="Symbol" w:hAnsi="Symbol" w:hint="default"/>
      </w:rPr>
    </w:lvl>
    <w:lvl w:ilvl="1" w:tplc="7C044AF2" w:tentative="1">
      <w:start w:val="1"/>
      <w:numFmt w:val="bullet"/>
      <w:lvlText w:val="o"/>
      <w:lvlJc w:val="left"/>
      <w:pPr>
        <w:tabs>
          <w:tab w:val="num" w:pos="1440"/>
        </w:tabs>
        <w:ind w:left="1440" w:hanging="360"/>
      </w:pPr>
      <w:rPr>
        <w:rFonts w:ascii="Courier New" w:hAnsi="Courier New" w:cs="Wingdings" w:hint="default"/>
      </w:rPr>
    </w:lvl>
    <w:lvl w:ilvl="2" w:tplc="8188C356" w:tentative="1">
      <w:start w:val="1"/>
      <w:numFmt w:val="bullet"/>
      <w:lvlText w:val=""/>
      <w:lvlJc w:val="left"/>
      <w:pPr>
        <w:tabs>
          <w:tab w:val="num" w:pos="2160"/>
        </w:tabs>
        <w:ind w:left="2160" w:hanging="360"/>
      </w:pPr>
      <w:rPr>
        <w:rFonts w:ascii="Wingdings" w:hAnsi="Wingdings" w:hint="default"/>
      </w:rPr>
    </w:lvl>
    <w:lvl w:ilvl="3" w:tplc="7572F8B0" w:tentative="1">
      <w:start w:val="1"/>
      <w:numFmt w:val="bullet"/>
      <w:lvlText w:val=""/>
      <w:lvlJc w:val="left"/>
      <w:pPr>
        <w:tabs>
          <w:tab w:val="num" w:pos="2880"/>
        </w:tabs>
        <w:ind w:left="2880" w:hanging="360"/>
      </w:pPr>
      <w:rPr>
        <w:rFonts w:ascii="Symbol" w:hAnsi="Symbol" w:hint="default"/>
      </w:rPr>
    </w:lvl>
    <w:lvl w:ilvl="4" w:tplc="315E5CD6" w:tentative="1">
      <w:start w:val="1"/>
      <w:numFmt w:val="bullet"/>
      <w:lvlText w:val="o"/>
      <w:lvlJc w:val="left"/>
      <w:pPr>
        <w:tabs>
          <w:tab w:val="num" w:pos="3600"/>
        </w:tabs>
        <w:ind w:left="3600" w:hanging="360"/>
      </w:pPr>
      <w:rPr>
        <w:rFonts w:ascii="Courier New" w:hAnsi="Courier New" w:cs="Wingdings" w:hint="default"/>
      </w:rPr>
    </w:lvl>
    <w:lvl w:ilvl="5" w:tplc="EC5062C6" w:tentative="1">
      <w:start w:val="1"/>
      <w:numFmt w:val="bullet"/>
      <w:lvlText w:val=""/>
      <w:lvlJc w:val="left"/>
      <w:pPr>
        <w:tabs>
          <w:tab w:val="num" w:pos="4320"/>
        </w:tabs>
        <w:ind w:left="4320" w:hanging="360"/>
      </w:pPr>
      <w:rPr>
        <w:rFonts w:ascii="Wingdings" w:hAnsi="Wingdings" w:hint="default"/>
      </w:rPr>
    </w:lvl>
    <w:lvl w:ilvl="6" w:tplc="C088BABC" w:tentative="1">
      <w:start w:val="1"/>
      <w:numFmt w:val="bullet"/>
      <w:lvlText w:val=""/>
      <w:lvlJc w:val="left"/>
      <w:pPr>
        <w:tabs>
          <w:tab w:val="num" w:pos="5040"/>
        </w:tabs>
        <w:ind w:left="5040" w:hanging="360"/>
      </w:pPr>
      <w:rPr>
        <w:rFonts w:ascii="Symbol" w:hAnsi="Symbol" w:hint="default"/>
      </w:rPr>
    </w:lvl>
    <w:lvl w:ilvl="7" w:tplc="35E4E6D0" w:tentative="1">
      <w:start w:val="1"/>
      <w:numFmt w:val="bullet"/>
      <w:lvlText w:val="o"/>
      <w:lvlJc w:val="left"/>
      <w:pPr>
        <w:tabs>
          <w:tab w:val="num" w:pos="5760"/>
        </w:tabs>
        <w:ind w:left="5760" w:hanging="360"/>
      </w:pPr>
      <w:rPr>
        <w:rFonts w:ascii="Courier New" w:hAnsi="Courier New" w:cs="Wingdings" w:hint="default"/>
      </w:rPr>
    </w:lvl>
    <w:lvl w:ilvl="8" w:tplc="7954FE3C" w:tentative="1">
      <w:start w:val="1"/>
      <w:numFmt w:val="bullet"/>
      <w:lvlText w:val=""/>
      <w:lvlJc w:val="left"/>
      <w:pPr>
        <w:tabs>
          <w:tab w:val="num" w:pos="6480"/>
        </w:tabs>
        <w:ind w:left="6480" w:hanging="360"/>
      </w:pPr>
      <w:rPr>
        <w:rFonts w:ascii="Wingdings" w:hAnsi="Wingdings" w:hint="default"/>
      </w:rPr>
    </w:lvl>
  </w:abstractNum>
  <w:abstractNum w:abstractNumId="37">
    <w:nsid w:val="683A459C"/>
    <w:multiLevelType w:val="hybridMultilevel"/>
    <w:tmpl w:val="16E820C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nsid w:val="6C874BCA"/>
    <w:multiLevelType w:val="hybridMultilevel"/>
    <w:tmpl w:val="16E820C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6E3713A2"/>
    <w:multiLevelType w:val="hybridMultilevel"/>
    <w:tmpl w:val="6A5A78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EF62D22"/>
    <w:multiLevelType w:val="hybridMultilevel"/>
    <w:tmpl w:val="F99A3644"/>
    <w:lvl w:ilvl="0" w:tplc="2CC04E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5047442"/>
    <w:multiLevelType w:val="hybridMultilevel"/>
    <w:tmpl w:val="9EEEB9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8F22CD5"/>
    <w:multiLevelType w:val="multilevel"/>
    <w:tmpl w:val="C7DCEB84"/>
    <w:lvl w:ilvl="0">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B221A31"/>
    <w:multiLevelType w:val="hybridMultilevel"/>
    <w:tmpl w:val="F3164908"/>
    <w:lvl w:ilvl="0" w:tplc="1272DD6E">
      <w:start w:val="6"/>
      <w:numFmt w:val="decimal"/>
      <w:lvlText w:val="%1."/>
      <w:lvlJc w:val="left"/>
      <w:pPr>
        <w:tabs>
          <w:tab w:val="num" w:pos="360"/>
        </w:tabs>
        <w:ind w:left="360" w:hanging="360"/>
      </w:pPr>
      <w:rPr>
        <w:rFonts w:ascii="Arial" w:hAnsi="Arial" w:cs="Arial" w:hint="default"/>
        <w:b/>
        <w:sz w:val="20"/>
      </w:rPr>
    </w:lvl>
    <w:lvl w:ilvl="1" w:tplc="8452DAD4" w:tentative="1">
      <w:start w:val="1"/>
      <w:numFmt w:val="lowerLetter"/>
      <w:lvlText w:val="%2."/>
      <w:lvlJc w:val="left"/>
      <w:pPr>
        <w:tabs>
          <w:tab w:val="num" w:pos="1440"/>
        </w:tabs>
        <w:ind w:left="1440" w:hanging="360"/>
      </w:pPr>
    </w:lvl>
    <w:lvl w:ilvl="2" w:tplc="86248DE8" w:tentative="1">
      <w:start w:val="1"/>
      <w:numFmt w:val="lowerRoman"/>
      <w:lvlText w:val="%3."/>
      <w:lvlJc w:val="right"/>
      <w:pPr>
        <w:tabs>
          <w:tab w:val="num" w:pos="2160"/>
        </w:tabs>
        <w:ind w:left="2160" w:hanging="180"/>
      </w:pPr>
    </w:lvl>
    <w:lvl w:ilvl="3" w:tplc="7E3081DE" w:tentative="1">
      <w:start w:val="1"/>
      <w:numFmt w:val="decimal"/>
      <w:lvlText w:val="%4."/>
      <w:lvlJc w:val="left"/>
      <w:pPr>
        <w:tabs>
          <w:tab w:val="num" w:pos="2880"/>
        </w:tabs>
        <w:ind w:left="2880" w:hanging="360"/>
      </w:pPr>
    </w:lvl>
    <w:lvl w:ilvl="4" w:tplc="8C58B7EA" w:tentative="1">
      <w:start w:val="1"/>
      <w:numFmt w:val="lowerLetter"/>
      <w:lvlText w:val="%5."/>
      <w:lvlJc w:val="left"/>
      <w:pPr>
        <w:tabs>
          <w:tab w:val="num" w:pos="3600"/>
        </w:tabs>
        <w:ind w:left="3600" w:hanging="360"/>
      </w:pPr>
    </w:lvl>
    <w:lvl w:ilvl="5" w:tplc="437A2526" w:tentative="1">
      <w:start w:val="1"/>
      <w:numFmt w:val="lowerRoman"/>
      <w:lvlText w:val="%6."/>
      <w:lvlJc w:val="right"/>
      <w:pPr>
        <w:tabs>
          <w:tab w:val="num" w:pos="4320"/>
        </w:tabs>
        <w:ind w:left="4320" w:hanging="180"/>
      </w:pPr>
    </w:lvl>
    <w:lvl w:ilvl="6" w:tplc="A0DA5E4A" w:tentative="1">
      <w:start w:val="1"/>
      <w:numFmt w:val="decimal"/>
      <w:lvlText w:val="%7."/>
      <w:lvlJc w:val="left"/>
      <w:pPr>
        <w:tabs>
          <w:tab w:val="num" w:pos="5040"/>
        </w:tabs>
        <w:ind w:left="5040" w:hanging="360"/>
      </w:pPr>
    </w:lvl>
    <w:lvl w:ilvl="7" w:tplc="95E4D2E2" w:tentative="1">
      <w:start w:val="1"/>
      <w:numFmt w:val="lowerLetter"/>
      <w:lvlText w:val="%8."/>
      <w:lvlJc w:val="left"/>
      <w:pPr>
        <w:tabs>
          <w:tab w:val="num" w:pos="5760"/>
        </w:tabs>
        <w:ind w:left="5760" w:hanging="360"/>
      </w:pPr>
    </w:lvl>
    <w:lvl w:ilvl="8" w:tplc="CB1C6C46" w:tentative="1">
      <w:start w:val="1"/>
      <w:numFmt w:val="lowerRoman"/>
      <w:lvlText w:val="%9."/>
      <w:lvlJc w:val="right"/>
      <w:pPr>
        <w:tabs>
          <w:tab w:val="num" w:pos="6480"/>
        </w:tabs>
        <w:ind w:left="6480" w:hanging="180"/>
      </w:pPr>
    </w:lvl>
  </w:abstractNum>
  <w:abstractNum w:abstractNumId="44">
    <w:nsid w:val="7E1D7496"/>
    <w:multiLevelType w:val="hybridMultilevel"/>
    <w:tmpl w:val="7174D8CA"/>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36"/>
  </w:num>
  <w:num w:numId="3">
    <w:abstractNumId w:val="43"/>
  </w:num>
  <w:num w:numId="4">
    <w:abstractNumId w:val="13"/>
  </w:num>
  <w:num w:numId="5">
    <w:abstractNumId w:val="6"/>
  </w:num>
  <w:num w:numId="6">
    <w:abstractNumId w:val="33"/>
  </w:num>
  <w:num w:numId="7">
    <w:abstractNumId w:val="21"/>
  </w:num>
  <w:num w:numId="8">
    <w:abstractNumId w:val="35"/>
  </w:num>
  <w:num w:numId="9">
    <w:abstractNumId w:val="16"/>
  </w:num>
  <w:num w:numId="10">
    <w:abstractNumId w:val="42"/>
  </w:num>
  <w:num w:numId="11">
    <w:abstractNumId w:val="18"/>
  </w:num>
  <w:num w:numId="12">
    <w:abstractNumId w:val="41"/>
  </w:num>
  <w:num w:numId="13">
    <w:abstractNumId w:val="31"/>
  </w:num>
  <w:num w:numId="14">
    <w:abstractNumId w:val="11"/>
  </w:num>
  <w:num w:numId="15">
    <w:abstractNumId w:val="34"/>
  </w:num>
  <w:num w:numId="16">
    <w:abstractNumId w:val="39"/>
  </w:num>
  <w:num w:numId="17">
    <w:abstractNumId w:val="24"/>
  </w:num>
  <w:num w:numId="18">
    <w:abstractNumId w:val="26"/>
  </w:num>
  <w:num w:numId="19">
    <w:abstractNumId w:val="9"/>
  </w:num>
  <w:num w:numId="20">
    <w:abstractNumId w:val="7"/>
  </w:num>
  <w:num w:numId="21">
    <w:abstractNumId w:val="40"/>
  </w:num>
  <w:num w:numId="22">
    <w:abstractNumId w:val="15"/>
  </w:num>
  <w:num w:numId="23">
    <w:abstractNumId w:val="28"/>
  </w:num>
  <w:num w:numId="24">
    <w:abstractNumId w:val="27"/>
  </w:num>
  <w:num w:numId="25">
    <w:abstractNumId w:val="10"/>
  </w:num>
  <w:num w:numId="26">
    <w:abstractNumId w:val="32"/>
  </w:num>
  <w:num w:numId="27">
    <w:abstractNumId w:val="2"/>
  </w:num>
  <w:num w:numId="28">
    <w:abstractNumId w:val="25"/>
  </w:num>
  <w:num w:numId="29">
    <w:abstractNumId w:val="29"/>
  </w:num>
  <w:num w:numId="30">
    <w:abstractNumId w:val="4"/>
  </w:num>
  <w:num w:numId="31">
    <w:abstractNumId w:val="23"/>
  </w:num>
  <w:num w:numId="32">
    <w:abstractNumId w:val="12"/>
  </w:num>
  <w:num w:numId="33">
    <w:abstractNumId w:val="44"/>
  </w:num>
  <w:num w:numId="34">
    <w:abstractNumId w:val="20"/>
  </w:num>
  <w:num w:numId="35">
    <w:abstractNumId w:val="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8"/>
  </w:num>
  <w:num w:numId="39">
    <w:abstractNumId w:val="37"/>
  </w:num>
  <w:num w:numId="40">
    <w:abstractNumId w:val="38"/>
  </w:num>
  <w:num w:numId="41">
    <w:abstractNumId w:val="0"/>
  </w:num>
  <w:num w:numId="42">
    <w:abstractNumId w:val="30"/>
  </w:num>
  <w:num w:numId="43">
    <w:abstractNumId w:val="22"/>
  </w:num>
  <w:num w:numId="44">
    <w:abstractNumId w:val="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16E59"/>
    <w:rsid w:val="000025A5"/>
    <w:rsid w:val="0000720F"/>
    <w:rsid w:val="0000756E"/>
    <w:rsid w:val="00010289"/>
    <w:rsid w:val="00010602"/>
    <w:rsid w:val="000126CE"/>
    <w:rsid w:val="00013789"/>
    <w:rsid w:val="00016DCF"/>
    <w:rsid w:val="00026E23"/>
    <w:rsid w:val="00026E34"/>
    <w:rsid w:val="00030106"/>
    <w:rsid w:val="0003114E"/>
    <w:rsid w:val="00033316"/>
    <w:rsid w:val="0004085F"/>
    <w:rsid w:val="0004262E"/>
    <w:rsid w:val="000445AA"/>
    <w:rsid w:val="0004507B"/>
    <w:rsid w:val="0004546B"/>
    <w:rsid w:val="00045773"/>
    <w:rsid w:val="00045BED"/>
    <w:rsid w:val="000514EA"/>
    <w:rsid w:val="000534F7"/>
    <w:rsid w:val="00053CD7"/>
    <w:rsid w:val="00053F58"/>
    <w:rsid w:val="000550E1"/>
    <w:rsid w:val="00055547"/>
    <w:rsid w:val="00056A19"/>
    <w:rsid w:val="00056D16"/>
    <w:rsid w:val="000600F1"/>
    <w:rsid w:val="00066155"/>
    <w:rsid w:val="00066F90"/>
    <w:rsid w:val="00070338"/>
    <w:rsid w:val="00074D02"/>
    <w:rsid w:val="0007745A"/>
    <w:rsid w:val="00080639"/>
    <w:rsid w:val="00081F98"/>
    <w:rsid w:val="000823FE"/>
    <w:rsid w:val="00083D54"/>
    <w:rsid w:val="00084FA1"/>
    <w:rsid w:val="00093A0C"/>
    <w:rsid w:val="00093CD8"/>
    <w:rsid w:val="00095221"/>
    <w:rsid w:val="00095AFE"/>
    <w:rsid w:val="000A081E"/>
    <w:rsid w:val="000A140A"/>
    <w:rsid w:val="000A150B"/>
    <w:rsid w:val="000A388F"/>
    <w:rsid w:val="000A5039"/>
    <w:rsid w:val="000B0CFD"/>
    <w:rsid w:val="000B25F2"/>
    <w:rsid w:val="000B2C31"/>
    <w:rsid w:val="000B2DB9"/>
    <w:rsid w:val="000B65AB"/>
    <w:rsid w:val="000B6B35"/>
    <w:rsid w:val="000B7092"/>
    <w:rsid w:val="000B755F"/>
    <w:rsid w:val="000C0D35"/>
    <w:rsid w:val="000C4399"/>
    <w:rsid w:val="000C77F5"/>
    <w:rsid w:val="000D1394"/>
    <w:rsid w:val="000D1FF5"/>
    <w:rsid w:val="000D2B4A"/>
    <w:rsid w:val="000E0B7A"/>
    <w:rsid w:val="000E1335"/>
    <w:rsid w:val="000E4785"/>
    <w:rsid w:val="000E6657"/>
    <w:rsid w:val="000E7D37"/>
    <w:rsid w:val="000F25C8"/>
    <w:rsid w:val="000F3D1C"/>
    <w:rsid w:val="000F7336"/>
    <w:rsid w:val="000F7413"/>
    <w:rsid w:val="000F7D9D"/>
    <w:rsid w:val="00103232"/>
    <w:rsid w:val="00103AF2"/>
    <w:rsid w:val="00104FFD"/>
    <w:rsid w:val="0011109E"/>
    <w:rsid w:val="0011161D"/>
    <w:rsid w:val="0011334B"/>
    <w:rsid w:val="00113A41"/>
    <w:rsid w:val="00114083"/>
    <w:rsid w:val="0011654E"/>
    <w:rsid w:val="001202C3"/>
    <w:rsid w:val="00121958"/>
    <w:rsid w:val="00122719"/>
    <w:rsid w:val="00123E46"/>
    <w:rsid w:val="001240D8"/>
    <w:rsid w:val="001263F2"/>
    <w:rsid w:val="001319A9"/>
    <w:rsid w:val="001407EB"/>
    <w:rsid w:val="00144F32"/>
    <w:rsid w:val="00152456"/>
    <w:rsid w:val="00152C3E"/>
    <w:rsid w:val="0015364F"/>
    <w:rsid w:val="00153C38"/>
    <w:rsid w:val="001541DD"/>
    <w:rsid w:val="00154971"/>
    <w:rsid w:val="00157C1B"/>
    <w:rsid w:val="00157C42"/>
    <w:rsid w:val="0016058B"/>
    <w:rsid w:val="00160985"/>
    <w:rsid w:val="0016250F"/>
    <w:rsid w:val="001705C5"/>
    <w:rsid w:val="00170C92"/>
    <w:rsid w:val="00173661"/>
    <w:rsid w:val="001741F0"/>
    <w:rsid w:val="00175E8F"/>
    <w:rsid w:val="001762BC"/>
    <w:rsid w:val="001768A0"/>
    <w:rsid w:val="00180251"/>
    <w:rsid w:val="001808D1"/>
    <w:rsid w:val="00180A4E"/>
    <w:rsid w:val="00180E44"/>
    <w:rsid w:val="00183BB7"/>
    <w:rsid w:val="00184344"/>
    <w:rsid w:val="00185D28"/>
    <w:rsid w:val="00187801"/>
    <w:rsid w:val="00187B66"/>
    <w:rsid w:val="00190572"/>
    <w:rsid w:val="00190607"/>
    <w:rsid w:val="00190AFC"/>
    <w:rsid w:val="00190DB2"/>
    <w:rsid w:val="00191ABB"/>
    <w:rsid w:val="00193F56"/>
    <w:rsid w:val="001948CD"/>
    <w:rsid w:val="00195CCB"/>
    <w:rsid w:val="001A0BC0"/>
    <w:rsid w:val="001A15A8"/>
    <w:rsid w:val="001A3886"/>
    <w:rsid w:val="001A48A8"/>
    <w:rsid w:val="001B0255"/>
    <w:rsid w:val="001B02AC"/>
    <w:rsid w:val="001B0C78"/>
    <w:rsid w:val="001B2B96"/>
    <w:rsid w:val="001B3352"/>
    <w:rsid w:val="001B42BB"/>
    <w:rsid w:val="001B4DB9"/>
    <w:rsid w:val="001B5CD4"/>
    <w:rsid w:val="001C271B"/>
    <w:rsid w:val="001C3F36"/>
    <w:rsid w:val="001C42FD"/>
    <w:rsid w:val="001C4404"/>
    <w:rsid w:val="001D18BC"/>
    <w:rsid w:val="001D1BF5"/>
    <w:rsid w:val="001D42EA"/>
    <w:rsid w:val="001D4695"/>
    <w:rsid w:val="001D50AD"/>
    <w:rsid w:val="001D5216"/>
    <w:rsid w:val="001E184B"/>
    <w:rsid w:val="001E1E7C"/>
    <w:rsid w:val="001E2740"/>
    <w:rsid w:val="001E3094"/>
    <w:rsid w:val="001E35E2"/>
    <w:rsid w:val="001E4D3B"/>
    <w:rsid w:val="001F1387"/>
    <w:rsid w:val="001F1C85"/>
    <w:rsid w:val="001F277B"/>
    <w:rsid w:val="001F2D4C"/>
    <w:rsid w:val="001F4EE2"/>
    <w:rsid w:val="00200ED8"/>
    <w:rsid w:val="002034BF"/>
    <w:rsid w:val="0020506F"/>
    <w:rsid w:val="0020596E"/>
    <w:rsid w:val="00206620"/>
    <w:rsid w:val="002116F2"/>
    <w:rsid w:val="00214DA3"/>
    <w:rsid w:val="002156B1"/>
    <w:rsid w:val="00217CD3"/>
    <w:rsid w:val="00224C45"/>
    <w:rsid w:val="00226617"/>
    <w:rsid w:val="0022714D"/>
    <w:rsid w:val="0023334F"/>
    <w:rsid w:val="0023449B"/>
    <w:rsid w:val="00234EEA"/>
    <w:rsid w:val="00237E33"/>
    <w:rsid w:val="002412F4"/>
    <w:rsid w:val="0024137B"/>
    <w:rsid w:val="00242DC2"/>
    <w:rsid w:val="002438DD"/>
    <w:rsid w:val="00244164"/>
    <w:rsid w:val="00244CF6"/>
    <w:rsid w:val="00246990"/>
    <w:rsid w:val="00253003"/>
    <w:rsid w:val="00253C7F"/>
    <w:rsid w:val="0025485F"/>
    <w:rsid w:val="002569F9"/>
    <w:rsid w:val="002626EB"/>
    <w:rsid w:val="00262E98"/>
    <w:rsid w:val="00263CF9"/>
    <w:rsid w:val="002648EF"/>
    <w:rsid w:val="00265D22"/>
    <w:rsid w:val="00266F04"/>
    <w:rsid w:val="002674E4"/>
    <w:rsid w:val="00267C65"/>
    <w:rsid w:val="00273B3F"/>
    <w:rsid w:val="002746C8"/>
    <w:rsid w:val="00274F7E"/>
    <w:rsid w:val="00275EB9"/>
    <w:rsid w:val="00276BC8"/>
    <w:rsid w:val="00280C6B"/>
    <w:rsid w:val="00283A05"/>
    <w:rsid w:val="002849D1"/>
    <w:rsid w:val="00285C1D"/>
    <w:rsid w:val="00287065"/>
    <w:rsid w:val="00293885"/>
    <w:rsid w:val="0029528F"/>
    <w:rsid w:val="00295325"/>
    <w:rsid w:val="00296509"/>
    <w:rsid w:val="00296B6D"/>
    <w:rsid w:val="00297108"/>
    <w:rsid w:val="002A4B36"/>
    <w:rsid w:val="002A5DD8"/>
    <w:rsid w:val="002A5EE9"/>
    <w:rsid w:val="002B1FB9"/>
    <w:rsid w:val="002B227D"/>
    <w:rsid w:val="002C4C1A"/>
    <w:rsid w:val="002C53BC"/>
    <w:rsid w:val="002D26A3"/>
    <w:rsid w:val="002D433E"/>
    <w:rsid w:val="002D483A"/>
    <w:rsid w:val="002D4A58"/>
    <w:rsid w:val="002D69DD"/>
    <w:rsid w:val="002E14B5"/>
    <w:rsid w:val="002E47B1"/>
    <w:rsid w:val="002E68FC"/>
    <w:rsid w:val="002F19E1"/>
    <w:rsid w:val="002F24E7"/>
    <w:rsid w:val="002F2DE3"/>
    <w:rsid w:val="002F3C29"/>
    <w:rsid w:val="002F422B"/>
    <w:rsid w:val="002F4FA6"/>
    <w:rsid w:val="002F7764"/>
    <w:rsid w:val="003023A9"/>
    <w:rsid w:val="00303894"/>
    <w:rsid w:val="00307F1C"/>
    <w:rsid w:val="00312ABE"/>
    <w:rsid w:val="0031545C"/>
    <w:rsid w:val="00316976"/>
    <w:rsid w:val="00322E7A"/>
    <w:rsid w:val="00327388"/>
    <w:rsid w:val="00330D1C"/>
    <w:rsid w:val="00333298"/>
    <w:rsid w:val="0033525A"/>
    <w:rsid w:val="0033754C"/>
    <w:rsid w:val="003404A9"/>
    <w:rsid w:val="003424E0"/>
    <w:rsid w:val="003439BA"/>
    <w:rsid w:val="00344A4C"/>
    <w:rsid w:val="00344C37"/>
    <w:rsid w:val="0034658C"/>
    <w:rsid w:val="00346905"/>
    <w:rsid w:val="00347E26"/>
    <w:rsid w:val="00350871"/>
    <w:rsid w:val="003519C7"/>
    <w:rsid w:val="003522F9"/>
    <w:rsid w:val="0035334A"/>
    <w:rsid w:val="00355022"/>
    <w:rsid w:val="003558E2"/>
    <w:rsid w:val="003567F9"/>
    <w:rsid w:val="00360F76"/>
    <w:rsid w:val="00362AB4"/>
    <w:rsid w:val="00363E1F"/>
    <w:rsid w:val="0036408E"/>
    <w:rsid w:val="00365881"/>
    <w:rsid w:val="003663F8"/>
    <w:rsid w:val="003715CF"/>
    <w:rsid w:val="00373640"/>
    <w:rsid w:val="00373B02"/>
    <w:rsid w:val="00374256"/>
    <w:rsid w:val="00374A98"/>
    <w:rsid w:val="00376F9A"/>
    <w:rsid w:val="003849E4"/>
    <w:rsid w:val="00384D36"/>
    <w:rsid w:val="00387C42"/>
    <w:rsid w:val="00391A3A"/>
    <w:rsid w:val="00392413"/>
    <w:rsid w:val="00392BCF"/>
    <w:rsid w:val="00393076"/>
    <w:rsid w:val="0039322A"/>
    <w:rsid w:val="003946A5"/>
    <w:rsid w:val="003A0D2E"/>
    <w:rsid w:val="003B27A9"/>
    <w:rsid w:val="003B527C"/>
    <w:rsid w:val="003C14E1"/>
    <w:rsid w:val="003C17C2"/>
    <w:rsid w:val="003C5748"/>
    <w:rsid w:val="003C654D"/>
    <w:rsid w:val="003C7508"/>
    <w:rsid w:val="003D118B"/>
    <w:rsid w:val="003D52EB"/>
    <w:rsid w:val="003E0765"/>
    <w:rsid w:val="003E0FD5"/>
    <w:rsid w:val="003E3B34"/>
    <w:rsid w:val="003E5C5E"/>
    <w:rsid w:val="003E7AE6"/>
    <w:rsid w:val="003F70E1"/>
    <w:rsid w:val="00400555"/>
    <w:rsid w:val="00401CFA"/>
    <w:rsid w:val="00403F4B"/>
    <w:rsid w:val="00406467"/>
    <w:rsid w:val="00413138"/>
    <w:rsid w:val="004157DA"/>
    <w:rsid w:val="00415B64"/>
    <w:rsid w:val="00415F35"/>
    <w:rsid w:val="004162DE"/>
    <w:rsid w:val="004166C4"/>
    <w:rsid w:val="004178B2"/>
    <w:rsid w:val="004209D5"/>
    <w:rsid w:val="00420B46"/>
    <w:rsid w:val="00422DF9"/>
    <w:rsid w:val="004259DD"/>
    <w:rsid w:val="00425E3E"/>
    <w:rsid w:val="00425F77"/>
    <w:rsid w:val="00425FE8"/>
    <w:rsid w:val="00427CFD"/>
    <w:rsid w:val="00427EC2"/>
    <w:rsid w:val="00427FF5"/>
    <w:rsid w:val="004330E9"/>
    <w:rsid w:val="0043321F"/>
    <w:rsid w:val="00437C87"/>
    <w:rsid w:val="00443886"/>
    <w:rsid w:val="00443A98"/>
    <w:rsid w:val="00447FAE"/>
    <w:rsid w:val="004519A0"/>
    <w:rsid w:val="0045307E"/>
    <w:rsid w:val="0045398E"/>
    <w:rsid w:val="00453CFE"/>
    <w:rsid w:val="00453F84"/>
    <w:rsid w:val="00454956"/>
    <w:rsid w:val="00455962"/>
    <w:rsid w:val="00457830"/>
    <w:rsid w:val="0046049A"/>
    <w:rsid w:val="0046269F"/>
    <w:rsid w:val="00462B28"/>
    <w:rsid w:val="00463927"/>
    <w:rsid w:val="00466843"/>
    <w:rsid w:val="00467C86"/>
    <w:rsid w:val="00467F94"/>
    <w:rsid w:val="00473FCB"/>
    <w:rsid w:val="00475D21"/>
    <w:rsid w:val="004764B0"/>
    <w:rsid w:val="004806BF"/>
    <w:rsid w:val="00482877"/>
    <w:rsid w:val="00482D48"/>
    <w:rsid w:val="0048475E"/>
    <w:rsid w:val="00484BA7"/>
    <w:rsid w:val="00485A6E"/>
    <w:rsid w:val="00486B3D"/>
    <w:rsid w:val="004941C1"/>
    <w:rsid w:val="00495968"/>
    <w:rsid w:val="004A0114"/>
    <w:rsid w:val="004A0E6E"/>
    <w:rsid w:val="004A3E07"/>
    <w:rsid w:val="004A3FB9"/>
    <w:rsid w:val="004B0D37"/>
    <w:rsid w:val="004B5B9A"/>
    <w:rsid w:val="004B79FA"/>
    <w:rsid w:val="004B7A9A"/>
    <w:rsid w:val="004C06F5"/>
    <w:rsid w:val="004C2BFB"/>
    <w:rsid w:val="004C458C"/>
    <w:rsid w:val="004C4760"/>
    <w:rsid w:val="004C4998"/>
    <w:rsid w:val="004C4D7C"/>
    <w:rsid w:val="004C685C"/>
    <w:rsid w:val="004C69A8"/>
    <w:rsid w:val="004C6BF7"/>
    <w:rsid w:val="004D4B63"/>
    <w:rsid w:val="004D5220"/>
    <w:rsid w:val="004D65CB"/>
    <w:rsid w:val="004D7E76"/>
    <w:rsid w:val="004D7FDC"/>
    <w:rsid w:val="004E0C21"/>
    <w:rsid w:val="004E11CB"/>
    <w:rsid w:val="004E16B1"/>
    <w:rsid w:val="004E2A03"/>
    <w:rsid w:val="004E4D17"/>
    <w:rsid w:val="004E5914"/>
    <w:rsid w:val="004E59D9"/>
    <w:rsid w:val="004F0395"/>
    <w:rsid w:val="004F28D4"/>
    <w:rsid w:val="004F6CFB"/>
    <w:rsid w:val="00501014"/>
    <w:rsid w:val="00501937"/>
    <w:rsid w:val="00503887"/>
    <w:rsid w:val="00505D52"/>
    <w:rsid w:val="00512E6B"/>
    <w:rsid w:val="00515BFB"/>
    <w:rsid w:val="005163AD"/>
    <w:rsid w:val="00520E47"/>
    <w:rsid w:val="00521069"/>
    <w:rsid w:val="005212AA"/>
    <w:rsid w:val="0052155F"/>
    <w:rsid w:val="00522E7E"/>
    <w:rsid w:val="00523650"/>
    <w:rsid w:val="00524F0E"/>
    <w:rsid w:val="00526C3C"/>
    <w:rsid w:val="005301C5"/>
    <w:rsid w:val="005316DD"/>
    <w:rsid w:val="005411FB"/>
    <w:rsid w:val="00543BA0"/>
    <w:rsid w:val="0054415B"/>
    <w:rsid w:val="005441F6"/>
    <w:rsid w:val="005470A6"/>
    <w:rsid w:val="0054778F"/>
    <w:rsid w:val="0055215F"/>
    <w:rsid w:val="00553AC7"/>
    <w:rsid w:val="00553E33"/>
    <w:rsid w:val="00555A0E"/>
    <w:rsid w:val="00557B6D"/>
    <w:rsid w:val="00560073"/>
    <w:rsid w:val="00562511"/>
    <w:rsid w:val="00564D01"/>
    <w:rsid w:val="00566CB6"/>
    <w:rsid w:val="00572A1C"/>
    <w:rsid w:val="00573158"/>
    <w:rsid w:val="00580602"/>
    <w:rsid w:val="00581103"/>
    <w:rsid w:val="00582306"/>
    <w:rsid w:val="00582DB4"/>
    <w:rsid w:val="005830FE"/>
    <w:rsid w:val="0058719F"/>
    <w:rsid w:val="005913E3"/>
    <w:rsid w:val="00593137"/>
    <w:rsid w:val="005A1896"/>
    <w:rsid w:val="005A275A"/>
    <w:rsid w:val="005A47FB"/>
    <w:rsid w:val="005A4C01"/>
    <w:rsid w:val="005A6F82"/>
    <w:rsid w:val="005A74EF"/>
    <w:rsid w:val="005B4100"/>
    <w:rsid w:val="005B661B"/>
    <w:rsid w:val="005C07F8"/>
    <w:rsid w:val="005C0C1D"/>
    <w:rsid w:val="005C0D31"/>
    <w:rsid w:val="005C395F"/>
    <w:rsid w:val="005C401D"/>
    <w:rsid w:val="005C4BDF"/>
    <w:rsid w:val="005C4ECF"/>
    <w:rsid w:val="005C66B8"/>
    <w:rsid w:val="005D173E"/>
    <w:rsid w:val="005D2C9C"/>
    <w:rsid w:val="005D59CC"/>
    <w:rsid w:val="005D7003"/>
    <w:rsid w:val="005D75F3"/>
    <w:rsid w:val="005D76DB"/>
    <w:rsid w:val="005E25B8"/>
    <w:rsid w:val="005E2A75"/>
    <w:rsid w:val="005E4C8B"/>
    <w:rsid w:val="005E5F5A"/>
    <w:rsid w:val="005E70D6"/>
    <w:rsid w:val="005F01F7"/>
    <w:rsid w:val="005F0EB6"/>
    <w:rsid w:val="005F5A16"/>
    <w:rsid w:val="005F6AD3"/>
    <w:rsid w:val="005F6C19"/>
    <w:rsid w:val="00602268"/>
    <w:rsid w:val="00603497"/>
    <w:rsid w:val="00603A44"/>
    <w:rsid w:val="00605281"/>
    <w:rsid w:val="0061066A"/>
    <w:rsid w:val="006111A4"/>
    <w:rsid w:val="0061410B"/>
    <w:rsid w:val="00616E59"/>
    <w:rsid w:val="00620D42"/>
    <w:rsid w:val="00623524"/>
    <w:rsid w:val="00624665"/>
    <w:rsid w:val="00625096"/>
    <w:rsid w:val="00625951"/>
    <w:rsid w:val="00625BFC"/>
    <w:rsid w:val="006270A3"/>
    <w:rsid w:val="00630D38"/>
    <w:rsid w:val="00633E28"/>
    <w:rsid w:val="00636E30"/>
    <w:rsid w:val="00637FFE"/>
    <w:rsid w:val="00641AC4"/>
    <w:rsid w:val="00643EB0"/>
    <w:rsid w:val="0064516C"/>
    <w:rsid w:val="00651079"/>
    <w:rsid w:val="00652939"/>
    <w:rsid w:val="00652F35"/>
    <w:rsid w:val="00654BF0"/>
    <w:rsid w:val="0065512E"/>
    <w:rsid w:val="00657A04"/>
    <w:rsid w:val="00663C5C"/>
    <w:rsid w:val="00664103"/>
    <w:rsid w:val="006641EA"/>
    <w:rsid w:val="006658B6"/>
    <w:rsid w:val="0067014C"/>
    <w:rsid w:val="00673E0F"/>
    <w:rsid w:val="006743B0"/>
    <w:rsid w:val="00677825"/>
    <w:rsid w:val="00680BC8"/>
    <w:rsid w:val="00681C98"/>
    <w:rsid w:val="00682BD4"/>
    <w:rsid w:val="00683FFB"/>
    <w:rsid w:val="006845F8"/>
    <w:rsid w:val="0068542F"/>
    <w:rsid w:val="00690526"/>
    <w:rsid w:val="006922C2"/>
    <w:rsid w:val="00692D4D"/>
    <w:rsid w:val="0069413A"/>
    <w:rsid w:val="00695448"/>
    <w:rsid w:val="006971B8"/>
    <w:rsid w:val="00697E31"/>
    <w:rsid w:val="006A0532"/>
    <w:rsid w:val="006A2819"/>
    <w:rsid w:val="006A327B"/>
    <w:rsid w:val="006A3DD9"/>
    <w:rsid w:val="006A4213"/>
    <w:rsid w:val="006A5538"/>
    <w:rsid w:val="006A55EA"/>
    <w:rsid w:val="006A5F63"/>
    <w:rsid w:val="006A6C5F"/>
    <w:rsid w:val="006A7B16"/>
    <w:rsid w:val="006B24C4"/>
    <w:rsid w:val="006B3223"/>
    <w:rsid w:val="006B3B55"/>
    <w:rsid w:val="006B5C29"/>
    <w:rsid w:val="006B74AD"/>
    <w:rsid w:val="006C2931"/>
    <w:rsid w:val="006C2FBB"/>
    <w:rsid w:val="006C3E61"/>
    <w:rsid w:val="006C67CD"/>
    <w:rsid w:val="006D031F"/>
    <w:rsid w:val="006D2317"/>
    <w:rsid w:val="006D2CB9"/>
    <w:rsid w:val="006D2FBA"/>
    <w:rsid w:val="006E597B"/>
    <w:rsid w:val="006E6598"/>
    <w:rsid w:val="006E6AF8"/>
    <w:rsid w:val="006E77E4"/>
    <w:rsid w:val="006E7EF2"/>
    <w:rsid w:val="006F045D"/>
    <w:rsid w:val="006F0991"/>
    <w:rsid w:val="006F0CFB"/>
    <w:rsid w:val="006F75AD"/>
    <w:rsid w:val="00701414"/>
    <w:rsid w:val="007034A6"/>
    <w:rsid w:val="00706373"/>
    <w:rsid w:val="0070653D"/>
    <w:rsid w:val="00707CC8"/>
    <w:rsid w:val="00713844"/>
    <w:rsid w:val="007139F6"/>
    <w:rsid w:val="007152D5"/>
    <w:rsid w:val="0071541F"/>
    <w:rsid w:val="0071566F"/>
    <w:rsid w:val="007161B2"/>
    <w:rsid w:val="0072408A"/>
    <w:rsid w:val="007243BB"/>
    <w:rsid w:val="00724692"/>
    <w:rsid w:val="00730214"/>
    <w:rsid w:val="00733F22"/>
    <w:rsid w:val="007350CB"/>
    <w:rsid w:val="00736B54"/>
    <w:rsid w:val="007432DD"/>
    <w:rsid w:val="007477DD"/>
    <w:rsid w:val="00752233"/>
    <w:rsid w:val="00760B1B"/>
    <w:rsid w:val="00761ED6"/>
    <w:rsid w:val="00764A92"/>
    <w:rsid w:val="00765E30"/>
    <w:rsid w:val="007667B2"/>
    <w:rsid w:val="00767062"/>
    <w:rsid w:val="007671D8"/>
    <w:rsid w:val="00770A9D"/>
    <w:rsid w:val="007735D4"/>
    <w:rsid w:val="007738C4"/>
    <w:rsid w:val="00780090"/>
    <w:rsid w:val="00780879"/>
    <w:rsid w:val="007808BF"/>
    <w:rsid w:val="00781EEA"/>
    <w:rsid w:val="007829E2"/>
    <w:rsid w:val="00785348"/>
    <w:rsid w:val="00785E1B"/>
    <w:rsid w:val="00787BE2"/>
    <w:rsid w:val="0079254C"/>
    <w:rsid w:val="007926E0"/>
    <w:rsid w:val="00793389"/>
    <w:rsid w:val="00793A31"/>
    <w:rsid w:val="00793F5C"/>
    <w:rsid w:val="007942BD"/>
    <w:rsid w:val="007A0293"/>
    <w:rsid w:val="007A15DC"/>
    <w:rsid w:val="007A2D3A"/>
    <w:rsid w:val="007A405B"/>
    <w:rsid w:val="007A5BD9"/>
    <w:rsid w:val="007A7024"/>
    <w:rsid w:val="007B00B8"/>
    <w:rsid w:val="007B0ED3"/>
    <w:rsid w:val="007B2053"/>
    <w:rsid w:val="007B3819"/>
    <w:rsid w:val="007B6B7B"/>
    <w:rsid w:val="007B7544"/>
    <w:rsid w:val="007B75DB"/>
    <w:rsid w:val="007C1C07"/>
    <w:rsid w:val="007C1C6F"/>
    <w:rsid w:val="007C7DDB"/>
    <w:rsid w:val="007D1625"/>
    <w:rsid w:val="007D414C"/>
    <w:rsid w:val="007D5264"/>
    <w:rsid w:val="007D59F6"/>
    <w:rsid w:val="007D5F33"/>
    <w:rsid w:val="007E052D"/>
    <w:rsid w:val="007E1669"/>
    <w:rsid w:val="007E27BE"/>
    <w:rsid w:val="007E3FC2"/>
    <w:rsid w:val="007E5B79"/>
    <w:rsid w:val="007F3277"/>
    <w:rsid w:val="007F6489"/>
    <w:rsid w:val="00800820"/>
    <w:rsid w:val="00802F89"/>
    <w:rsid w:val="00807316"/>
    <w:rsid w:val="008100C7"/>
    <w:rsid w:val="008101A0"/>
    <w:rsid w:val="00814624"/>
    <w:rsid w:val="00815799"/>
    <w:rsid w:val="0081605B"/>
    <w:rsid w:val="00820F93"/>
    <w:rsid w:val="00827FA6"/>
    <w:rsid w:val="008310F7"/>
    <w:rsid w:val="00833725"/>
    <w:rsid w:val="00840C29"/>
    <w:rsid w:val="00841CFE"/>
    <w:rsid w:val="008434F9"/>
    <w:rsid w:val="00843C1B"/>
    <w:rsid w:val="00844ACF"/>
    <w:rsid w:val="00845747"/>
    <w:rsid w:val="0084667A"/>
    <w:rsid w:val="00850E4A"/>
    <w:rsid w:val="00852668"/>
    <w:rsid w:val="008530C6"/>
    <w:rsid w:val="00854AA4"/>
    <w:rsid w:val="008570D9"/>
    <w:rsid w:val="00857C85"/>
    <w:rsid w:val="0086072C"/>
    <w:rsid w:val="0086097C"/>
    <w:rsid w:val="00861E78"/>
    <w:rsid w:val="008626D1"/>
    <w:rsid w:val="008672D8"/>
    <w:rsid w:val="00867501"/>
    <w:rsid w:val="00870A37"/>
    <w:rsid w:val="008725BB"/>
    <w:rsid w:val="008817A3"/>
    <w:rsid w:val="00890B20"/>
    <w:rsid w:val="0089138F"/>
    <w:rsid w:val="008916C5"/>
    <w:rsid w:val="0089186D"/>
    <w:rsid w:val="008926BB"/>
    <w:rsid w:val="00892F03"/>
    <w:rsid w:val="00893A3E"/>
    <w:rsid w:val="00895156"/>
    <w:rsid w:val="00895B67"/>
    <w:rsid w:val="00896C25"/>
    <w:rsid w:val="00896D4E"/>
    <w:rsid w:val="00897EE4"/>
    <w:rsid w:val="008A1A3B"/>
    <w:rsid w:val="008A2449"/>
    <w:rsid w:val="008A2B13"/>
    <w:rsid w:val="008A3053"/>
    <w:rsid w:val="008A57FD"/>
    <w:rsid w:val="008B0F1D"/>
    <w:rsid w:val="008B208D"/>
    <w:rsid w:val="008B3C33"/>
    <w:rsid w:val="008B4623"/>
    <w:rsid w:val="008B751A"/>
    <w:rsid w:val="008C0B31"/>
    <w:rsid w:val="008C11EF"/>
    <w:rsid w:val="008C5F9C"/>
    <w:rsid w:val="008D132B"/>
    <w:rsid w:val="008D1356"/>
    <w:rsid w:val="008D363A"/>
    <w:rsid w:val="008D6B2E"/>
    <w:rsid w:val="008D6DC9"/>
    <w:rsid w:val="008E00F3"/>
    <w:rsid w:val="008E195D"/>
    <w:rsid w:val="008E28A4"/>
    <w:rsid w:val="008E415E"/>
    <w:rsid w:val="008E4D93"/>
    <w:rsid w:val="008E579D"/>
    <w:rsid w:val="008F67BD"/>
    <w:rsid w:val="008F69A2"/>
    <w:rsid w:val="00901123"/>
    <w:rsid w:val="0090144A"/>
    <w:rsid w:val="0090596D"/>
    <w:rsid w:val="00907ABF"/>
    <w:rsid w:val="00911137"/>
    <w:rsid w:val="00911A54"/>
    <w:rsid w:val="009121F6"/>
    <w:rsid w:val="009133E7"/>
    <w:rsid w:val="009205D2"/>
    <w:rsid w:val="0092241E"/>
    <w:rsid w:val="00922CCC"/>
    <w:rsid w:val="0092450C"/>
    <w:rsid w:val="0092562D"/>
    <w:rsid w:val="0092728B"/>
    <w:rsid w:val="009309C7"/>
    <w:rsid w:val="00930FEA"/>
    <w:rsid w:val="00931C9B"/>
    <w:rsid w:val="00932A86"/>
    <w:rsid w:val="009335B6"/>
    <w:rsid w:val="00933EA3"/>
    <w:rsid w:val="0093439E"/>
    <w:rsid w:val="00935131"/>
    <w:rsid w:val="009370FD"/>
    <w:rsid w:val="009376D6"/>
    <w:rsid w:val="00940B6A"/>
    <w:rsid w:val="00940D05"/>
    <w:rsid w:val="00942A80"/>
    <w:rsid w:val="009461EC"/>
    <w:rsid w:val="0094738F"/>
    <w:rsid w:val="009506D3"/>
    <w:rsid w:val="00953836"/>
    <w:rsid w:val="0095392E"/>
    <w:rsid w:val="0095517B"/>
    <w:rsid w:val="00955B6F"/>
    <w:rsid w:val="0095647C"/>
    <w:rsid w:val="00960188"/>
    <w:rsid w:val="0096119B"/>
    <w:rsid w:val="009638CA"/>
    <w:rsid w:val="00963AA3"/>
    <w:rsid w:val="0096722B"/>
    <w:rsid w:val="0097106E"/>
    <w:rsid w:val="00971B0B"/>
    <w:rsid w:val="009737AC"/>
    <w:rsid w:val="00974903"/>
    <w:rsid w:val="009775F7"/>
    <w:rsid w:val="0098279C"/>
    <w:rsid w:val="00982B62"/>
    <w:rsid w:val="00986103"/>
    <w:rsid w:val="00987087"/>
    <w:rsid w:val="0099240C"/>
    <w:rsid w:val="00993E23"/>
    <w:rsid w:val="00994D64"/>
    <w:rsid w:val="00997F08"/>
    <w:rsid w:val="009A049E"/>
    <w:rsid w:val="009A13F3"/>
    <w:rsid w:val="009A3BF8"/>
    <w:rsid w:val="009A3D4A"/>
    <w:rsid w:val="009A683D"/>
    <w:rsid w:val="009A71C0"/>
    <w:rsid w:val="009B122F"/>
    <w:rsid w:val="009B2580"/>
    <w:rsid w:val="009B2680"/>
    <w:rsid w:val="009B3918"/>
    <w:rsid w:val="009B5447"/>
    <w:rsid w:val="009B578E"/>
    <w:rsid w:val="009B6319"/>
    <w:rsid w:val="009B71CB"/>
    <w:rsid w:val="009B7946"/>
    <w:rsid w:val="009C0038"/>
    <w:rsid w:val="009C5708"/>
    <w:rsid w:val="009C79F7"/>
    <w:rsid w:val="009C7F2B"/>
    <w:rsid w:val="009D5AAF"/>
    <w:rsid w:val="009D7F97"/>
    <w:rsid w:val="009E05B9"/>
    <w:rsid w:val="009E0A02"/>
    <w:rsid w:val="009E186A"/>
    <w:rsid w:val="009E2B22"/>
    <w:rsid w:val="009E4847"/>
    <w:rsid w:val="009E4D1D"/>
    <w:rsid w:val="009E4FB6"/>
    <w:rsid w:val="009E6744"/>
    <w:rsid w:val="009E7411"/>
    <w:rsid w:val="009F1A63"/>
    <w:rsid w:val="009F3898"/>
    <w:rsid w:val="009F40E7"/>
    <w:rsid w:val="009F513E"/>
    <w:rsid w:val="009F5C19"/>
    <w:rsid w:val="009F6C3A"/>
    <w:rsid w:val="009F7A5D"/>
    <w:rsid w:val="009F7C75"/>
    <w:rsid w:val="009F7E1E"/>
    <w:rsid w:val="009F7FDA"/>
    <w:rsid w:val="00A00344"/>
    <w:rsid w:val="00A01315"/>
    <w:rsid w:val="00A01392"/>
    <w:rsid w:val="00A02AE7"/>
    <w:rsid w:val="00A04511"/>
    <w:rsid w:val="00A0765E"/>
    <w:rsid w:val="00A170D9"/>
    <w:rsid w:val="00A21EBA"/>
    <w:rsid w:val="00A22569"/>
    <w:rsid w:val="00A25BFB"/>
    <w:rsid w:val="00A27955"/>
    <w:rsid w:val="00A27FF1"/>
    <w:rsid w:val="00A318EC"/>
    <w:rsid w:val="00A334F5"/>
    <w:rsid w:val="00A42693"/>
    <w:rsid w:val="00A46DB1"/>
    <w:rsid w:val="00A47707"/>
    <w:rsid w:val="00A5052C"/>
    <w:rsid w:val="00A50963"/>
    <w:rsid w:val="00A52448"/>
    <w:rsid w:val="00A579AC"/>
    <w:rsid w:val="00A6058C"/>
    <w:rsid w:val="00A61DB2"/>
    <w:rsid w:val="00A66242"/>
    <w:rsid w:val="00A73812"/>
    <w:rsid w:val="00A74C55"/>
    <w:rsid w:val="00A750E5"/>
    <w:rsid w:val="00A77A3C"/>
    <w:rsid w:val="00A81516"/>
    <w:rsid w:val="00A818C3"/>
    <w:rsid w:val="00A81D26"/>
    <w:rsid w:val="00A81F03"/>
    <w:rsid w:val="00A82C0F"/>
    <w:rsid w:val="00A83633"/>
    <w:rsid w:val="00A86465"/>
    <w:rsid w:val="00A87FF6"/>
    <w:rsid w:val="00A93370"/>
    <w:rsid w:val="00A93D4A"/>
    <w:rsid w:val="00A96581"/>
    <w:rsid w:val="00A96DCD"/>
    <w:rsid w:val="00AA1313"/>
    <w:rsid w:val="00AA4AC5"/>
    <w:rsid w:val="00AA4D92"/>
    <w:rsid w:val="00AA6482"/>
    <w:rsid w:val="00AA745B"/>
    <w:rsid w:val="00AB35A0"/>
    <w:rsid w:val="00AB404F"/>
    <w:rsid w:val="00AB5B12"/>
    <w:rsid w:val="00AB5BFC"/>
    <w:rsid w:val="00AB62AA"/>
    <w:rsid w:val="00AB6423"/>
    <w:rsid w:val="00AB684F"/>
    <w:rsid w:val="00AC0F1A"/>
    <w:rsid w:val="00AC33AA"/>
    <w:rsid w:val="00AC6342"/>
    <w:rsid w:val="00AC63A6"/>
    <w:rsid w:val="00AD0059"/>
    <w:rsid w:val="00AD1660"/>
    <w:rsid w:val="00AD34CD"/>
    <w:rsid w:val="00AD644E"/>
    <w:rsid w:val="00AE48C7"/>
    <w:rsid w:val="00AE5574"/>
    <w:rsid w:val="00AE57E3"/>
    <w:rsid w:val="00AE6663"/>
    <w:rsid w:val="00AE6E67"/>
    <w:rsid w:val="00AE717C"/>
    <w:rsid w:val="00AE7414"/>
    <w:rsid w:val="00AF1186"/>
    <w:rsid w:val="00AF2256"/>
    <w:rsid w:val="00AF2546"/>
    <w:rsid w:val="00AF39AA"/>
    <w:rsid w:val="00AF4B65"/>
    <w:rsid w:val="00B02C61"/>
    <w:rsid w:val="00B03CA6"/>
    <w:rsid w:val="00B05209"/>
    <w:rsid w:val="00B0637A"/>
    <w:rsid w:val="00B06C94"/>
    <w:rsid w:val="00B07A54"/>
    <w:rsid w:val="00B12651"/>
    <w:rsid w:val="00B144C4"/>
    <w:rsid w:val="00B14705"/>
    <w:rsid w:val="00B1478C"/>
    <w:rsid w:val="00B15F9A"/>
    <w:rsid w:val="00B16FC4"/>
    <w:rsid w:val="00B218F4"/>
    <w:rsid w:val="00B24A90"/>
    <w:rsid w:val="00B269B3"/>
    <w:rsid w:val="00B26BD9"/>
    <w:rsid w:val="00B33ADB"/>
    <w:rsid w:val="00B34A95"/>
    <w:rsid w:val="00B37421"/>
    <w:rsid w:val="00B37700"/>
    <w:rsid w:val="00B37EB9"/>
    <w:rsid w:val="00B418AE"/>
    <w:rsid w:val="00B42BD6"/>
    <w:rsid w:val="00B43C0C"/>
    <w:rsid w:val="00B47885"/>
    <w:rsid w:val="00B47F1D"/>
    <w:rsid w:val="00B50885"/>
    <w:rsid w:val="00B569BC"/>
    <w:rsid w:val="00B576B1"/>
    <w:rsid w:val="00B615A2"/>
    <w:rsid w:val="00B61DEA"/>
    <w:rsid w:val="00B63747"/>
    <w:rsid w:val="00B718D1"/>
    <w:rsid w:val="00B73288"/>
    <w:rsid w:val="00B73329"/>
    <w:rsid w:val="00B80F2C"/>
    <w:rsid w:val="00B816EB"/>
    <w:rsid w:val="00B82774"/>
    <w:rsid w:val="00B83065"/>
    <w:rsid w:val="00B84B20"/>
    <w:rsid w:val="00B8773D"/>
    <w:rsid w:val="00B90271"/>
    <w:rsid w:val="00B934D2"/>
    <w:rsid w:val="00B9358E"/>
    <w:rsid w:val="00BA1F87"/>
    <w:rsid w:val="00BA31C6"/>
    <w:rsid w:val="00BA3743"/>
    <w:rsid w:val="00BA4F93"/>
    <w:rsid w:val="00BA58FF"/>
    <w:rsid w:val="00BA5D04"/>
    <w:rsid w:val="00BB11CA"/>
    <w:rsid w:val="00BB1388"/>
    <w:rsid w:val="00BB2CEB"/>
    <w:rsid w:val="00BB2F51"/>
    <w:rsid w:val="00BB3472"/>
    <w:rsid w:val="00BB3F7F"/>
    <w:rsid w:val="00BC0346"/>
    <w:rsid w:val="00BC0AC7"/>
    <w:rsid w:val="00BC2E09"/>
    <w:rsid w:val="00BC6129"/>
    <w:rsid w:val="00BC70BA"/>
    <w:rsid w:val="00BC7754"/>
    <w:rsid w:val="00BD03B9"/>
    <w:rsid w:val="00BD17C3"/>
    <w:rsid w:val="00BD1DF1"/>
    <w:rsid w:val="00BD317E"/>
    <w:rsid w:val="00BD4AE9"/>
    <w:rsid w:val="00BD5577"/>
    <w:rsid w:val="00BD5843"/>
    <w:rsid w:val="00BD592A"/>
    <w:rsid w:val="00BD5C77"/>
    <w:rsid w:val="00BD76D8"/>
    <w:rsid w:val="00BE0856"/>
    <w:rsid w:val="00BE142C"/>
    <w:rsid w:val="00BE1B76"/>
    <w:rsid w:val="00BE3860"/>
    <w:rsid w:val="00BE54FD"/>
    <w:rsid w:val="00BF2A82"/>
    <w:rsid w:val="00BF65C0"/>
    <w:rsid w:val="00C0005F"/>
    <w:rsid w:val="00C02BF8"/>
    <w:rsid w:val="00C058DB"/>
    <w:rsid w:val="00C064DD"/>
    <w:rsid w:val="00C122EB"/>
    <w:rsid w:val="00C130CD"/>
    <w:rsid w:val="00C1561C"/>
    <w:rsid w:val="00C166F5"/>
    <w:rsid w:val="00C205B3"/>
    <w:rsid w:val="00C2086C"/>
    <w:rsid w:val="00C224EA"/>
    <w:rsid w:val="00C258D2"/>
    <w:rsid w:val="00C25BB6"/>
    <w:rsid w:val="00C26FAF"/>
    <w:rsid w:val="00C322B1"/>
    <w:rsid w:val="00C34095"/>
    <w:rsid w:val="00C47B2E"/>
    <w:rsid w:val="00C513AF"/>
    <w:rsid w:val="00C5217E"/>
    <w:rsid w:val="00C52AFA"/>
    <w:rsid w:val="00C555CC"/>
    <w:rsid w:val="00C56E28"/>
    <w:rsid w:val="00C574D3"/>
    <w:rsid w:val="00C57910"/>
    <w:rsid w:val="00C60C0C"/>
    <w:rsid w:val="00C62A06"/>
    <w:rsid w:val="00C67102"/>
    <w:rsid w:val="00C671E5"/>
    <w:rsid w:val="00C67F28"/>
    <w:rsid w:val="00C7010C"/>
    <w:rsid w:val="00C72732"/>
    <w:rsid w:val="00C73588"/>
    <w:rsid w:val="00C76F7E"/>
    <w:rsid w:val="00C936B2"/>
    <w:rsid w:val="00C940E5"/>
    <w:rsid w:val="00C957C8"/>
    <w:rsid w:val="00C97D04"/>
    <w:rsid w:val="00CA0165"/>
    <w:rsid w:val="00CA0312"/>
    <w:rsid w:val="00CA12C7"/>
    <w:rsid w:val="00CA1403"/>
    <w:rsid w:val="00CA3A21"/>
    <w:rsid w:val="00CA4A65"/>
    <w:rsid w:val="00CA4FB3"/>
    <w:rsid w:val="00CA5CF8"/>
    <w:rsid w:val="00CA60AF"/>
    <w:rsid w:val="00CA6603"/>
    <w:rsid w:val="00CB3BBB"/>
    <w:rsid w:val="00CB41BB"/>
    <w:rsid w:val="00CB4583"/>
    <w:rsid w:val="00CB59F5"/>
    <w:rsid w:val="00CB5B37"/>
    <w:rsid w:val="00CC29C9"/>
    <w:rsid w:val="00CC4B30"/>
    <w:rsid w:val="00CC4BFB"/>
    <w:rsid w:val="00CC519F"/>
    <w:rsid w:val="00CC6786"/>
    <w:rsid w:val="00CD0026"/>
    <w:rsid w:val="00CD0626"/>
    <w:rsid w:val="00CD093F"/>
    <w:rsid w:val="00CD0D6C"/>
    <w:rsid w:val="00CD4172"/>
    <w:rsid w:val="00CD5288"/>
    <w:rsid w:val="00CD7131"/>
    <w:rsid w:val="00CD7549"/>
    <w:rsid w:val="00CE1616"/>
    <w:rsid w:val="00CE2527"/>
    <w:rsid w:val="00CE294A"/>
    <w:rsid w:val="00CE5016"/>
    <w:rsid w:val="00CF4539"/>
    <w:rsid w:val="00CF57C7"/>
    <w:rsid w:val="00CF666E"/>
    <w:rsid w:val="00CF687F"/>
    <w:rsid w:val="00D00765"/>
    <w:rsid w:val="00D008D9"/>
    <w:rsid w:val="00D02F5C"/>
    <w:rsid w:val="00D04562"/>
    <w:rsid w:val="00D13431"/>
    <w:rsid w:val="00D2033C"/>
    <w:rsid w:val="00D209AE"/>
    <w:rsid w:val="00D213DD"/>
    <w:rsid w:val="00D21F13"/>
    <w:rsid w:val="00D24362"/>
    <w:rsid w:val="00D24717"/>
    <w:rsid w:val="00D25C6E"/>
    <w:rsid w:val="00D313B0"/>
    <w:rsid w:val="00D3236C"/>
    <w:rsid w:val="00D36034"/>
    <w:rsid w:val="00D37950"/>
    <w:rsid w:val="00D419F8"/>
    <w:rsid w:val="00D41AEA"/>
    <w:rsid w:val="00D41E55"/>
    <w:rsid w:val="00D4217D"/>
    <w:rsid w:val="00D42A32"/>
    <w:rsid w:val="00D43369"/>
    <w:rsid w:val="00D46F1E"/>
    <w:rsid w:val="00D4791B"/>
    <w:rsid w:val="00D50023"/>
    <w:rsid w:val="00D504A7"/>
    <w:rsid w:val="00D5220C"/>
    <w:rsid w:val="00D551DB"/>
    <w:rsid w:val="00D57437"/>
    <w:rsid w:val="00D61D6E"/>
    <w:rsid w:val="00D7073A"/>
    <w:rsid w:val="00D72BB8"/>
    <w:rsid w:val="00D74471"/>
    <w:rsid w:val="00D7478A"/>
    <w:rsid w:val="00D843D6"/>
    <w:rsid w:val="00D8466E"/>
    <w:rsid w:val="00D86A23"/>
    <w:rsid w:val="00D90065"/>
    <w:rsid w:val="00D9257A"/>
    <w:rsid w:val="00D96F11"/>
    <w:rsid w:val="00DA0F3B"/>
    <w:rsid w:val="00DA147A"/>
    <w:rsid w:val="00DA3C5B"/>
    <w:rsid w:val="00DB25B7"/>
    <w:rsid w:val="00DB3D46"/>
    <w:rsid w:val="00DB7B86"/>
    <w:rsid w:val="00DC03A7"/>
    <w:rsid w:val="00DC12A8"/>
    <w:rsid w:val="00DC167C"/>
    <w:rsid w:val="00DC1C4F"/>
    <w:rsid w:val="00DC2E7C"/>
    <w:rsid w:val="00DC570D"/>
    <w:rsid w:val="00DD150E"/>
    <w:rsid w:val="00DD27D5"/>
    <w:rsid w:val="00DD32E7"/>
    <w:rsid w:val="00DD6E9D"/>
    <w:rsid w:val="00DD78B3"/>
    <w:rsid w:val="00DE08E3"/>
    <w:rsid w:val="00DF0B2F"/>
    <w:rsid w:val="00DF1794"/>
    <w:rsid w:val="00DF420C"/>
    <w:rsid w:val="00DF6534"/>
    <w:rsid w:val="00DF6811"/>
    <w:rsid w:val="00E01770"/>
    <w:rsid w:val="00E01E54"/>
    <w:rsid w:val="00E02F24"/>
    <w:rsid w:val="00E034C6"/>
    <w:rsid w:val="00E05147"/>
    <w:rsid w:val="00E0715D"/>
    <w:rsid w:val="00E07197"/>
    <w:rsid w:val="00E10F4F"/>
    <w:rsid w:val="00E12334"/>
    <w:rsid w:val="00E12DC7"/>
    <w:rsid w:val="00E179F6"/>
    <w:rsid w:val="00E17E3A"/>
    <w:rsid w:val="00E2022C"/>
    <w:rsid w:val="00E20AC9"/>
    <w:rsid w:val="00E21E9B"/>
    <w:rsid w:val="00E24169"/>
    <w:rsid w:val="00E251B7"/>
    <w:rsid w:val="00E259DB"/>
    <w:rsid w:val="00E2688F"/>
    <w:rsid w:val="00E27BE6"/>
    <w:rsid w:val="00E313A9"/>
    <w:rsid w:val="00E34DB9"/>
    <w:rsid w:val="00E35BDE"/>
    <w:rsid w:val="00E363E6"/>
    <w:rsid w:val="00E36D1F"/>
    <w:rsid w:val="00E3768A"/>
    <w:rsid w:val="00E418BC"/>
    <w:rsid w:val="00E440EE"/>
    <w:rsid w:val="00E47DD7"/>
    <w:rsid w:val="00E53730"/>
    <w:rsid w:val="00E54871"/>
    <w:rsid w:val="00E62721"/>
    <w:rsid w:val="00E64A5D"/>
    <w:rsid w:val="00E66A4A"/>
    <w:rsid w:val="00E67C93"/>
    <w:rsid w:val="00E703C3"/>
    <w:rsid w:val="00E72569"/>
    <w:rsid w:val="00E73A97"/>
    <w:rsid w:val="00E74EB0"/>
    <w:rsid w:val="00E76F78"/>
    <w:rsid w:val="00E77626"/>
    <w:rsid w:val="00E8093D"/>
    <w:rsid w:val="00E814E0"/>
    <w:rsid w:val="00E83C4E"/>
    <w:rsid w:val="00E90182"/>
    <w:rsid w:val="00E9231A"/>
    <w:rsid w:val="00E958EC"/>
    <w:rsid w:val="00E96608"/>
    <w:rsid w:val="00E96D31"/>
    <w:rsid w:val="00EA04B8"/>
    <w:rsid w:val="00EA2FAE"/>
    <w:rsid w:val="00EA3713"/>
    <w:rsid w:val="00EA5F3B"/>
    <w:rsid w:val="00EA696B"/>
    <w:rsid w:val="00EB245A"/>
    <w:rsid w:val="00EB4512"/>
    <w:rsid w:val="00EB5773"/>
    <w:rsid w:val="00EB62D4"/>
    <w:rsid w:val="00EB7D5F"/>
    <w:rsid w:val="00EC0ED4"/>
    <w:rsid w:val="00EC339C"/>
    <w:rsid w:val="00EC40B3"/>
    <w:rsid w:val="00EC47A4"/>
    <w:rsid w:val="00EC577A"/>
    <w:rsid w:val="00ED382A"/>
    <w:rsid w:val="00ED494C"/>
    <w:rsid w:val="00ED5D8E"/>
    <w:rsid w:val="00ED6C13"/>
    <w:rsid w:val="00ED6DD4"/>
    <w:rsid w:val="00EE12ED"/>
    <w:rsid w:val="00EE1ABB"/>
    <w:rsid w:val="00EE5A83"/>
    <w:rsid w:val="00EF2AE4"/>
    <w:rsid w:val="00EF3503"/>
    <w:rsid w:val="00EF3975"/>
    <w:rsid w:val="00EF5F7D"/>
    <w:rsid w:val="00F0028C"/>
    <w:rsid w:val="00F035F3"/>
    <w:rsid w:val="00F04021"/>
    <w:rsid w:val="00F04B59"/>
    <w:rsid w:val="00F05955"/>
    <w:rsid w:val="00F059DA"/>
    <w:rsid w:val="00F07578"/>
    <w:rsid w:val="00F07BF0"/>
    <w:rsid w:val="00F1275A"/>
    <w:rsid w:val="00F1308E"/>
    <w:rsid w:val="00F14ECE"/>
    <w:rsid w:val="00F16DF8"/>
    <w:rsid w:val="00F17BBD"/>
    <w:rsid w:val="00F208B8"/>
    <w:rsid w:val="00F21176"/>
    <w:rsid w:val="00F22B46"/>
    <w:rsid w:val="00F22C41"/>
    <w:rsid w:val="00F25C2A"/>
    <w:rsid w:val="00F26CB0"/>
    <w:rsid w:val="00F27820"/>
    <w:rsid w:val="00F34CF4"/>
    <w:rsid w:val="00F350C5"/>
    <w:rsid w:val="00F410B9"/>
    <w:rsid w:val="00F41A77"/>
    <w:rsid w:val="00F45F30"/>
    <w:rsid w:val="00F47233"/>
    <w:rsid w:val="00F53439"/>
    <w:rsid w:val="00F5519B"/>
    <w:rsid w:val="00F55C2A"/>
    <w:rsid w:val="00F632D1"/>
    <w:rsid w:val="00F64DD2"/>
    <w:rsid w:val="00F64F06"/>
    <w:rsid w:val="00F65DFE"/>
    <w:rsid w:val="00F66819"/>
    <w:rsid w:val="00F67C46"/>
    <w:rsid w:val="00F777F4"/>
    <w:rsid w:val="00F82CDA"/>
    <w:rsid w:val="00F8405C"/>
    <w:rsid w:val="00F911ED"/>
    <w:rsid w:val="00F93441"/>
    <w:rsid w:val="00F935F6"/>
    <w:rsid w:val="00F950A6"/>
    <w:rsid w:val="00F96E3E"/>
    <w:rsid w:val="00FA0CE2"/>
    <w:rsid w:val="00FA22AF"/>
    <w:rsid w:val="00FA79F8"/>
    <w:rsid w:val="00FA7C7D"/>
    <w:rsid w:val="00FB0717"/>
    <w:rsid w:val="00FB07C2"/>
    <w:rsid w:val="00FB2B9C"/>
    <w:rsid w:val="00FB37EA"/>
    <w:rsid w:val="00FB4073"/>
    <w:rsid w:val="00FB4124"/>
    <w:rsid w:val="00FB511F"/>
    <w:rsid w:val="00FB5381"/>
    <w:rsid w:val="00FB6103"/>
    <w:rsid w:val="00FB7B7A"/>
    <w:rsid w:val="00FB7D72"/>
    <w:rsid w:val="00FC0D21"/>
    <w:rsid w:val="00FC1B82"/>
    <w:rsid w:val="00FC3066"/>
    <w:rsid w:val="00FC4706"/>
    <w:rsid w:val="00FC53A9"/>
    <w:rsid w:val="00FC6C2B"/>
    <w:rsid w:val="00FD2488"/>
    <w:rsid w:val="00FD75FD"/>
    <w:rsid w:val="00FE0AC0"/>
    <w:rsid w:val="00FE18B8"/>
    <w:rsid w:val="00FE2C20"/>
    <w:rsid w:val="00FE2E5A"/>
    <w:rsid w:val="00FE3D9F"/>
    <w:rsid w:val="00FE4973"/>
    <w:rsid w:val="00FE581E"/>
    <w:rsid w:val="00FE661B"/>
    <w:rsid w:val="00FE74F6"/>
    <w:rsid w:val="00FF01B3"/>
    <w:rsid w:val="00FF3213"/>
    <w:rsid w:val="00FF3577"/>
    <w:rsid w:val="00FF3B9E"/>
    <w:rsid w:val="00FF4FA4"/>
    <w:rsid w:val="00FF6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8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65"/>
    <w:rPr>
      <w:rFonts w:ascii="Calibri" w:hAnsi="Calibri"/>
      <w:sz w:val="22"/>
      <w:szCs w:val="24"/>
      <w:lang w:eastAsia="fr-FR"/>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rFonts w:ascii="Tahoma" w:hAnsi="Tahoma"/>
      <w:sz w:val="20"/>
      <w:szCs w:val="20"/>
      <w:lang w:eastAsia="en-GB"/>
    </w:rPr>
  </w:style>
  <w:style w:type="character" w:customStyle="1" w:styleId="CharChar2">
    <w:name w:val="Char Char2"/>
    <w:semiHidden/>
    <w:rPr>
      <w:rFonts w:ascii="Tahoma" w:hAnsi="Tahoma"/>
      <w:noProof w:val="0"/>
      <w:lang w:val="en-GB" w:eastAsia="en-GB" w:bidi="ar-SA"/>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720"/>
        <w:tab w:val="right" w:pos="9062"/>
      </w:tabs>
      <w:ind w:left="480" w:hanging="480"/>
    </w:pPr>
    <w:rPr>
      <w:rFonts w:ascii="Tahoma" w:hAnsi="Tahoma" w:cs="Tahoma"/>
      <w:i/>
      <w:iCs/>
      <w:caps/>
      <w:noProof/>
      <w:szCs w:val="22"/>
      <w:lang w:val="en-US"/>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3424E0"/>
    <w:pPr>
      <w:tabs>
        <w:tab w:val="right" w:leader="dot" w:pos="9628"/>
      </w:tabs>
      <w:ind w:left="1418" w:hanging="938"/>
    </w:pPr>
  </w:style>
  <w:style w:type="paragraph" w:styleId="BodyText">
    <w:name w:val="Body Text"/>
    <w:basedOn w:val="Normal"/>
    <w:rPr>
      <w:rFonts w:ascii="Tahoma" w:hAnsi="Tahoma"/>
      <w:lang w:val="en-US"/>
    </w:rPr>
  </w:style>
  <w:style w:type="paragraph" w:styleId="NormalWeb">
    <w:name w:val="Normal (Web)"/>
    <w:basedOn w:val="Normal"/>
    <w:pPr>
      <w:spacing w:before="100" w:beforeAutospacing="1" w:after="100" w:afterAutospacing="1"/>
    </w:pPr>
  </w:style>
  <w:style w:type="paragraph" w:customStyle="1" w:styleId="CommentText1">
    <w:name w:val="Comment Text1"/>
    <w:basedOn w:val="Normal"/>
    <w:next w:val="Normal"/>
    <w:pPr>
      <w:autoSpaceDE w:val="0"/>
      <w:autoSpaceDN w:val="0"/>
      <w:adjustRightInd w:val="0"/>
    </w:pPr>
  </w:style>
  <w:style w:type="character" w:styleId="Emphasis">
    <w:name w:val="Emphasis"/>
    <w:qFormat/>
    <w:rPr>
      <w:i/>
      <w:iCs/>
    </w:rPr>
  </w:style>
  <w:style w:type="paragraph" w:customStyle="1" w:styleId="Default">
    <w:name w:val="Default"/>
    <w:pPr>
      <w:autoSpaceDE w:val="0"/>
      <w:autoSpaceDN w:val="0"/>
      <w:adjustRightInd w:val="0"/>
    </w:pPr>
    <w:rPr>
      <w:rFonts w:ascii="Calibri" w:hAnsi="Calibri" w:cs="Courier New"/>
      <w:color w:val="000000"/>
      <w:sz w:val="24"/>
      <w:szCs w:val="24"/>
      <w:lang w:val="fr-FR" w:eastAsia="fr-FR"/>
    </w:rPr>
  </w:style>
  <w:style w:type="character" w:styleId="FollowedHyperlink">
    <w:name w:val="FollowedHyperlink"/>
    <w:rPr>
      <w:color w:val="800080"/>
      <w:u w:val="single"/>
    </w:rPr>
  </w:style>
  <w:style w:type="character" w:customStyle="1" w:styleId="z3988">
    <w:name w:val="z3988"/>
    <w:basedOn w:val="DefaultParagraphFont"/>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customStyle="1" w:styleId="Footer1">
    <w:name w:val="Footer1"/>
    <w:basedOn w:val="Default"/>
    <w:next w:val="Default"/>
    <w:rPr>
      <w:rFonts w:ascii="Arial" w:hAnsi="Arial" w:cs="Times New Roman"/>
      <w:color w:val="auto"/>
    </w:rPr>
  </w:style>
  <w:style w:type="paragraph" w:styleId="CommentText">
    <w:name w:val="annotation text"/>
    <w:basedOn w:val="Normal"/>
    <w:link w:val="CommentTextChar1"/>
    <w:rPr>
      <w:rFonts w:ascii="Arial" w:hAnsi="Arial" w:cs="Arial"/>
      <w:sz w:val="20"/>
      <w:szCs w:val="20"/>
      <w:lang w:val="de-DE" w:eastAsia="de-DE"/>
    </w:rPr>
  </w:style>
  <w:style w:type="character" w:customStyle="1" w:styleId="CommentTextChar">
    <w:name w:val="Comment Text Char"/>
    <w:uiPriority w:val="99"/>
    <w:rPr>
      <w:rFonts w:ascii="Arial" w:hAnsi="Arial" w:cs="Arial"/>
      <w:noProof w:val="0"/>
      <w:lang w:val="de-DE" w:eastAsia="de-DE" w:bidi="ar-SA"/>
    </w:rPr>
  </w:style>
  <w:style w:type="paragraph" w:styleId="Header">
    <w:name w:val="header"/>
    <w:basedOn w:val="Normal"/>
    <w:link w:val="HeaderChar"/>
    <w:pPr>
      <w:tabs>
        <w:tab w:val="center" w:pos="4536"/>
        <w:tab w:val="right" w:pos="9072"/>
      </w:tabs>
      <w:spacing w:after="120"/>
    </w:pPr>
    <w:rPr>
      <w:rFonts w:ascii="Tahoma" w:hAnsi="Tahoma"/>
      <w:szCs w:val="22"/>
    </w:rPr>
  </w:style>
  <w:style w:type="character" w:customStyle="1" w:styleId="CharChar">
    <w:name w:val="Char Char"/>
    <w:locked/>
    <w:rPr>
      <w:rFonts w:ascii="Tahoma" w:hAnsi="Tahoma"/>
      <w:noProof w:val="0"/>
      <w:sz w:val="22"/>
      <w:szCs w:val="22"/>
      <w:lang w:val="en-GB" w:eastAsia="fr-FR" w:bidi="ar-SA"/>
    </w:rPr>
  </w:style>
  <w:style w:type="paragraph" w:styleId="BodyTextIndent">
    <w:name w:val="Body Text Indent"/>
    <w:basedOn w:val="Normal"/>
    <w:pPr>
      <w:spacing w:after="120"/>
      <w:ind w:left="1440"/>
    </w:pPr>
    <w:rPr>
      <w:rFonts w:ascii="Tahoma" w:hAnsi="Tahoma"/>
      <w:szCs w:val="22"/>
    </w:rPr>
  </w:style>
  <w:style w:type="paragraph" w:styleId="BodyTextIndent3">
    <w:name w:val="Body Text Indent 3"/>
    <w:basedOn w:val="Normal"/>
    <w:pPr>
      <w:spacing w:after="120"/>
      <w:ind w:left="708"/>
    </w:pPr>
    <w:rPr>
      <w:rFonts w:ascii="Tahoma" w:hAnsi="Tahoma"/>
      <w:szCs w:val="22"/>
    </w:rPr>
  </w:style>
  <w:style w:type="character" w:customStyle="1" w:styleId="CarCar1">
    <w:name w:val="Car Car1"/>
    <w:rPr>
      <w:rFonts w:ascii="Tahoma" w:hAnsi="Tahoma"/>
      <w:noProof w:val="0"/>
      <w:lang w:val="en-GB" w:eastAsia="en-GB" w:bidi="ar-SA"/>
    </w:rPr>
  </w:style>
  <w:style w:type="character" w:styleId="HTMLCite">
    <w:name w:val="HTML Cite"/>
    <w:rPr>
      <w:i/>
      <w:iCs/>
    </w:rPr>
  </w:style>
  <w:style w:type="character" w:customStyle="1" w:styleId="author">
    <w:name w:val="author"/>
    <w:basedOn w:val="DefaultParagraphFont"/>
  </w:style>
  <w:style w:type="character" w:customStyle="1" w:styleId="pubyear">
    <w:name w:val="pubyear"/>
    <w:basedOn w:val="DefaultParagraphFont"/>
  </w:style>
  <w:style w:type="character" w:customStyle="1" w:styleId="articletitle">
    <w:name w:val="articletitle"/>
    <w:basedOn w:val="DefaultParagraphFont"/>
  </w:style>
  <w:style w:type="character" w:customStyle="1" w:styleId="journaltitle">
    <w:name w:val="journaltitle"/>
    <w:basedOn w:val="DefaultParagraphFont"/>
  </w:style>
  <w:style w:type="character" w:customStyle="1" w:styleId="vol">
    <w:name w:val="vol"/>
    <w:basedOn w:val="DefaultParagraphFont"/>
  </w:style>
  <w:style w:type="character" w:customStyle="1" w:styleId="pagefirst">
    <w:name w:val="pagefirst"/>
    <w:basedOn w:val="DefaultParagraphFont"/>
  </w:style>
  <w:style w:type="character" w:customStyle="1" w:styleId="pagelast">
    <w:name w:val="pagelast"/>
    <w:basedOn w:val="DefaultParagraphFont"/>
  </w:style>
  <w:style w:type="character" w:customStyle="1" w:styleId="mw-headline">
    <w:name w:val="mw-headline"/>
    <w:basedOn w:val="DefaultParagraphFont"/>
  </w:style>
  <w:style w:type="character" w:customStyle="1" w:styleId="msoins0">
    <w:name w:val="msoin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sz w:val="20"/>
      <w:szCs w:val="20"/>
    </w:rPr>
  </w:style>
  <w:style w:type="character" w:customStyle="1" w:styleId="pagination">
    <w:name w:val="pagination"/>
    <w:basedOn w:val="DefaultParagraphFont"/>
  </w:style>
  <w:style w:type="paragraph" w:customStyle="1" w:styleId="BalloonText1">
    <w:name w:val="Balloon Text1"/>
    <w:basedOn w:val="Normal"/>
    <w:semiHidden/>
    <w:rPr>
      <w:rFonts w:ascii="Tahoma" w:hAnsi="Tahoma" w:cs="Tahoma"/>
      <w:sz w:val="16"/>
      <w:szCs w:val="16"/>
    </w:rPr>
  </w:style>
  <w:style w:type="paragraph" w:customStyle="1" w:styleId="BalloonText2">
    <w:name w:val="Balloon Text2"/>
    <w:basedOn w:val="Normal"/>
    <w:semiHidden/>
    <w:rPr>
      <w:rFonts w:ascii="Tahoma" w:hAnsi="Tahoma" w:cs="Tahoma"/>
      <w:sz w:val="16"/>
      <w:szCs w:val="16"/>
    </w:rPr>
  </w:style>
  <w:style w:type="character" w:styleId="Strong">
    <w:name w:val="Strong"/>
    <w:qFormat/>
    <w:rPr>
      <w:b/>
      <w:bCs/>
    </w:rPr>
  </w:style>
  <w:style w:type="paragraph" w:styleId="TOC4">
    <w:name w:val="toc 4"/>
    <w:basedOn w:val="Normal"/>
    <w:next w:val="Normal"/>
    <w:autoRedefine/>
    <w:semiHidden/>
    <w:pPr>
      <w:ind w:left="720"/>
    </w:pPr>
  </w:style>
  <w:style w:type="paragraph" w:styleId="BalloonText">
    <w:name w:val="Balloon Text"/>
    <w:basedOn w:val="Normal"/>
    <w:semiHidden/>
    <w:rsid w:val="001B4DB9"/>
    <w:rPr>
      <w:rFonts w:ascii="Tahoma" w:hAnsi="Tahoma" w:cs="Tahoma"/>
      <w:sz w:val="16"/>
      <w:szCs w:val="16"/>
    </w:rPr>
  </w:style>
  <w:style w:type="table" w:styleId="TableGrid">
    <w:name w:val="Table Grid"/>
    <w:basedOn w:val="TableNormal"/>
    <w:rsid w:val="00814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73B02"/>
    <w:rPr>
      <w:sz w:val="16"/>
      <w:szCs w:val="16"/>
    </w:rPr>
  </w:style>
  <w:style w:type="paragraph" w:styleId="CommentSubject">
    <w:name w:val="annotation subject"/>
    <w:basedOn w:val="CommentText"/>
    <w:next w:val="CommentText"/>
    <w:semiHidden/>
    <w:rsid w:val="00373B02"/>
    <w:rPr>
      <w:rFonts w:ascii="Times New Roman" w:hAnsi="Times New Roman" w:cs="Times New Roman"/>
      <w:b/>
      <w:bCs/>
      <w:lang w:val="fr-FR" w:eastAsia="fr-FR"/>
    </w:rPr>
  </w:style>
  <w:style w:type="character" w:customStyle="1" w:styleId="Heading1Char">
    <w:name w:val="Heading 1 Char"/>
    <w:link w:val="Heading1"/>
    <w:rsid w:val="005D7003"/>
    <w:rPr>
      <w:rFonts w:ascii="Arial" w:hAnsi="Arial" w:cs="Arial"/>
      <w:b/>
      <w:bCs/>
      <w:kern w:val="32"/>
      <w:sz w:val="32"/>
      <w:szCs w:val="32"/>
      <w:lang w:val="fr-FR" w:eastAsia="fr-FR"/>
    </w:rPr>
  </w:style>
  <w:style w:type="character" w:customStyle="1" w:styleId="FootnoteTextChar">
    <w:name w:val="Footnote Text Char"/>
    <w:link w:val="FootnoteText"/>
    <w:rsid w:val="00427CFD"/>
    <w:rPr>
      <w:rFonts w:ascii="Tahoma" w:hAnsi="Tahoma"/>
    </w:rPr>
  </w:style>
  <w:style w:type="character" w:customStyle="1" w:styleId="HeaderChar">
    <w:name w:val="Header Char"/>
    <w:basedOn w:val="DefaultParagraphFont"/>
    <w:link w:val="Header"/>
    <w:rsid w:val="00D13431"/>
    <w:rPr>
      <w:rFonts w:ascii="Tahoma" w:hAnsi="Tahoma"/>
      <w:sz w:val="22"/>
      <w:szCs w:val="22"/>
      <w:lang w:eastAsia="fr-FR"/>
    </w:rPr>
  </w:style>
  <w:style w:type="character" w:customStyle="1" w:styleId="FooterChar">
    <w:name w:val="Footer Char"/>
    <w:basedOn w:val="DefaultParagraphFont"/>
    <w:link w:val="Footer"/>
    <w:uiPriority w:val="99"/>
    <w:rsid w:val="00D13431"/>
    <w:rPr>
      <w:sz w:val="24"/>
      <w:szCs w:val="24"/>
      <w:lang w:val="fr-FR" w:eastAsia="fr-FR"/>
    </w:rPr>
  </w:style>
  <w:style w:type="paragraph" w:styleId="ListParagraph">
    <w:name w:val="List Paragraph"/>
    <w:basedOn w:val="Normal"/>
    <w:uiPriority w:val="34"/>
    <w:qFormat/>
    <w:rsid w:val="0096119B"/>
    <w:pPr>
      <w:ind w:left="720"/>
      <w:contextualSpacing/>
    </w:pPr>
  </w:style>
  <w:style w:type="paragraph" w:styleId="EndnoteText">
    <w:name w:val="endnote text"/>
    <w:basedOn w:val="Normal"/>
    <w:link w:val="EndnoteTextChar"/>
    <w:semiHidden/>
    <w:unhideWhenUsed/>
    <w:rsid w:val="00845747"/>
    <w:rPr>
      <w:sz w:val="20"/>
      <w:szCs w:val="20"/>
    </w:rPr>
  </w:style>
  <w:style w:type="character" w:customStyle="1" w:styleId="EndnoteTextChar">
    <w:name w:val="Endnote Text Char"/>
    <w:basedOn w:val="DefaultParagraphFont"/>
    <w:link w:val="EndnoteText"/>
    <w:semiHidden/>
    <w:rsid w:val="00845747"/>
    <w:rPr>
      <w:lang w:eastAsia="fr-FR"/>
    </w:rPr>
  </w:style>
  <w:style w:type="character" w:styleId="EndnoteReference">
    <w:name w:val="endnote reference"/>
    <w:basedOn w:val="DefaultParagraphFont"/>
    <w:semiHidden/>
    <w:unhideWhenUsed/>
    <w:rsid w:val="00845747"/>
    <w:rPr>
      <w:vertAlign w:val="superscript"/>
    </w:rPr>
  </w:style>
  <w:style w:type="paragraph" w:styleId="TOCHeading">
    <w:name w:val="TOC Heading"/>
    <w:basedOn w:val="Heading1"/>
    <w:next w:val="Normal"/>
    <w:uiPriority w:val="39"/>
    <w:unhideWhenUsed/>
    <w:qFormat/>
    <w:rsid w:val="00FF4FA4"/>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Revision">
    <w:name w:val="Revision"/>
    <w:hidden/>
    <w:uiPriority w:val="99"/>
    <w:semiHidden/>
    <w:rsid w:val="00482877"/>
    <w:rPr>
      <w:sz w:val="24"/>
      <w:szCs w:val="24"/>
      <w:lang w:eastAsia="fr-FR"/>
    </w:rPr>
  </w:style>
  <w:style w:type="character" w:customStyle="1" w:styleId="CommentTextChar1">
    <w:name w:val="Comment Text Char1"/>
    <w:basedOn w:val="DefaultParagraphFont"/>
    <w:link w:val="CommentText"/>
    <w:rsid w:val="006A55EA"/>
    <w:rPr>
      <w:rFonts w:ascii="Arial" w:hAnsi="Arial" w:cs="Aria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65"/>
    <w:rPr>
      <w:rFonts w:ascii="Calibri" w:hAnsi="Calibri"/>
      <w:sz w:val="22"/>
      <w:szCs w:val="24"/>
      <w:lang w:eastAsia="fr-FR"/>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rFonts w:ascii="Tahoma" w:hAnsi="Tahoma"/>
      <w:sz w:val="20"/>
      <w:szCs w:val="20"/>
      <w:lang w:eastAsia="en-GB"/>
    </w:rPr>
  </w:style>
  <w:style w:type="character" w:customStyle="1" w:styleId="CharChar2">
    <w:name w:val="Char Char2"/>
    <w:semiHidden/>
    <w:rPr>
      <w:rFonts w:ascii="Tahoma" w:hAnsi="Tahoma"/>
      <w:noProof w:val="0"/>
      <w:lang w:val="en-GB" w:eastAsia="en-GB" w:bidi="ar-SA"/>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720"/>
        <w:tab w:val="right" w:pos="9062"/>
      </w:tabs>
      <w:ind w:left="480" w:hanging="480"/>
    </w:pPr>
    <w:rPr>
      <w:rFonts w:ascii="Tahoma" w:hAnsi="Tahoma" w:cs="Tahoma"/>
      <w:i/>
      <w:iCs/>
      <w:caps/>
      <w:noProof/>
      <w:szCs w:val="22"/>
      <w:lang w:val="en-US"/>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3424E0"/>
    <w:pPr>
      <w:tabs>
        <w:tab w:val="right" w:leader="dot" w:pos="9628"/>
      </w:tabs>
      <w:ind w:left="1418" w:hanging="938"/>
    </w:pPr>
  </w:style>
  <w:style w:type="paragraph" w:styleId="BodyText">
    <w:name w:val="Body Text"/>
    <w:basedOn w:val="Normal"/>
    <w:rPr>
      <w:rFonts w:ascii="Tahoma" w:hAnsi="Tahoma"/>
      <w:lang w:val="en-US"/>
    </w:rPr>
  </w:style>
  <w:style w:type="paragraph" w:styleId="NormalWeb">
    <w:name w:val="Normal (Web)"/>
    <w:basedOn w:val="Normal"/>
    <w:pPr>
      <w:spacing w:before="100" w:beforeAutospacing="1" w:after="100" w:afterAutospacing="1"/>
    </w:pPr>
  </w:style>
  <w:style w:type="paragraph" w:customStyle="1" w:styleId="CommentText1">
    <w:name w:val="Comment Text1"/>
    <w:basedOn w:val="Normal"/>
    <w:next w:val="Normal"/>
    <w:pPr>
      <w:autoSpaceDE w:val="0"/>
      <w:autoSpaceDN w:val="0"/>
      <w:adjustRightInd w:val="0"/>
    </w:pPr>
  </w:style>
  <w:style w:type="character" w:styleId="Emphasis">
    <w:name w:val="Emphasis"/>
    <w:qFormat/>
    <w:rPr>
      <w:i/>
      <w:iCs/>
    </w:rPr>
  </w:style>
  <w:style w:type="paragraph" w:customStyle="1" w:styleId="Default">
    <w:name w:val="Default"/>
    <w:pPr>
      <w:autoSpaceDE w:val="0"/>
      <w:autoSpaceDN w:val="0"/>
      <w:adjustRightInd w:val="0"/>
    </w:pPr>
    <w:rPr>
      <w:rFonts w:ascii="Calibri" w:hAnsi="Calibri" w:cs="Courier New"/>
      <w:color w:val="000000"/>
      <w:sz w:val="24"/>
      <w:szCs w:val="24"/>
      <w:lang w:val="fr-FR" w:eastAsia="fr-FR"/>
    </w:rPr>
  </w:style>
  <w:style w:type="character" w:styleId="FollowedHyperlink">
    <w:name w:val="FollowedHyperlink"/>
    <w:rPr>
      <w:color w:val="800080"/>
      <w:u w:val="single"/>
    </w:rPr>
  </w:style>
  <w:style w:type="character" w:customStyle="1" w:styleId="z3988">
    <w:name w:val="z3988"/>
    <w:basedOn w:val="DefaultParagraphFont"/>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customStyle="1" w:styleId="Footer1">
    <w:name w:val="Footer1"/>
    <w:basedOn w:val="Default"/>
    <w:next w:val="Default"/>
    <w:rPr>
      <w:rFonts w:ascii="Arial" w:hAnsi="Arial" w:cs="Times New Roman"/>
      <w:color w:val="auto"/>
    </w:rPr>
  </w:style>
  <w:style w:type="paragraph" w:styleId="CommentText">
    <w:name w:val="annotation text"/>
    <w:basedOn w:val="Normal"/>
    <w:link w:val="CommentTextChar1"/>
    <w:rPr>
      <w:rFonts w:ascii="Arial" w:hAnsi="Arial" w:cs="Arial"/>
      <w:sz w:val="20"/>
      <w:szCs w:val="20"/>
      <w:lang w:val="de-DE" w:eastAsia="de-DE"/>
    </w:rPr>
  </w:style>
  <w:style w:type="character" w:customStyle="1" w:styleId="CommentTextChar">
    <w:name w:val="Comment Text Char"/>
    <w:uiPriority w:val="99"/>
    <w:rPr>
      <w:rFonts w:ascii="Arial" w:hAnsi="Arial" w:cs="Arial"/>
      <w:noProof w:val="0"/>
      <w:lang w:val="de-DE" w:eastAsia="de-DE" w:bidi="ar-SA"/>
    </w:rPr>
  </w:style>
  <w:style w:type="paragraph" w:styleId="Header">
    <w:name w:val="header"/>
    <w:basedOn w:val="Normal"/>
    <w:link w:val="HeaderChar"/>
    <w:pPr>
      <w:tabs>
        <w:tab w:val="center" w:pos="4536"/>
        <w:tab w:val="right" w:pos="9072"/>
      </w:tabs>
      <w:spacing w:after="120"/>
    </w:pPr>
    <w:rPr>
      <w:rFonts w:ascii="Tahoma" w:hAnsi="Tahoma"/>
      <w:szCs w:val="22"/>
    </w:rPr>
  </w:style>
  <w:style w:type="character" w:customStyle="1" w:styleId="CharChar">
    <w:name w:val="Char Char"/>
    <w:locked/>
    <w:rPr>
      <w:rFonts w:ascii="Tahoma" w:hAnsi="Tahoma"/>
      <w:noProof w:val="0"/>
      <w:sz w:val="22"/>
      <w:szCs w:val="22"/>
      <w:lang w:val="en-GB" w:eastAsia="fr-FR" w:bidi="ar-SA"/>
    </w:rPr>
  </w:style>
  <w:style w:type="paragraph" w:styleId="BodyTextIndent">
    <w:name w:val="Body Text Indent"/>
    <w:basedOn w:val="Normal"/>
    <w:pPr>
      <w:spacing w:after="120"/>
      <w:ind w:left="1440"/>
    </w:pPr>
    <w:rPr>
      <w:rFonts w:ascii="Tahoma" w:hAnsi="Tahoma"/>
      <w:szCs w:val="22"/>
    </w:rPr>
  </w:style>
  <w:style w:type="paragraph" w:styleId="BodyTextIndent3">
    <w:name w:val="Body Text Indent 3"/>
    <w:basedOn w:val="Normal"/>
    <w:pPr>
      <w:spacing w:after="120"/>
      <w:ind w:left="708"/>
    </w:pPr>
    <w:rPr>
      <w:rFonts w:ascii="Tahoma" w:hAnsi="Tahoma"/>
      <w:szCs w:val="22"/>
    </w:rPr>
  </w:style>
  <w:style w:type="character" w:customStyle="1" w:styleId="CarCar1">
    <w:name w:val="Car Car1"/>
    <w:rPr>
      <w:rFonts w:ascii="Tahoma" w:hAnsi="Tahoma"/>
      <w:noProof w:val="0"/>
      <w:lang w:val="en-GB" w:eastAsia="en-GB" w:bidi="ar-SA"/>
    </w:rPr>
  </w:style>
  <w:style w:type="character" w:styleId="HTMLCite">
    <w:name w:val="HTML Cite"/>
    <w:rPr>
      <w:i/>
      <w:iCs/>
    </w:rPr>
  </w:style>
  <w:style w:type="character" w:customStyle="1" w:styleId="author">
    <w:name w:val="author"/>
    <w:basedOn w:val="DefaultParagraphFont"/>
  </w:style>
  <w:style w:type="character" w:customStyle="1" w:styleId="pubyear">
    <w:name w:val="pubyear"/>
    <w:basedOn w:val="DefaultParagraphFont"/>
  </w:style>
  <w:style w:type="character" w:customStyle="1" w:styleId="articletitle">
    <w:name w:val="articletitle"/>
    <w:basedOn w:val="DefaultParagraphFont"/>
  </w:style>
  <w:style w:type="character" w:customStyle="1" w:styleId="journaltitle">
    <w:name w:val="journaltitle"/>
    <w:basedOn w:val="DefaultParagraphFont"/>
  </w:style>
  <w:style w:type="character" w:customStyle="1" w:styleId="vol">
    <w:name w:val="vol"/>
    <w:basedOn w:val="DefaultParagraphFont"/>
  </w:style>
  <w:style w:type="character" w:customStyle="1" w:styleId="pagefirst">
    <w:name w:val="pagefirst"/>
    <w:basedOn w:val="DefaultParagraphFont"/>
  </w:style>
  <w:style w:type="character" w:customStyle="1" w:styleId="pagelast">
    <w:name w:val="pagelast"/>
    <w:basedOn w:val="DefaultParagraphFont"/>
  </w:style>
  <w:style w:type="character" w:customStyle="1" w:styleId="mw-headline">
    <w:name w:val="mw-headline"/>
    <w:basedOn w:val="DefaultParagraphFont"/>
  </w:style>
  <w:style w:type="character" w:customStyle="1" w:styleId="msoins0">
    <w:name w:val="msoin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sz w:val="20"/>
      <w:szCs w:val="20"/>
    </w:rPr>
  </w:style>
  <w:style w:type="character" w:customStyle="1" w:styleId="pagination">
    <w:name w:val="pagination"/>
    <w:basedOn w:val="DefaultParagraphFont"/>
  </w:style>
  <w:style w:type="paragraph" w:customStyle="1" w:styleId="BalloonText1">
    <w:name w:val="Balloon Text1"/>
    <w:basedOn w:val="Normal"/>
    <w:semiHidden/>
    <w:rPr>
      <w:rFonts w:ascii="Tahoma" w:hAnsi="Tahoma" w:cs="Tahoma"/>
      <w:sz w:val="16"/>
      <w:szCs w:val="16"/>
    </w:rPr>
  </w:style>
  <w:style w:type="paragraph" w:customStyle="1" w:styleId="BalloonText2">
    <w:name w:val="Balloon Text2"/>
    <w:basedOn w:val="Normal"/>
    <w:semiHidden/>
    <w:rPr>
      <w:rFonts w:ascii="Tahoma" w:hAnsi="Tahoma" w:cs="Tahoma"/>
      <w:sz w:val="16"/>
      <w:szCs w:val="16"/>
    </w:rPr>
  </w:style>
  <w:style w:type="character" w:styleId="Strong">
    <w:name w:val="Strong"/>
    <w:qFormat/>
    <w:rPr>
      <w:b/>
      <w:bCs/>
    </w:rPr>
  </w:style>
  <w:style w:type="paragraph" w:styleId="TOC4">
    <w:name w:val="toc 4"/>
    <w:basedOn w:val="Normal"/>
    <w:next w:val="Normal"/>
    <w:autoRedefine/>
    <w:semiHidden/>
    <w:pPr>
      <w:ind w:left="720"/>
    </w:pPr>
  </w:style>
  <w:style w:type="paragraph" w:styleId="BalloonText">
    <w:name w:val="Balloon Text"/>
    <w:basedOn w:val="Normal"/>
    <w:semiHidden/>
    <w:rsid w:val="001B4DB9"/>
    <w:rPr>
      <w:rFonts w:ascii="Tahoma" w:hAnsi="Tahoma" w:cs="Tahoma"/>
      <w:sz w:val="16"/>
      <w:szCs w:val="16"/>
    </w:rPr>
  </w:style>
  <w:style w:type="table" w:styleId="TableGrid">
    <w:name w:val="Table Grid"/>
    <w:basedOn w:val="TableNormal"/>
    <w:rsid w:val="00814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73B02"/>
    <w:rPr>
      <w:sz w:val="16"/>
      <w:szCs w:val="16"/>
    </w:rPr>
  </w:style>
  <w:style w:type="paragraph" w:styleId="CommentSubject">
    <w:name w:val="annotation subject"/>
    <w:basedOn w:val="CommentText"/>
    <w:next w:val="CommentText"/>
    <w:semiHidden/>
    <w:rsid w:val="00373B02"/>
    <w:rPr>
      <w:rFonts w:ascii="Times New Roman" w:hAnsi="Times New Roman" w:cs="Times New Roman"/>
      <w:b/>
      <w:bCs/>
      <w:lang w:val="fr-FR" w:eastAsia="fr-FR"/>
    </w:rPr>
  </w:style>
  <w:style w:type="character" w:customStyle="1" w:styleId="Heading1Char">
    <w:name w:val="Heading 1 Char"/>
    <w:link w:val="Heading1"/>
    <w:rsid w:val="005D7003"/>
    <w:rPr>
      <w:rFonts w:ascii="Arial" w:hAnsi="Arial" w:cs="Arial"/>
      <w:b/>
      <w:bCs/>
      <w:kern w:val="32"/>
      <w:sz w:val="32"/>
      <w:szCs w:val="32"/>
      <w:lang w:val="fr-FR" w:eastAsia="fr-FR"/>
    </w:rPr>
  </w:style>
  <w:style w:type="character" w:customStyle="1" w:styleId="FootnoteTextChar">
    <w:name w:val="Footnote Text Char"/>
    <w:link w:val="FootnoteText"/>
    <w:rsid w:val="00427CFD"/>
    <w:rPr>
      <w:rFonts w:ascii="Tahoma" w:hAnsi="Tahoma"/>
    </w:rPr>
  </w:style>
  <w:style w:type="character" w:customStyle="1" w:styleId="HeaderChar">
    <w:name w:val="Header Char"/>
    <w:basedOn w:val="DefaultParagraphFont"/>
    <w:link w:val="Header"/>
    <w:rsid w:val="00D13431"/>
    <w:rPr>
      <w:rFonts w:ascii="Tahoma" w:hAnsi="Tahoma"/>
      <w:sz w:val="22"/>
      <w:szCs w:val="22"/>
      <w:lang w:eastAsia="fr-FR"/>
    </w:rPr>
  </w:style>
  <w:style w:type="character" w:customStyle="1" w:styleId="FooterChar">
    <w:name w:val="Footer Char"/>
    <w:basedOn w:val="DefaultParagraphFont"/>
    <w:link w:val="Footer"/>
    <w:uiPriority w:val="99"/>
    <w:rsid w:val="00D13431"/>
    <w:rPr>
      <w:sz w:val="24"/>
      <w:szCs w:val="24"/>
      <w:lang w:val="fr-FR" w:eastAsia="fr-FR"/>
    </w:rPr>
  </w:style>
  <w:style w:type="paragraph" w:styleId="ListParagraph">
    <w:name w:val="List Paragraph"/>
    <w:basedOn w:val="Normal"/>
    <w:uiPriority w:val="34"/>
    <w:qFormat/>
    <w:rsid w:val="0096119B"/>
    <w:pPr>
      <w:ind w:left="720"/>
      <w:contextualSpacing/>
    </w:pPr>
  </w:style>
  <w:style w:type="paragraph" w:styleId="EndnoteText">
    <w:name w:val="endnote text"/>
    <w:basedOn w:val="Normal"/>
    <w:link w:val="EndnoteTextChar"/>
    <w:semiHidden/>
    <w:unhideWhenUsed/>
    <w:rsid w:val="00845747"/>
    <w:rPr>
      <w:sz w:val="20"/>
      <w:szCs w:val="20"/>
    </w:rPr>
  </w:style>
  <w:style w:type="character" w:customStyle="1" w:styleId="EndnoteTextChar">
    <w:name w:val="Endnote Text Char"/>
    <w:basedOn w:val="DefaultParagraphFont"/>
    <w:link w:val="EndnoteText"/>
    <w:semiHidden/>
    <w:rsid w:val="00845747"/>
    <w:rPr>
      <w:lang w:eastAsia="fr-FR"/>
    </w:rPr>
  </w:style>
  <w:style w:type="character" w:styleId="EndnoteReference">
    <w:name w:val="endnote reference"/>
    <w:basedOn w:val="DefaultParagraphFont"/>
    <w:semiHidden/>
    <w:unhideWhenUsed/>
    <w:rsid w:val="00845747"/>
    <w:rPr>
      <w:vertAlign w:val="superscript"/>
    </w:rPr>
  </w:style>
  <w:style w:type="paragraph" w:styleId="TOCHeading">
    <w:name w:val="TOC Heading"/>
    <w:basedOn w:val="Heading1"/>
    <w:next w:val="Normal"/>
    <w:uiPriority w:val="39"/>
    <w:unhideWhenUsed/>
    <w:qFormat/>
    <w:rsid w:val="00FF4FA4"/>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Revision">
    <w:name w:val="Revision"/>
    <w:hidden/>
    <w:uiPriority w:val="99"/>
    <w:semiHidden/>
    <w:rsid w:val="00482877"/>
    <w:rPr>
      <w:sz w:val="24"/>
      <w:szCs w:val="24"/>
      <w:lang w:eastAsia="fr-FR"/>
    </w:rPr>
  </w:style>
  <w:style w:type="character" w:customStyle="1" w:styleId="CommentTextChar1">
    <w:name w:val="Comment Text Char1"/>
    <w:basedOn w:val="DefaultParagraphFont"/>
    <w:link w:val="CommentText"/>
    <w:rsid w:val="006A55EA"/>
    <w:rPr>
      <w:rFonts w:ascii="Arial"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439">
      <w:bodyDiv w:val="1"/>
      <w:marLeft w:val="0"/>
      <w:marRight w:val="0"/>
      <w:marTop w:val="0"/>
      <w:marBottom w:val="0"/>
      <w:divBdr>
        <w:top w:val="none" w:sz="0" w:space="0" w:color="auto"/>
        <w:left w:val="none" w:sz="0" w:space="0" w:color="auto"/>
        <w:bottom w:val="none" w:sz="0" w:space="0" w:color="auto"/>
        <w:right w:val="none" w:sz="0" w:space="0" w:color="auto"/>
      </w:divBdr>
    </w:div>
    <w:div w:id="22025523">
      <w:bodyDiv w:val="1"/>
      <w:marLeft w:val="0"/>
      <w:marRight w:val="0"/>
      <w:marTop w:val="0"/>
      <w:marBottom w:val="0"/>
      <w:divBdr>
        <w:top w:val="none" w:sz="0" w:space="0" w:color="auto"/>
        <w:left w:val="none" w:sz="0" w:space="0" w:color="auto"/>
        <w:bottom w:val="none" w:sz="0" w:space="0" w:color="auto"/>
        <w:right w:val="none" w:sz="0" w:space="0" w:color="auto"/>
      </w:divBdr>
    </w:div>
    <w:div w:id="115830899">
      <w:bodyDiv w:val="1"/>
      <w:marLeft w:val="0"/>
      <w:marRight w:val="0"/>
      <w:marTop w:val="0"/>
      <w:marBottom w:val="0"/>
      <w:divBdr>
        <w:top w:val="none" w:sz="0" w:space="0" w:color="auto"/>
        <w:left w:val="none" w:sz="0" w:space="0" w:color="auto"/>
        <w:bottom w:val="none" w:sz="0" w:space="0" w:color="auto"/>
        <w:right w:val="none" w:sz="0" w:space="0" w:color="auto"/>
      </w:divBdr>
    </w:div>
    <w:div w:id="117995676">
      <w:bodyDiv w:val="1"/>
      <w:marLeft w:val="0"/>
      <w:marRight w:val="0"/>
      <w:marTop w:val="0"/>
      <w:marBottom w:val="0"/>
      <w:divBdr>
        <w:top w:val="none" w:sz="0" w:space="0" w:color="auto"/>
        <w:left w:val="none" w:sz="0" w:space="0" w:color="auto"/>
        <w:bottom w:val="none" w:sz="0" w:space="0" w:color="auto"/>
        <w:right w:val="none" w:sz="0" w:space="0" w:color="auto"/>
      </w:divBdr>
    </w:div>
    <w:div w:id="124860418">
      <w:bodyDiv w:val="1"/>
      <w:marLeft w:val="0"/>
      <w:marRight w:val="0"/>
      <w:marTop w:val="0"/>
      <w:marBottom w:val="0"/>
      <w:divBdr>
        <w:top w:val="none" w:sz="0" w:space="0" w:color="auto"/>
        <w:left w:val="none" w:sz="0" w:space="0" w:color="auto"/>
        <w:bottom w:val="none" w:sz="0" w:space="0" w:color="auto"/>
        <w:right w:val="none" w:sz="0" w:space="0" w:color="auto"/>
      </w:divBdr>
    </w:div>
    <w:div w:id="164250716">
      <w:bodyDiv w:val="1"/>
      <w:marLeft w:val="0"/>
      <w:marRight w:val="0"/>
      <w:marTop w:val="0"/>
      <w:marBottom w:val="0"/>
      <w:divBdr>
        <w:top w:val="none" w:sz="0" w:space="0" w:color="auto"/>
        <w:left w:val="none" w:sz="0" w:space="0" w:color="auto"/>
        <w:bottom w:val="none" w:sz="0" w:space="0" w:color="auto"/>
        <w:right w:val="none" w:sz="0" w:space="0" w:color="auto"/>
      </w:divBdr>
    </w:div>
    <w:div w:id="251939506">
      <w:bodyDiv w:val="1"/>
      <w:marLeft w:val="0"/>
      <w:marRight w:val="0"/>
      <w:marTop w:val="0"/>
      <w:marBottom w:val="0"/>
      <w:divBdr>
        <w:top w:val="none" w:sz="0" w:space="0" w:color="auto"/>
        <w:left w:val="none" w:sz="0" w:space="0" w:color="auto"/>
        <w:bottom w:val="none" w:sz="0" w:space="0" w:color="auto"/>
        <w:right w:val="none" w:sz="0" w:space="0" w:color="auto"/>
      </w:divBdr>
    </w:div>
    <w:div w:id="265424410">
      <w:bodyDiv w:val="1"/>
      <w:marLeft w:val="0"/>
      <w:marRight w:val="0"/>
      <w:marTop w:val="0"/>
      <w:marBottom w:val="0"/>
      <w:divBdr>
        <w:top w:val="none" w:sz="0" w:space="0" w:color="auto"/>
        <w:left w:val="none" w:sz="0" w:space="0" w:color="auto"/>
        <w:bottom w:val="none" w:sz="0" w:space="0" w:color="auto"/>
        <w:right w:val="none" w:sz="0" w:space="0" w:color="auto"/>
      </w:divBdr>
    </w:div>
    <w:div w:id="292058386">
      <w:bodyDiv w:val="1"/>
      <w:marLeft w:val="0"/>
      <w:marRight w:val="0"/>
      <w:marTop w:val="0"/>
      <w:marBottom w:val="0"/>
      <w:divBdr>
        <w:top w:val="none" w:sz="0" w:space="0" w:color="auto"/>
        <w:left w:val="none" w:sz="0" w:space="0" w:color="auto"/>
        <w:bottom w:val="none" w:sz="0" w:space="0" w:color="auto"/>
        <w:right w:val="none" w:sz="0" w:space="0" w:color="auto"/>
      </w:divBdr>
    </w:div>
    <w:div w:id="322315374">
      <w:bodyDiv w:val="1"/>
      <w:marLeft w:val="0"/>
      <w:marRight w:val="0"/>
      <w:marTop w:val="0"/>
      <w:marBottom w:val="0"/>
      <w:divBdr>
        <w:top w:val="none" w:sz="0" w:space="0" w:color="auto"/>
        <w:left w:val="none" w:sz="0" w:space="0" w:color="auto"/>
        <w:bottom w:val="none" w:sz="0" w:space="0" w:color="auto"/>
        <w:right w:val="none" w:sz="0" w:space="0" w:color="auto"/>
      </w:divBdr>
    </w:div>
    <w:div w:id="342972051">
      <w:bodyDiv w:val="1"/>
      <w:marLeft w:val="0"/>
      <w:marRight w:val="0"/>
      <w:marTop w:val="0"/>
      <w:marBottom w:val="0"/>
      <w:divBdr>
        <w:top w:val="none" w:sz="0" w:space="0" w:color="auto"/>
        <w:left w:val="none" w:sz="0" w:space="0" w:color="auto"/>
        <w:bottom w:val="none" w:sz="0" w:space="0" w:color="auto"/>
        <w:right w:val="none" w:sz="0" w:space="0" w:color="auto"/>
      </w:divBdr>
    </w:div>
    <w:div w:id="353579747">
      <w:bodyDiv w:val="1"/>
      <w:marLeft w:val="0"/>
      <w:marRight w:val="0"/>
      <w:marTop w:val="0"/>
      <w:marBottom w:val="0"/>
      <w:divBdr>
        <w:top w:val="none" w:sz="0" w:space="0" w:color="auto"/>
        <w:left w:val="none" w:sz="0" w:space="0" w:color="auto"/>
        <w:bottom w:val="none" w:sz="0" w:space="0" w:color="auto"/>
        <w:right w:val="none" w:sz="0" w:space="0" w:color="auto"/>
      </w:divBdr>
    </w:div>
    <w:div w:id="365371516">
      <w:bodyDiv w:val="1"/>
      <w:marLeft w:val="0"/>
      <w:marRight w:val="0"/>
      <w:marTop w:val="0"/>
      <w:marBottom w:val="0"/>
      <w:divBdr>
        <w:top w:val="none" w:sz="0" w:space="0" w:color="auto"/>
        <w:left w:val="none" w:sz="0" w:space="0" w:color="auto"/>
        <w:bottom w:val="none" w:sz="0" w:space="0" w:color="auto"/>
        <w:right w:val="none" w:sz="0" w:space="0" w:color="auto"/>
      </w:divBdr>
    </w:div>
    <w:div w:id="391268531">
      <w:bodyDiv w:val="1"/>
      <w:marLeft w:val="0"/>
      <w:marRight w:val="0"/>
      <w:marTop w:val="0"/>
      <w:marBottom w:val="0"/>
      <w:divBdr>
        <w:top w:val="none" w:sz="0" w:space="0" w:color="auto"/>
        <w:left w:val="none" w:sz="0" w:space="0" w:color="auto"/>
        <w:bottom w:val="none" w:sz="0" w:space="0" w:color="auto"/>
        <w:right w:val="none" w:sz="0" w:space="0" w:color="auto"/>
      </w:divBdr>
    </w:div>
    <w:div w:id="429476462">
      <w:bodyDiv w:val="1"/>
      <w:marLeft w:val="0"/>
      <w:marRight w:val="0"/>
      <w:marTop w:val="0"/>
      <w:marBottom w:val="0"/>
      <w:divBdr>
        <w:top w:val="none" w:sz="0" w:space="0" w:color="auto"/>
        <w:left w:val="none" w:sz="0" w:space="0" w:color="auto"/>
        <w:bottom w:val="none" w:sz="0" w:space="0" w:color="auto"/>
        <w:right w:val="none" w:sz="0" w:space="0" w:color="auto"/>
      </w:divBdr>
    </w:div>
    <w:div w:id="466511299">
      <w:bodyDiv w:val="1"/>
      <w:marLeft w:val="0"/>
      <w:marRight w:val="0"/>
      <w:marTop w:val="0"/>
      <w:marBottom w:val="0"/>
      <w:divBdr>
        <w:top w:val="none" w:sz="0" w:space="0" w:color="auto"/>
        <w:left w:val="none" w:sz="0" w:space="0" w:color="auto"/>
        <w:bottom w:val="none" w:sz="0" w:space="0" w:color="auto"/>
        <w:right w:val="none" w:sz="0" w:space="0" w:color="auto"/>
      </w:divBdr>
    </w:div>
    <w:div w:id="510418759">
      <w:bodyDiv w:val="1"/>
      <w:marLeft w:val="0"/>
      <w:marRight w:val="0"/>
      <w:marTop w:val="0"/>
      <w:marBottom w:val="0"/>
      <w:divBdr>
        <w:top w:val="none" w:sz="0" w:space="0" w:color="auto"/>
        <w:left w:val="none" w:sz="0" w:space="0" w:color="auto"/>
        <w:bottom w:val="none" w:sz="0" w:space="0" w:color="auto"/>
        <w:right w:val="none" w:sz="0" w:space="0" w:color="auto"/>
      </w:divBdr>
    </w:div>
    <w:div w:id="518664341">
      <w:bodyDiv w:val="1"/>
      <w:marLeft w:val="0"/>
      <w:marRight w:val="0"/>
      <w:marTop w:val="0"/>
      <w:marBottom w:val="0"/>
      <w:divBdr>
        <w:top w:val="none" w:sz="0" w:space="0" w:color="auto"/>
        <w:left w:val="none" w:sz="0" w:space="0" w:color="auto"/>
        <w:bottom w:val="none" w:sz="0" w:space="0" w:color="auto"/>
        <w:right w:val="none" w:sz="0" w:space="0" w:color="auto"/>
      </w:divBdr>
    </w:div>
    <w:div w:id="607736545">
      <w:bodyDiv w:val="1"/>
      <w:marLeft w:val="0"/>
      <w:marRight w:val="0"/>
      <w:marTop w:val="0"/>
      <w:marBottom w:val="0"/>
      <w:divBdr>
        <w:top w:val="none" w:sz="0" w:space="0" w:color="auto"/>
        <w:left w:val="none" w:sz="0" w:space="0" w:color="auto"/>
        <w:bottom w:val="none" w:sz="0" w:space="0" w:color="auto"/>
        <w:right w:val="none" w:sz="0" w:space="0" w:color="auto"/>
      </w:divBdr>
    </w:div>
    <w:div w:id="656881491">
      <w:bodyDiv w:val="1"/>
      <w:marLeft w:val="0"/>
      <w:marRight w:val="0"/>
      <w:marTop w:val="0"/>
      <w:marBottom w:val="0"/>
      <w:divBdr>
        <w:top w:val="none" w:sz="0" w:space="0" w:color="auto"/>
        <w:left w:val="none" w:sz="0" w:space="0" w:color="auto"/>
        <w:bottom w:val="none" w:sz="0" w:space="0" w:color="auto"/>
        <w:right w:val="none" w:sz="0" w:space="0" w:color="auto"/>
      </w:divBdr>
    </w:div>
    <w:div w:id="657541976">
      <w:bodyDiv w:val="1"/>
      <w:marLeft w:val="0"/>
      <w:marRight w:val="0"/>
      <w:marTop w:val="0"/>
      <w:marBottom w:val="0"/>
      <w:divBdr>
        <w:top w:val="none" w:sz="0" w:space="0" w:color="auto"/>
        <w:left w:val="none" w:sz="0" w:space="0" w:color="auto"/>
        <w:bottom w:val="none" w:sz="0" w:space="0" w:color="auto"/>
        <w:right w:val="none" w:sz="0" w:space="0" w:color="auto"/>
      </w:divBdr>
    </w:div>
    <w:div w:id="783422831">
      <w:bodyDiv w:val="1"/>
      <w:marLeft w:val="0"/>
      <w:marRight w:val="0"/>
      <w:marTop w:val="0"/>
      <w:marBottom w:val="0"/>
      <w:divBdr>
        <w:top w:val="none" w:sz="0" w:space="0" w:color="auto"/>
        <w:left w:val="none" w:sz="0" w:space="0" w:color="auto"/>
        <w:bottom w:val="none" w:sz="0" w:space="0" w:color="auto"/>
        <w:right w:val="none" w:sz="0" w:space="0" w:color="auto"/>
      </w:divBdr>
    </w:div>
    <w:div w:id="831026369">
      <w:bodyDiv w:val="1"/>
      <w:marLeft w:val="0"/>
      <w:marRight w:val="0"/>
      <w:marTop w:val="0"/>
      <w:marBottom w:val="0"/>
      <w:divBdr>
        <w:top w:val="none" w:sz="0" w:space="0" w:color="auto"/>
        <w:left w:val="none" w:sz="0" w:space="0" w:color="auto"/>
        <w:bottom w:val="none" w:sz="0" w:space="0" w:color="auto"/>
        <w:right w:val="none" w:sz="0" w:space="0" w:color="auto"/>
      </w:divBdr>
    </w:div>
    <w:div w:id="875193574">
      <w:bodyDiv w:val="1"/>
      <w:marLeft w:val="0"/>
      <w:marRight w:val="0"/>
      <w:marTop w:val="0"/>
      <w:marBottom w:val="0"/>
      <w:divBdr>
        <w:top w:val="none" w:sz="0" w:space="0" w:color="auto"/>
        <w:left w:val="none" w:sz="0" w:space="0" w:color="auto"/>
        <w:bottom w:val="none" w:sz="0" w:space="0" w:color="auto"/>
        <w:right w:val="none" w:sz="0" w:space="0" w:color="auto"/>
      </w:divBdr>
    </w:div>
    <w:div w:id="930356789">
      <w:bodyDiv w:val="1"/>
      <w:marLeft w:val="0"/>
      <w:marRight w:val="0"/>
      <w:marTop w:val="0"/>
      <w:marBottom w:val="0"/>
      <w:divBdr>
        <w:top w:val="none" w:sz="0" w:space="0" w:color="auto"/>
        <w:left w:val="none" w:sz="0" w:space="0" w:color="auto"/>
        <w:bottom w:val="none" w:sz="0" w:space="0" w:color="auto"/>
        <w:right w:val="none" w:sz="0" w:space="0" w:color="auto"/>
      </w:divBdr>
    </w:div>
    <w:div w:id="944581419">
      <w:bodyDiv w:val="1"/>
      <w:marLeft w:val="0"/>
      <w:marRight w:val="0"/>
      <w:marTop w:val="0"/>
      <w:marBottom w:val="0"/>
      <w:divBdr>
        <w:top w:val="none" w:sz="0" w:space="0" w:color="auto"/>
        <w:left w:val="none" w:sz="0" w:space="0" w:color="auto"/>
        <w:bottom w:val="none" w:sz="0" w:space="0" w:color="auto"/>
        <w:right w:val="none" w:sz="0" w:space="0" w:color="auto"/>
      </w:divBdr>
    </w:div>
    <w:div w:id="965358230">
      <w:bodyDiv w:val="1"/>
      <w:marLeft w:val="0"/>
      <w:marRight w:val="0"/>
      <w:marTop w:val="0"/>
      <w:marBottom w:val="0"/>
      <w:divBdr>
        <w:top w:val="none" w:sz="0" w:space="0" w:color="auto"/>
        <w:left w:val="none" w:sz="0" w:space="0" w:color="auto"/>
        <w:bottom w:val="none" w:sz="0" w:space="0" w:color="auto"/>
        <w:right w:val="none" w:sz="0" w:space="0" w:color="auto"/>
      </w:divBdr>
    </w:div>
    <w:div w:id="971861044">
      <w:bodyDiv w:val="1"/>
      <w:marLeft w:val="0"/>
      <w:marRight w:val="0"/>
      <w:marTop w:val="0"/>
      <w:marBottom w:val="0"/>
      <w:divBdr>
        <w:top w:val="none" w:sz="0" w:space="0" w:color="auto"/>
        <w:left w:val="none" w:sz="0" w:space="0" w:color="auto"/>
        <w:bottom w:val="none" w:sz="0" w:space="0" w:color="auto"/>
        <w:right w:val="none" w:sz="0" w:space="0" w:color="auto"/>
      </w:divBdr>
    </w:div>
    <w:div w:id="984121087">
      <w:bodyDiv w:val="1"/>
      <w:marLeft w:val="0"/>
      <w:marRight w:val="0"/>
      <w:marTop w:val="0"/>
      <w:marBottom w:val="0"/>
      <w:divBdr>
        <w:top w:val="none" w:sz="0" w:space="0" w:color="auto"/>
        <w:left w:val="none" w:sz="0" w:space="0" w:color="auto"/>
        <w:bottom w:val="none" w:sz="0" w:space="0" w:color="auto"/>
        <w:right w:val="none" w:sz="0" w:space="0" w:color="auto"/>
      </w:divBdr>
    </w:div>
    <w:div w:id="1161307632">
      <w:bodyDiv w:val="1"/>
      <w:marLeft w:val="0"/>
      <w:marRight w:val="0"/>
      <w:marTop w:val="0"/>
      <w:marBottom w:val="0"/>
      <w:divBdr>
        <w:top w:val="none" w:sz="0" w:space="0" w:color="auto"/>
        <w:left w:val="none" w:sz="0" w:space="0" w:color="auto"/>
        <w:bottom w:val="none" w:sz="0" w:space="0" w:color="auto"/>
        <w:right w:val="none" w:sz="0" w:space="0" w:color="auto"/>
      </w:divBdr>
    </w:div>
    <w:div w:id="1169565573">
      <w:bodyDiv w:val="1"/>
      <w:marLeft w:val="0"/>
      <w:marRight w:val="0"/>
      <w:marTop w:val="0"/>
      <w:marBottom w:val="0"/>
      <w:divBdr>
        <w:top w:val="none" w:sz="0" w:space="0" w:color="auto"/>
        <w:left w:val="none" w:sz="0" w:space="0" w:color="auto"/>
        <w:bottom w:val="none" w:sz="0" w:space="0" w:color="auto"/>
        <w:right w:val="none" w:sz="0" w:space="0" w:color="auto"/>
      </w:divBdr>
    </w:div>
    <w:div w:id="1221674190">
      <w:bodyDiv w:val="1"/>
      <w:marLeft w:val="0"/>
      <w:marRight w:val="0"/>
      <w:marTop w:val="0"/>
      <w:marBottom w:val="0"/>
      <w:divBdr>
        <w:top w:val="none" w:sz="0" w:space="0" w:color="auto"/>
        <w:left w:val="none" w:sz="0" w:space="0" w:color="auto"/>
        <w:bottom w:val="none" w:sz="0" w:space="0" w:color="auto"/>
        <w:right w:val="none" w:sz="0" w:space="0" w:color="auto"/>
      </w:divBdr>
    </w:div>
    <w:div w:id="1285847055">
      <w:bodyDiv w:val="1"/>
      <w:marLeft w:val="0"/>
      <w:marRight w:val="0"/>
      <w:marTop w:val="0"/>
      <w:marBottom w:val="0"/>
      <w:divBdr>
        <w:top w:val="none" w:sz="0" w:space="0" w:color="auto"/>
        <w:left w:val="none" w:sz="0" w:space="0" w:color="auto"/>
        <w:bottom w:val="none" w:sz="0" w:space="0" w:color="auto"/>
        <w:right w:val="none" w:sz="0" w:space="0" w:color="auto"/>
      </w:divBdr>
    </w:div>
    <w:div w:id="1291325059">
      <w:bodyDiv w:val="1"/>
      <w:marLeft w:val="0"/>
      <w:marRight w:val="0"/>
      <w:marTop w:val="0"/>
      <w:marBottom w:val="0"/>
      <w:divBdr>
        <w:top w:val="none" w:sz="0" w:space="0" w:color="auto"/>
        <w:left w:val="none" w:sz="0" w:space="0" w:color="auto"/>
        <w:bottom w:val="none" w:sz="0" w:space="0" w:color="auto"/>
        <w:right w:val="none" w:sz="0" w:space="0" w:color="auto"/>
      </w:divBdr>
    </w:div>
    <w:div w:id="1367483040">
      <w:bodyDiv w:val="1"/>
      <w:marLeft w:val="0"/>
      <w:marRight w:val="0"/>
      <w:marTop w:val="0"/>
      <w:marBottom w:val="0"/>
      <w:divBdr>
        <w:top w:val="none" w:sz="0" w:space="0" w:color="auto"/>
        <w:left w:val="none" w:sz="0" w:space="0" w:color="auto"/>
        <w:bottom w:val="none" w:sz="0" w:space="0" w:color="auto"/>
        <w:right w:val="none" w:sz="0" w:space="0" w:color="auto"/>
      </w:divBdr>
    </w:div>
    <w:div w:id="1409883647">
      <w:bodyDiv w:val="1"/>
      <w:marLeft w:val="0"/>
      <w:marRight w:val="0"/>
      <w:marTop w:val="0"/>
      <w:marBottom w:val="0"/>
      <w:divBdr>
        <w:top w:val="none" w:sz="0" w:space="0" w:color="auto"/>
        <w:left w:val="none" w:sz="0" w:space="0" w:color="auto"/>
        <w:bottom w:val="none" w:sz="0" w:space="0" w:color="auto"/>
        <w:right w:val="none" w:sz="0" w:space="0" w:color="auto"/>
      </w:divBdr>
    </w:div>
    <w:div w:id="1428500042">
      <w:bodyDiv w:val="1"/>
      <w:marLeft w:val="0"/>
      <w:marRight w:val="0"/>
      <w:marTop w:val="0"/>
      <w:marBottom w:val="0"/>
      <w:divBdr>
        <w:top w:val="none" w:sz="0" w:space="0" w:color="auto"/>
        <w:left w:val="none" w:sz="0" w:space="0" w:color="auto"/>
        <w:bottom w:val="none" w:sz="0" w:space="0" w:color="auto"/>
        <w:right w:val="none" w:sz="0" w:space="0" w:color="auto"/>
      </w:divBdr>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539975114">
      <w:bodyDiv w:val="1"/>
      <w:marLeft w:val="0"/>
      <w:marRight w:val="0"/>
      <w:marTop w:val="0"/>
      <w:marBottom w:val="0"/>
      <w:divBdr>
        <w:top w:val="none" w:sz="0" w:space="0" w:color="auto"/>
        <w:left w:val="none" w:sz="0" w:space="0" w:color="auto"/>
        <w:bottom w:val="none" w:sz="0" w:space="0" w:color="auto"/>
        <w:right w:val="none" w:sz="0" w:space="0" w:color="auto"/>
      </w:divBdr>
    </w:div>
    <w:div w:id="1557857659">
      <w:bodyDiv w:val="1"/>
      <w:marLeft w:val="0"/>
      <w:marRight w:val="0"/>
      <w:marTop w:val="0"/>
      <w:marBottom w:val="0"/>
      <w:divBdr>
        <w:top w:val="none" w:sz="0" w:space="0" w:color="auto"/>
        <w:left w:val="none" w:sz="0" w:space="0" w:color="auto"/>
        <w:bottom w:val="none" w:sz="0" w:space="0" w:color="auto"/>
        <w:right w:val="none" w:sz="0" w:space="0" w:color="auto"/>
      </w:divBdr>
    </w:div>
    <w:div w:id="1587348434">
      <w:bodyDiv w:val="1"/>
      <w:marLeft w:val="0"/>
      <w:marRight w:val="0"/>
      <w:marTop w:val="0"/>
      <w:marBottom w:val="0"/>
      <w:divBdr>
        <w:top w:val="none" w:sz="0" w:space="0" w:color="auto"/>
        <w:left w:val="none" w:sz="0" w:space="0" w:color="auto"/>
        <w:bottom w:val="none" w:sz="0" w:space="0" w:color="auto"/>
        <w:right w:val="none" w:sz="0" w:space="0" w:color="auto"/>
      </w:divBdr>
    </w:div>
    <w:div w:id="1590578765">
      <w:bodyDiv w:val="1"/>
      <w:marLeft w:val="0"/>
      <w:marRight w:val="0"/>
      <w:marTop w:val="0"/>
      <w:marBottom w:val="0"/>
      <w:divBdr>
        <w:top w:val="none" w:sz="0" w:space="0" w:color="auto"/>
        <w:left w:val="none" w:sz="0" w:space="0" w:color="auto"/>
        <w:bottom w:val="none" w:sz="0" w:space="0" w:color="auto"/>
        <w:right w:val="none" w:sz="0" w:space="0" w:color="auto"/>
      </w:divBdr>
    </w:div>
    <w:div w:id="1596591309">
      <w:bodyDiv w:val="1"/>
      <w:marLeft w:val="0"/>
      <w:marRight w:val="0"/>
      <w:marTop w:val="0"/>
      <w:marBottom w:val="0"/>
      <w:divBdr>
        <w:top w:val="none" w:sz="0" w:space="0" w:color="auto"/>
        <w:left w:val="none" w:sz="0" w:space="0" w:color="auto"/>
        <w:bottom w:val="none" w:sz="0" w:space="0" w:color="auto"/>
        <w:right w:val="none" w:sz="0" w:space="0" w:color="auto"/>
      </w:divBdr>
    </w:div>
    <w:div w:id="1600867642">
      <w:bodyDiv w:val="1"/>
      <w:marLeft w:val="0"/>
      <w:marRight w:val="0"/>
      <w:marTop w:val="0"/>
      <w:marBottom w:val="0"/>
      <w:divBdr>
        <w:top w:val="none" w:sz="0" w:space="0" w:color="auto"/>
        <w:left w:val="none" w:sz="0" w:space="0" w:color="auto"/>
        <w:bottom w:val="none" w:sz="0" w:space="0" w:color="auto"/>
        <w:right w:val="none" w:sz="0" w:space="0" w:color="auto"/>
      </w:divBdr>
    </w:div>
    <w:div w:id="1602225213">
      <w:bodyDiv w:val="1"/>
      <w:marLeft w:val="0"/>
      <w:marRight w:val="0"/>
      <w:marTop w:val="0"/>
      <w:marBottom w:val="0"/>
      <w:divBdr>
        <w:top w:val="none" w:sz="0" w:space="0" w:color="auto"/>
        <w:left w:val="none" w:sz="0" w:space="0" w:color="auto"/>
        <w:bottom w:val="none" w:sz="0" w:space="0" w:color="auto"/>
        <w:right w:val="none" w:sz="0" w:space="0" w:color="auto"/>
      </w:divBdr>
    </w:div>
    <w:div w:id="1640106153">
      <w:bodyDiv w:val="1"/>
      <w:marLeft w:val="0"/>
      <w:marRight w:val="0"/>
      <w:marTop w:val="0"/>
      <w:marBottom w:val="0"/>
      <w:divBdr>
        <w:top w:val="none" w:sz="0" w:space="0" w:color="auto"/>
        <w:left w:val="none" w:sz="0" w:space="0" w:color="auto"/>
        <w:bottom w:val="none" w:sz="0" w:space="0" w:color="auto"/>
        <w:right w:val="none" w:sz="0" w:space="0" w:color="auto"/>
      </w:divBdr>
    </w:div>
    <w:div w:id="1748068618">
      <w:bodyDiv w:val="1"/>
      <w:marLeft w:val="0"/>
      <w:marRight w:val="0"/>
      <w:marTop w:val="0"/>
      <w:marBottom w:val="0"/>
      <w:divBdr>
        <w:top w:val="none" w:sz="0" w:space="0" w:color="auto"/>
        <w:left w:val="none" w:sz="0" w:space="0" w:color="auto"/>
        <w:bottom w:val="none" w:sz="0" w:space="0" w:color="auto"/>
        <w:right w:val="none" w:sz="0" w:space="0" w:color="auto"/>
      </w:divBdr>
    </w:div>
    <w:div w:id="1772316499">
      <w:bodyDiv w:val="1"/>
      <w:marLeft w:val="0"/>
      <w:marRight w:val="0"/>
      <w:marTop w:val="0"/>
      <w:marBottom w:val="0"/>
      <w:divBdr>
        <w:top w:val="none" w:sz="0" w:space="0" w:color="auto"/>
        <w:left w:val="none" w:sz="0" w:space="0" w:color="auto"/>
        <w:bottom w:val="none" w:sz="0" w:space="0" w:color="auto"/>
        <w:right w:val="none" w:sz="0" w:space="0" w:color="auto"/>
      </w:divBdr>
    </w:div>
    <w:div w:id="1853496063">
      <w:bodyDiv w:val="1"/>
      <w:marLeft w:val="0"/>
      <w:marRight w:val="0"/>
      <w:marTop w:val="0"/>
      <w:marBottom w:val="0"/>
      <w:divBdr>
        <w:top w:val="none" w:sz="0" w:space="0" w:color="auto"/>
        <w:left w:val="none" w:sz="0" w:space="0" w:color="auto"/>
        <w:bottom w:val="none" w:sz="0" w:space="0" w:color="auto"/>
        <w:right w:val="none" w:sz="0" w:space="0" w:color="auto"/>
      </w:divBdr>
    </w:div>
    <w:div w:id="1874883955">
      <w:bodyDiv w:val="1"/>
      <w:marLeft w:val="0"/>
      <w:marRight w:val="0"/>
      <w:marTop w:val="0"/>
      <w:marBottom w:val="0"/>
      <w:divBdr>
        <w:top w:val="none" w:sz="0" w:space="0" w:color="auto"/>
        <w:left w:val="none" w:sz="0" w:space="0" w:color="auto"/>
        <w:bottom w:val="none" w:sz="0" w:space="0" w:color="auto"/>
        <w:right w:val="none" w:sz="0" w:space="0" w:color="auto"/>
      </w:divBdr>
    </w:div>
    <w:div w:id="1914242556">
      <w:bodyDiv w:val="1"/>
      <w:marLeft w:val="0"/>
      <w:marRight w:val="0"/>
      <w:marTop w:val="0"/>
      <w:marBottom w:val="0"/>
      <w:divBdr>
        <w:top w:val="none" w:sz="0" w:space="0" w:color="auto"/>
        <w:left w:val="none" w:sz="0" w:space="0" w:color="auto"/>
        <w:bottom w:val="none" w:sz="0" w:space="0" w:color="auto"/>
        <w:right w:val="none" w:sz="0" w:space="0" w:color="auto"/>
      </w:divBdr>
    </w:div>
    <w:div w:id="1940866532">
      <w:bodyDiv w:val="1"/>
      <w:marLeft w:val="0"/>
      <w:marRight w:val="0"/>
      <w:marTop w:val="0"/>
      <w:marBottom w:val="0"/>
      <w:divBdr>
        <w:top w:val="none" w:sz="0" w:space="0" w:color="auto"/>
        <w:left w:val="none" w:sz="0" w:space="0" w:color="auto"/>
        <w:bottom w:val="none" w:sz="0" w:space="0" w:color="auto"/>
        <w:right w:val="none" w:sz="0" w:space="0" w:color="auto"/>
      </w:divBdr>
    </w:div>
    <w:div w:id="1971471245">
      <w:bodyDiv w:val="1"/>
      <w:marLeft w:val="0"/>
      <w:marRight w:val="0"/>
      <w:marTop w:val="0"/>
      <w:marBottom w:val="0"/>
      <w:divBdr>
        <w:top w:val="none" w:sz="0" w:space="0" w:color="auto"/>
        <w:left w:val="none" w:sz="0" w:space="0" w:color="auto"/>
        <w:bottom w:val="none" w:sz="0" w:space="0" w:color="auto"/>
        <w:right w:val="none" w:sz="0" w:space="0" w:color="auto"/>
      </w:divBdr>
    </w:div>
    <w:div w:id="2000499241">
      <w:bodyDiv w:val="1"/>
      <w:marLeft w:val="0"/>
      <w:marRight w:val="0"/>
      <w:marTop w:val="0"/>
      <w:marBottom w:val="0"/>
      <w:divBdr>
        <w:top w:val="none" w:sz="0" w:space="0" w:color="auto"/>
        <w:left w:val="none" w:sz="0" w:space="0" w:color="auto"/>
        <w:bottom w:val="none" w:sz="0" w:space="0" w:color="auto"/>
        <w:right w:val="none" w:sz="0" w:space="0" w:color="auto"/>
      </w:divBdr>
    </w:div>
    <w:div w:id="2014986114">
      <w:bodyDiv w:val="1"/>
      <w:marLeft w:val="0"/>
      <w:marRight w:val="0"/>
      <w:marTop w:val="0"/>
      <w:marBottom w:val="0"/>
      <w:divBdr>
        <w:top w:val="none" w:sz="0" w:space="0" w:color="auto"/>
        <w:left w:val="none" w:sz="0" w:space="0" w:color="auto"/>
        <w:bottom w:val="none" w:sz="0" w:space="0" w:color="auto"/>
        <w:right w:val="none" w:sz="0" w:space="0" w:color="auto"/>
      </w:divBdr>
    </w:div>
    <w:div w:id="20543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10E5-2075-4A94-9D56-34268ECD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7022</Words>
  <Characters>40028</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Assessment and reporting under Article 17 of the Habitats Directive</vt:lpstr>
      <vt:lpstr>Assessment and reporting under Article 17 of the Habitats Directive</vt:lpstr>
    </vt:vector>
  </TitlesOfParts>
  <Company>MNHN</Company>
  <LinksUpToDate>false</LinksUpToDate>
  <CharactersWithSpaces>46957</CharactersWithSpaces>
  <SharedDoc>false</SharedDoc>
  <HLinks>
    <vt:vector size="30" baseType="variant">
      <vt:variant>
        <vt:i4>1376304</vt:i4>
      </vt:variant>
      <vt:variant>
        <vt:i4>26</vt:i4>
      </vt:variant>
      <vt:variant>
        <vt:i4>0</vt:i4>
      </vt:variant>
      <vt:variant>
        <vt:i4>5</vt:i4>
      </vt:variant>
      <vt:variant>
        <vt:lpwstr/>
      </vt:variant>
      <vt:variant>
        <vt:lpwstr>_Toc290479569</vt:lpwstr>
      </vt:variant>
      <vt:variant>
        <vt:i4>1376304</vt:i4>
      </vt:variant>
      <vt:variant>
        <vt:i4>20</vt:i4>
      </vt:variant>
      <vt:variant>
        <vt:i4>0</vt:i4>
      </vt:variant>
      <vt:variant>
        <vt:i4>5</vt:i4>
      </vt:variant>
      <vt:variant>
        <vt:lpwstr/>
      </vt:variant>
      <vt:variant>
        <vt:lpwstr>_Toc290479568</vt:lpwstr>
      </vt:variant>
      <vt:variant>
        <vt:i4>1376304</vt:i4>
      </vt:variant>
      <vt:variant>
        <vt:i4>14</vt:i4>
      </vt:variant>
      <vt:variant>
        <vt:i4>0</vt:i4>
      </vt:variant>
      <vt:variant>
        <vt:i4>5</vt:i4>
      </vt:variant>
      <vt:variant>
        <vt:lpwstr/>
      </vt:variant>
      <vt:variant>
        <vt:lpwstr>_Toc290479567</vt:lpwstr>
      </vt:variant>
      <vt:variant>
        <vt:i4>1376304</vt:i4>
      </vt:variant>
      <vt:variant>
        <vt:i4>8</vt:i4>
      </vt:variant>
      <vt:variant>
        <vt:i4>0</vt:i4>
      </vt:variant>
      <vt:variant>
        <vt:i4>5</vt:i4>
      </vt:variant>
      <vt:variant>
        <vt:lpwstr/>
      </vt:variant>
      <vt:variant>
        <vt:lpwstr>_Toc290479566</vt:lpwstr>
      </vt:variant>
      <vt:variant>
        <vt:i4>1376304</vt:i4>
      </vt:variant>
      <vt:variant>
        <vt:i4>2</vt:i4>
      </vt:variant>
      <vt:variant>
        <vt:i4>0</vt:i4>
      </vt:variant>
      <vt:variant>
        <vt:i4>5</vt:i4>
      </vt:variant>
      <vt:variant>
        <vt:lpwstr/>
      </vt:variant>
      <vt:variant>
        <vt:lpwstr>_Toc290479565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reporting under Article 17 of the Habitats Directive</dc:title>
  <dc:creator>Doug</dc:creator>
  <cp:lastModifiedBy>ZG</cp:lastModifiedBy>
  <cp:revision>4</cp:revision>
  <cp:lastPrinted>2017-03-27T08:28:00Z</cp:lastPrinted>
  <dcterms:created xsi:type="dcterms:W3CDTF">2017-04-05T09:58:00Z</dcterms:created>
  <dcterms:modified xsi:type="dcterms:W3CDTF">2017-04-06T11:50:00Z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